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DDD8C2" w:themeColor="background2" w:themeShade="E5"/>
  <w:body>
    <w:p w:rsidR="000011D3" w:rsidRDefault="00777F56" w:rsidP="005D4B83">
      <w:pPr>
        <w:pStyle w:val="Title"/>
        <w:ind w:left="0"/>
      </w:pPr>
      <w:r>
        <w:rPr>
          <w:color w:val="C00000"/>
        </w:rPr>
        <w:t>Sujay</w:t>
      </w:r>
      <w:r>
        <w:rPr>
          <w:color w:val="C00000"/>
          <w:spacing w:val="-3"/>
        </w:rPr>
        <w:t xml:space="preserve"> </w:t>
      </w:r>
      <w:r>
        <w:rPr>
          <w:color w:val="C00000"/>
        </w:rPr>
        <w:t>Rao</w:t>
      </w:r>
      <w:r>
        <w:rPr>
          <w:color w:val="C00000"/>
          <w:spacing w:val="-1"/>
        </w:rPr>
        <w:t xml:space="preserve"> </w:t>
      </w:r>
      <w:r>
        <w:rPr>
          <w:color w:val="C00000"/>
        </w:rPr>
        <w:t>Mandavilli</w:t>
      </w:r>
    </w:p>
    <w:p w:rsidR="000011D3" w:rsidRDefault="00777F56" w:rsidP="005D4B83">
      <w:pPr>
        <w:spacing w:before="282"/>
        <w:rPr>
          <w:b/>
          <w:sz w:val="40"/>
        </w:rPr>
      </w:pPr>
      <w:r>
        <w:rPr>
          <w:b/>
          <w:color w:val="FF0000"/>
          <w:sz w:val="40"/>
        </w:rPr>
        <w:t>Profile</w:t>
      </w:r>
      <w:r>
        <w:rPr>
          <w:b/>
          <w:color w:val="FF0000"/>
          <w:spacing w:val="-1"/>
          <w:sz w:val="40"/>
        </w:rPr>
        <w:t xml:space="preserve"> </w:t>
      </w:r>
      <w:r>
        <w:rPr>
          <w:b/>
          <w:color w:val="FF0000"/>
          <w:sz w:val="40"/>
        </w:rPr>
        <w:t>as</w:t>
      </w:r>
      <w:r>
        <w:rPr>
          <w:b/>
          <w:color w:val="FF0000"/>
          <w:spacing w:val="-3"/>
          <w:sz w:val="40"/>
        </w:rPr>
        <w:t xml:space="preserve"> </w:t>
      </w:r>
      <w:r>
        <w:rPr>
          <w:b/>
          <w:color w:val="FF0000"/>
          <w:sz w:val="40"/>
        </w:rPr>
        <w:t xml:space="preserve">of </w:t>
      </w:r>
      <w:r w:rsidR="00CC5118">
        <w:rPr>
          <w:b/>
          <w:color w:val="FF0000"/>
          <w:sz w:val="40"/>
        </w:rPr>
        <w:t>December</w:t>
      </w:r>
      <w:r w:rsidR="006D6A15">
        <w:rPr>
          <w:b/>
          <w:color w:val="FF0000"/>
          <w:sz w:val="40"/>
        </w:rPr>
        <w:t xml:space="preserve"> 2025 </w:t>
      </w:r>
    </w:p>
    <w:p w:rsidR="00950C9E" w:rsidRDefault="00950C9E" w:rsidP="00950C9E">
      <w:pPr>
        <w:pStyle w:val="NormalWeb"/>
      </w:pPr>
      <w:r>
        <w:rPr>
          <w:noProof/>
        </w:rPr>
        <w:drawing>
          <wp:inline distT="0" distB="0" distL="0" distR="0">
            <wp:extent cx="3432413" cy="3863737"/>
            <wp:effectExtent l="19050" t="0" r="0" b="0"/>
            <wp:docPr id="1" name="Picture 1" descr="D:\`Current Work in progress as on 2nd Decembber 2025\Photos\Latest photos\Sujay phot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urrent Work in progress as on 2nd Decembber 2025\Photos\Latest photos\Sujay photo 1.jpg"/>
                    <pic:cNvPicPr>
                      <a:picLocks noChangeAspect="1" noChangeArrowheads="1"/>
                    </pic:cNvPicPr>
                  </pic:nvPicPr>
                  <pic:blipFill>
                    <a:blip r:embed="rId8" cstate="print"/>
                    <a:srcRect/>
                    <a:stretch>
                      <a:fillRect/>
                    </a:stretch>
                  </pic:blipFill>
                  <pic:spPr bwMode="auto">
                    <a:xfrm>
                      <a:off x="0" y="0"/>
                      <a:ext cx="3432946" cy="3864337"/>
                    </a:xfrm>
                    <a:prstGeom prst="rect">
                      <a:avLst/>
                    </a:prstGeom>
                    <a:noFill/>
                    <a:ln w="9525">
                      <a:noFill/>
                      <a:miter lim="800000"/>
                      <a:headEnd/>
                      <a:tailEnd/>
                    </a:ln>
                  </pic:spPr>
                </pic:pic>
              </a:graphicData>
            </a:graphic>
          </wp:inline>
        </w:drawing>
      </w:r>
    </w:p>
    <w:p w:rsidR="000011D3" w:rsidRDefault="00777F56">
      <w:pPr>
        <w:pStyle w:val="Heading1"/>
        <w:spacing w:before="168" w:line="247" w:lineRule="auto"/>
        <w:ind w:right="1202"/>
      </w:pPr>
      <w:r>
        <w:t>Founder-Director,</w:t>
      </w:r>
      <w:r>
        <w:rPr>
          <w:spacing w:val="-1"/>
        </w:rPr>
        <w:t xml:space="preserve"> </w:t>
      </w:r>
      <w:r>
        <w:t>Institute</w:t>
      </w:r>
      <w:r>
        <w:rPr>
          <w:spacing w:val="-4"/>
        </w:rPr>
        <w:t xml:space="preserve"> </w:t>
      </w:r>
      <w:r>
        <w:t>for</w:t>
      </w:r>
      <w:r>
        <w:rPr>
          <w:spacing w:val="-8"/>
        </w:rPr>
        <w:t xml:space="preserve"> </w:t>
      </w:r>
      <w:r>
        <w:t>the</w:t>
      </w:r>
      <w:r>
        <w:rPr>
          <w:spacing w:val="-5"/>
        </w:rPr>
        <w:t xml:space="preserve"> </w:t>
      </w:r>
      <w:r>
        <w:t>Study</w:t>
      </w:r>
      <w:r>
        <w:rPr>
          <w:spacing w:val="-8"/>
        </w:rPr>
        <w:t xml:space="preserve"> </w:t>
      </w:r>
      <w:r>
        <w:t>of</w:t>
      </w:r>
      <w:r>
        <w:rPr>
          <w:spacing w:val="-5"/>
        </w:rPr>
        <w:t xml:space="preserve"> </w:t>
      </w:r>
      <w:r>
        <w:t>the</w:t>
      </w:r>
      <w:r>
        <w:rPr>
          <w:spacing w:val="-7"/>
        </w:rPr>
        <w:t xml:space="preserve"> </w:t>
      </w:r>
      <w:r>
        <w:t>Globalisation</w:t>
      </w:r>
      <w:r>
        <w:rPr>
          <w:spacing w:val="-1"/>
        </w:rPr>
        <w:t xml:space="preserve"> </w:t>
      </w:r>
      <w:r>
        <w:t>of</w:t>
      </w:r>
      <w:r>
        <w:rPr>
          <w:spacing w:val="-5"/>
        </w:rPr>
        <w:t xml:space="preserve"> </w:t>
      </w:r>
      <w:r>
        <w:t>Science</w:t>
      </w:r>
      <w:r>
        <w:rPr>
          <w:spacing w:val="-5"/>
        </w:rPr>
        <w:t xml:space="preserve"> </w:t>
      </w:r>
      <w:r>
        <w:t>(ISGOS)</w:t>
      </w:r>
      <w:r>
        <w:rPr>
          <w:spacing w:val="-57"/>
        </w:rPr>
        <w:t xml:space="preserve"> </w:t>
      </w:r>
      <w:r>
        <w:t>(Registered as Globalisation</w:t>
      </w:r>
      <w:r>
        <w:rPr>
          <w:spacing w:val="4"/>
        </w:rPr>
        <w:t xml:space="preserve"> </w:t>
      </w:r>
      <w:r>
        <w:t>of</w:t>
      </w:r>
      <w:r>
        <w:rPr>
          <w:spacing w:val="-1"/>
        </w:rPr>
        <w:t xml:space="preserve"> </w:t>
      </w:r>
      <w:r>
        <w:t>Science</w:t>
      </w:r>
      <w:r>
        <w:rPr>
          <w:spacing w:val="-2"/>
        </w:rPr>
        <w:t xml:space="preserve"> </w:t>
      </w:r>
      <w:r>
        <w:t>Trust)</w:t>
      </w:r>
    </w:p>
    <w:p w:rsidR="00A02092" w:rsidRDefault="00A02092">
      <w:pPr>
        <w:pStyle w:val="Heading1"/>
        <w:spacing w:before="168" w:line="247" w:lineRule="auto"/>
        <w:ind w:right="1202"/>
      </w:pPr>
      <w:r>
        <w:rPr>
          <w:b w:val="0"/>
          <w:bCs w:val="0"/>
          <w:noProof/>
        </w:rPr>
        <w:drawing>
          <wp:inline distT="0" distB="0" distL="0" distR="0">
            <wp:extent cx="480921" cy="457200"/>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480921" cy="457200"/>
                    </a:xfrm>
                    <a:prstGeom prst="rect">
                      <a:avLst/>
                    </a:prstGeom>
                    <a:noFill/>
                    <a:ln w="9525">
                      <a:noFill/>
                      <a:miter lim="800000"/>
                      <a:headEnd/>
                      <a:tailEnd/>
                    </a:ln>
                  </pic:spPr>
                </pic:pic>
              </a:graphicData>
            </a:graphic>
          </wp:inline>
        </w:drawing>
      </w:r>
    </w:p>
    <w:p w:rsidR="001C55A3" w:rsidRDefault="00777F56">
      <w:pPr>
        <w:spacing w:line="480" w:lineRule="auto"/>
        <w:ind w:left="220" w:right="3480"/>
        <w:rPr>
          <w:b/>
          <w:sz w:val="24"/>
        </w:rPr>
      </w:pPr>
      <w:r>
        <w:rPr>
          <w:b/>
          <w:sz w:val="24"/>
        </w:rPr>
        <w:t>Founder,</w:t>
      </w:r>
      <w:r>
        <w:rPr>
          <w:b/>
          <w:spacing w:val="-2"/>
          <w:sz w:val="24"/>
        </w:rPr>
        <w:t xml:space="preserve"> </w:t>
      </w:r>
      <w:r>
        <w:rPr>
          <w:b/>
          <w:sz w:val="24"/>
        </w:rPr>
        <w:t>Scholars</w:t>
      </w:r>
      <w:r>
        <w:rPr>
          <w:b/>
          <w:spacing w:val="-6"/>
          <w:sz w:val="24"/>
        </w:rPr>
        <w:t xml:space="preserve"> </w:t>
      </w:r>
      <w:r>
        <w:rPr>
          <w:b/>
          <w:sz w:val="24"/>
        </w:rPr>
        <w:t>and</w:t>
      </w:r>
      <w:r>
        <w:rPr>
          <w:b/>
          <w:spacing w:val="-8"/>
          <w:sz w:val="24"/>
        </w:rPr>
        <w:t xml:space="preserve"> </w:t>
      </w:r>
      <w:r>
        <w:rPr>
          <w:b/>
          <w:sz w:val="24"/>
        </w:rPr>
        <w:t>Intellectuals</w:t>
      </w:r>
      <w:r>
        <w:rPr>
          <w:b/>
          <w:spacing w:val="-5"/>
          <w:sz w:val="24"/>
        </w:rPr>
        <w:t xml:space="preserve"> </w:t>
      </w:r>
      <w:r>
        <w:rPr>
          <w:b/>
          <w:sz w:val="24"/>
        </w:rPr>
        <w:t>for</w:t>
      </w:r>
      <w:r>
        <w:rPr>
          <w:b/>
          <w:spacing w:val="-10"/>
          <w:sz w:val="24"/>
        </w:rPr>
        <w:t xml:space="preserve"> </w:t>
      </w:r>
      <w:r>
        <w:rPr>
          <w:b/>
          <w:sz w:val="24"/>
        </w:rPr>
        <w:t>Mankind</w:t>
      </w:r>
      <w:r>
        <w:rPr>
          <w:b/>
          <w:spacing w:val="-3"/>
          <w:sz w:val="24"/>
        </w:rPr>
        <w:t xml:space="preserve"> </w:t>
      </w:r>
      <w:r w:rsidR="001C55A3">
        <w:rPr>
          <w:b/>
          <w:spacing w:val="-3"/>
          <w:sz w:val="24"/>
        </w:rPr>
        <w:t>(S</w:t>
      </w:r>
      <w:r>
        <w:rPr>
          <w:b/>
          <w:sz w:val="24"/>
        </w:rPr>
        <w:t>C</w:t>
      </w:r>
      <w:r w:rsidR="001C55A3">
        <w:rPr>
          <w:b/>
          <w:sz w:val="24"/>
        </w:rPr>
        <w:t>H</w:t>
      </w:r>
      <w:r>
        <w:rPr>
          <w:b/>
          <w:sz w:val="24"/>
        </w:rPr>
        <w:t>IMA)</w:t>
      </w:r>
    </w:p>
    <w:p w:rsidR="00EB3363" w:rsidRDefault="00EB3363">
      <w:pPr>
        <w:spacing w:line="480" w:lineRule="auto"/>
        <w:ind w:left="220" w:right="3480"/>
        <w:rPr>
          <w:b/>
          <w:sz w:val="24"/>
        </w:rPr>
      </w:pPr>
      <w:r>
        <w:rPr>
          <w:b/>
          <w:noProof/>
          <w:sz w:val="24"/>
        </w:rPr>
        <w:drawing>
          <wp:inline distT="0" distB="0" distL="0" distR="0">
            <wp:extent cx="659750" cy="457200"/>
            <wp:effectExtent l="19050" t="0" r="700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659750" cy="457200"/>
                    </a:xfrm>
                    <a:prstGeom prst="rect">
                      <a:avLst/>
                    </a:prstGeom>
                    <a:noFill/>
                    <a:ln w="9525">
                      <a:noFill/>
                      <a:miter lim="800000"/>
                      <a:headEnd/>
                      <a:tailEnd/>
                    </a:ln>
                  </pic:spPr>
                </pic:pic>
              </a:graphicData>
            </a:graphic>
          </wp:inline>
        </w:drawing>
      </w:r>
    </w:p>
    <w:p w:rsidR="0054355C" w:rsidRDefault="00777F56" w:rsidP="0054355C">
      <w:pPr>
        <w:pStyle w:val="Heading1"/>
        <w:spacing w:before="168" w:line="247" w:lineRule="auto"/>
        <w:ind w:right="1202"/>
      </w:pPr>
      <w:r>
        <w:rPr>
          <w:spacing w:val="-57"/>
        </w:rPr>
        <w:t xml:space="preserve"> </w:t>
      </w:r>
      <w:r w:rsidR="0054355C">
        <w:t>Founder,</w:t>
      </w:r>
      <w:r w:rsidR="0054355C" w:rsidRPr="007053CB">
        <w:t xml:space="preserve"> Movement for Open, transparent, </w:t>
      </w:r>
      <w:r w:rsidR="00245AD8">
        <w:t>high-</w:t>
      </w:r>
      <w:r w:rsidR="0054355C" w:rsidRPr="007053CB">
        <w:t>quality</w:t>
      </w:r>
      <w:r w:rsidR="00245AD8">
        <w:t>, and ideology-free</w:t>
      </w:r>
      <w:r w:rsidR="0054355C" w:rsidRPr="007053CB">
        <w:t xml:space="preserve"> science</w:t>
      </w:r>
      <w:r w:rsidR="00B01FFA">
        <w:t xml:space="preserve"> (MOTHIS)</w:t>
      </w:r>
    </w:p>
    <w:p w:rsidR="000871A1" w:rsidRDefault="000871A1" w:rsidP="0054355C">
      <w:pPr>
        <w:pStyle w:val="Heading1"/>
        <w:spacing w:before="168" w:line="247" w:lineRule="auto"/>
        <w:ind w:right="1202"/>
      </w:pPr>
      <w:r>
        <w:t>Movement for the re-orientation of economic studies (MORES)</w:t>
      </w:r>
    </w:p>
    <w:p w:rsidR="000871A1" w:rsidRDefault="000871A1" w:rsidP="0054355C">
      <w:pPr>
        <w:pStyle w:val="Heading1"/>
        <w:spacing w:before="168" w:line="247" w:lineRule="auto"/>
        <w:ind w:right="1202"/>
      </w:pPr>
      <w:r>
        <w:t>Think tank for research on rationalizing and modernizing pedagogy (TH-</w:t>
      </w:r>
      <w:r>
        <w:lastRenderedPageBreak/>
        <w:t>RAMP)</w:t>
      </w:r>
    </w:p>
    <w:p w:rsidR="000871A1" w:rsidRDefault="00DF48AD" w:rsidP="0054355C">
      <w:pPr>
        <w:pStyle w:val="Heading1"/>
        <w:spacing w:before="168" w:line="247" w:lineRule="auto"/>
        <w:ind w:right="1202"/>
      </w:pPr>
      <w:r>
        <w:t>Think tank for accelerating the rate of progress in foundational science (TH-ARPIFS)</w:t>
      </w:r>
    </w:p>
    <w:p w:rsidR="00DF48AD" w:rsidRDefault="00DF48AD">
      <w:pPr>
        <w:spacing w:line="480" w:lineRule="auto"/>
        <w:ind w:left="220" w:right="3480"/>
        <w:rPr>
          <w:b/>
          <w:sz w:val="24"/>
        </w:rPr>
      </w:pPr>
    </w:p>
    <w:p w:rsidR="009D1ADF" w:rsidRDefault="00700DF1">
      <w:pPr>
        <w:spacing w:line="480" w:lineRule="auto"/>
        <w:ind w:left="220" w:right="3480"/>
        <w:rPr>
          <w:b/>
          <w:sz w:val="24"/>
        </w:rPr>
      </w:pPr>
      <w:r w:rsidRPr="00700DF1">
        <w:rPr>
          <w:b/>
          <w:sz w:val="24"/>
        </w:rPr>
        <w:t xml:space="preserve">Main </w:t>
      </w:r>
      <w:r>
        <w:rPr>
          <w:b/>
          <w:sz w:val="24"/>
        </w:rPr>
        <w:t>website:</w:t>
      </w:r>
    </w:p>
    <w:p w:rsidR="00700DF1" w:rsidRDefault="00C01778">
      <w:pPr>
        <w:spacing w:line="480" w:lineRule="auto"/>
        <w:ind w:left="220" w:right="3480"/>
        <w:rPr>
          <w:sz w:val="24"/>
        </w:rPr>
      </w:pPr>
      <w:hyperlink r:id="rId11" w:history="1">
        <w:r w:rsidR="003D6D95" w:rsidRPr="00EC166C">
          <w:rPr>
            <w:rStyle w:val="Hyperlink"/>
            <w:sz w:val="24"/>
          </w:rPr>
          <w:t>https://globalisationsciencetrust.com/</w:t>
        </w:r>
      </w:hyperlink>
    </w:p>
    <w:p w:rsidR="003D6D95" w:rsidRDefault="003D6D95" w:rsidP="003D6D95">
      <w:pPr>
        <w:pStyle w:val="BodyText"/>
        <w:spacing w:line="273" w:lineRule="exact"/>
        <w:ind w:left="220"/>
      </w:pPr>
      <w:r>
        <w:t>Abhilasha: This is not utopia</w:t>
      </w:r>
    </w:p>
    <w:p w:rsidR="003D6D95" w:rsidRDefault="003D6D95" w:rsidP="003D6D95">
      <w:pPr>
        <w:pStyle w:val="BodyText"/>
        <w:spacing w:line="273" w:lineRule="exact"/>
        <w:ind w:left="220"/>
      </w:pPr>
    </w:p>
    <w:p w:rsidR="003D6D95" w:rsidRDefault="00C01778" w:rsidP="003D6D95">
      <w:pPr>
        <w:pStyle w:val="BodyText"/>
        <w:spacing w:line="273" w:lineRule="exact"/>
        <w:ind w:left="220"/>
      </w:pPr>
      <w:hyperlink r:id="rId12" w:history="1">
        <w:r w:rsidR="003D6D95" w:rsidRPr="001E5EE2">
          <w:rPr>
            <w:rStyle w:val="Hyperlink"/>
          </w:rPr>
          <w:t>https://sujayraomandavilli.blogspot.com/</w:t>
        </w:r>
      </w:hyperlink>
    </w:p>
    <w:p w:rsidR="003D6D95" w:rsidRPr="00D60BA2" w:rsidRDefault="003D6D95" w:rsidP="003D6D95">
      <w:pPr>
        <w:pStyle w:val="BodyText"/>
        <w:spacing w:line="273" w:lineRule="exact"/>
        <w:ind w:left="220"/>
      </w:pPr>
    </w:p>
    <w:p w:rsidR="003D6D95" w:rsidRDefault="00C01778" w:rsidP="003D6D95">
      <w:pPr>
        <w:pStyle w:val="BodyText"/>
        <w:spacing w:line="273" w:lineRule="exact"/>
        <w:ind w:left="220"/>
      </w:pPr>
      <w:hyperlink r:id="rId13" w:history="1">
        <w:r w:rsidR="003D6D95" w:rsidRPr="001E5EE2">
          <w:rPr>
            <w:rStyle w:val="Hyperlink"/>
          </w:rPr>
          <w:t>https://abhilashathisisnotutopia.wordpress.com/</w:t>
        </w:r>
      </w:hyperlink>
    </w:p>
    <w:p w:rsidR="003D6D95" w:rsidRDefault="003D6D95" w:rsidP="003D6D95">
      <w:pPr>
        <w:pStyle w:val="BodyText"/>
        <w:spacing w:line="273" w:lineRule="exact"/>
        <w:ind w:left="220"/>
      </w:pPr>
    </w:p>
    <w:p w:rsidR="003D6D95" w:rsidRDefault="003D6D95" w:rsidP="003D6D95">
      <w:pPr>
        <w:pStyle w:val="BodyText"/>
        <w:spacing w:line="273" w:lineRule="exact"/>
        <w:ind w:left="220"/>
      </w:pPr>
    </w:p>
    <w:p w:rsidR="003D6D95" w:rsidRDefault="003D6D95" w:rsidP="003D6D95">
      <w:pPr>
        <w:pStyle w:val="BodyText"/>
        <w:spacing w:line="273" w:lineRule="exact"/>
        <w:ind w:left="220"/>
      </w:pPr>
      <w:r>
        <w:t xml:space="preserve">Abhilasha: This is not utopia Channel link </w:t>
      </w:r>
    </w:p>
    <w:p w:rsidR="003D6D95" w:rsidRDefault="003D6D95" w:rsidP="003D6D95">
      <w:pPr>
        <w:pStyle w:val="BodyText"/>
        <w:spacing w:line="273" w:lineRule="exact"/>
        <w:ind w:left="220"/>
      </w:pPr>
    </w:p>
    <w:p w:rsidR="003D6D95" w:rsidRDefault="00C01778" w:rsidP="003D6D95">
      <w:pPr>
        <w:pStyle w:val="BodyText"/>
        <w:spacing w:line="273" w:lineRule="exact"/>
        <w:ind w:left="220"/>
      </w:pPr>
      <w:hyperlink r:id="rId14" w:history="1">
        <w:r w:rsidR="003D6D95" w:rsidRPr="00FC5B7D">
          <w:rPr>
            <w:rStyle w:val="Hyperlink"/>
          </w:rPr>
          <w:t>https://www.youtube.com/channel/UCqQ_cqmJ942TzusbubZpchw</w:t>
        </w:r>
      </w:hyperlink>
      <w:r w:rsidR="003D6D95">
        <w:t xml:space="preserve"> </w:t>
      </w:r>
    </w:p>
    <w:p w:rsidR="008028A6" w:rsidRDefault="008028A6" w:rsidP="003D6D95">
      <w:pPr>
        <w:pStyle w:val="BodyText"/>
        <w:spacing w:line="273" w:lineRule="exact"/>
        <w:ind w:left="220"/>
      </w:pPr>
    </w:p>
    <w:p w:rsidR="008028A6" w:rsidRDefault="008028A6" w:rsidP="003D6D95">
      <w:pPr>
        <w:pStyle w:val="BodyText"/>
        <w:spacing w:line="273" w:lineRule="exact"/>
        <w:ind w:left="220"/>
      </w:pPr>
      <w:r w:rsidRPr="008028A6">
        <w:t>Mandavilli Foundation Awards and Scholarships rules and regulations</w:t>
      </w:r>
      <w:r w:rsidRPr="008028A6">
        <w:br/>
      </w:r>
      <w:r w:rsidRPr="008028A6">
        <w:br/>
      </w:r>
      <w:hyperlink r:id="rId15" w:history="1">
        <w:r w:rsidRPr="00DF3A20">
          <w:rPr>
            <w:rStyle w:val="Hyperlink"/>
          </w:rPr>
          <w:t>https://www.slideshare.net/slideshow/sujay-rao-mandavilli-foundation-awards-and-scholarships-rules-and-regulations/275834769</w:t>
        </w:r>
      </w:hyperlink>
      <w:r>
        <w:t xml:space="preserve"> </w:t>
      </w:r>
    </w:p>
    <w:p w:rsidR="003D6D95" w:rsidRPr="008028A6" w:rsidRDefault="003D6D95" w:rsidP="008028A6">
      <w:pPr>
        <w:pStyle w:val="BodyText"/>
        <w:spacing w:line="273" w:lineRule="exact"/>
        <w:ind w:left="220"/>
      </w:pPr>
    </w:p>
    <w:p w:rsidR="00E325C3" w:rsidRPr="00E325C3" w:rsidRDefault="00E325C3" w:rsidP="00E325C3">
      <w:pPr>
        <w:pStyle w:val="BodyText"/>
        <w:ind w:left="220"/>
      </w:pPr>
      <w:r w:rsidRPr="00E325C3">
        <w:t xml:space="preserve">Some of his works were also published on reddit, medium, </w:t>
      </w:r>
      <w:r>
        <w:t xml:space="preserve">substack and tumblr. </w:t>
      </w:r>
    </w:p>
    <w:p w:rsidR="00E325C3" w:rsidRDefault="00E325C3">
      <w:pPr>
        <w:spacing w:line="480" w:lineRule="auto"/>
        <w:ind w:left="220" w:right="3480"/>
        <w:rPr>
          <w:b/>
          <w:sz w:val="24"/>
        </w:rPr>
      </w:pPr>
    </w:p>
    <w:p w:rsidR="000011D3" w:rsidRDefault="00777F56">
      <w:pPr>
        <w:spacing w:line="480" w:lineRule="auto"/>
        <w:ind w:left="220" w:right="3480"/>
        <w:rPr>
          <w:b/>
          <w:sz w:val="24"/>
        </w:rPr>
      </w:pPr>
      <w:r>
        <w:rPr>
          <w:b/>
          <w:sz w:val="24"/>
        </w:rPr>
        <w:t>Present Qualification:</w:t>
      </w:r>
    </w:p>
    <w:p w:rsidR="000011D3" w:rsidRDefault="00777F56">
      <w:pPr>
        <w:pStyle w:val="BodyText"/>
        <w:ind w:left="220"/>
      </w:pPr>
      <w:r>
        <w:t>M.A</w:t>
      </w:r>
      <w:r>
        <w:rPr>
          <w:spacing w:val="-2"/>
        </w:rPr>
        <w:t xml:space="preserve"> </w:t>
      </w:r>
      <w:r>
        <w:t>(Anthropology)</w:t>
      </w:r>
      <w:r>
        <w:rPr>
          <w:spacing w:val="-1"/>
        </w:rPr>
        <w:t xml:space="preserve"> </w:t>
      </w:r>
      <w:r>
        <w:t>M.Com,</w:t>
      </w:r>
      <w:r>
        <w:rPr>
          <w:spacing w:val="-1"/>
        </w:rPr>
        <w:t xml:space="preserve"> </w:t>
      </w:r>
      <w:r>
        <w:t>CA</w:t>
      </w:r>
      <w:r>
        <w:rPr>
          <w:spacing w:val="-2"/>
        </w:rPr>
        <w:t xml:space="preserve"> </w:t>
      </w:r>
      <w:r>
        <w:t>Inter,</w:t>
      </w:r>
      <w:r>
        <w:rPr>
          <w:spacing w:val="-1"/>
        </w:rPr>
        <w:t xml:space="preserve"> </w:t>
      </w:r>
      <w:r>
        <w:t>PGDBA, ISO</w:t>
      </w:r>
      <w:r>
        <w:rPr>
          <w:spacing w:val="-2"/>
        </w:rPr>
        <w:t xml:space="preserve"> </w:t>
      </w:r>
      <w:r>
        <w:t>27001</w:t>
      </w:r>
      <w:r>
        <w:rPr>
          <w:spacing w:val="-1"/>
        </w:rPr>
        <w:t xml:space="preserve"> </w:t>
      </w:r>
      <w:r>
        <w:t>LA,</w:t>
      </w:r>
      <w:r>
        <w:rPr>
          <w:spacing w:val="-1"/>
        </w:rPr>
        <w:t xml:space="preserve"> </w:t>
      </w:r>
      <w:r>
        <w:t>Six</w:t>
      </w:r>
      <w:r>
        <w:rPr>
          <w:spacing w:val="-2"/>
        </w:rPr>
        <w:t xml:space="preserve"> </w:t>
      </w:r>
      <w:r>
        <w:t>Sigma</w:t>
      </w:r>
      <w:r>
        <w:rPr>
          <w:spacing w:val="-2"/>
        </w:rPr>
        <w:t xml:space="preserve"> </w:t>
      </w:r>
      <w:r>
        <w:t>MBB,</w:t>
      </w:r>
      <w:r>
        <w:rPr>
          <w:spacing w:val="-1"/>
        </w:rPr>
        <w:t xml:space="preserve"> </w:t>
      </w:r>
      <w:r>
        <w:t>ITIL,</w:t>
      </w:r>
      <w:r>
        <w:rPr>
          <w:spacing w:val="-1"/>
        </w:rPr>
        <w:t xml:space="preserve"> </w:t>
      </w:r>
      <w:r>
        <w:t>CCNF, CEH, PIMS</w:t>
      </w:r>
    </w:p>
    <w:p w:rsidR="000011D3" w:rsidRDefault="000011D3">
      <w:pPr>
        <w:pStyle w:val="BodyText"/>
        <w:spacing w:before="7"/>
        <w:ind w:left="0"/>
      </w:pPr>
    </w:p>
    <w:p w:rsidR="000011D3" w:rsidRDefault="00777F56">
      <w:pPr>
        <w:pStyle w:val="Heading1"/>
      </w:pPr>
      <w:r>
        <w:t>Summary</w:t>
      </w:r>
    </w:p>
    <w:p w:rsidR="000011D3" w:rsidRDefault="000011D3">
      <w:pPr>
        <w:pStyle w:val="BodyText"/>
        <w:spacing w:before="5"/>
        <w:ind w:left="0"/>
        <w:rPr>
          <w:b/>
        </w:rPr>
      </w:pPr>
    </w:p>
    <w:p w:rsidR="000C5878" w:rsidRDefault="00223B90" w:rsidP="004D0155">
      <w:pPr>
        <w:pStyle w:val="BodyText"/>
        <w:spacing w:before="1" w:line="276" w:lineRule="auto"/>
        <w:ind w:left="220" w:right="188"/>
        <w:jc w:val="both"/>
      </w:pPr>
      <w:r>
        <w:t xml:space="preserve">Sujay Rao Mandavilli is </w:t>
      </w:r>
      <w:r w:rsidR="00777F56">
        <w:t>an IT professional and a born-again Anthropologist</w:t>
      </w:r>
      <w:r w:rsidR="000C5878">
        <w:t xml:space="preserve">, </w:t>
      </w:r>
      <w:r w:rsidR="00777F56">
        <w:t xml:space="preserve">researcher </w:t>
      </w:r>
      <w:r w:rsidR="000C5878">
        <w:t xml:space="preserve">and post-colonial thinker </w:t>
      </w:r>
      <w:r w:rsidR="00B567B8">
        <w:t xml:space="preserve">and theorist </w:t>
      </w:r>
      <w:r w:rsidR="00777F56">
        <w:t>with major contributions</w:t>
      </w:r>
      <w:r w:rsidR="00777F56">
        <w:rPr>
          <w:spacing w:val="-58"/>
        </w:rPr>
        <w:t xml:space="preserve"> </w:t>
      </w:r>
      <w:r w:rsidR="00777F56">
        <w:t>to various fields of Ant</w:t>
      </w:r>
      <w:r>
        <w:t>hropology and Social Sciences. He</w:t>
      </w:r>
      <w:r w:rsidR="00777F56">
        <w:t xml:space="preserve"> completed </w:t>
      </w:r>
      <w:r w:rsidR="00771761">
        <w:t>his</w:t>
      </w:r>
      <w:r w:rsidR="00777F56">
        <w:t xml:space="preserve"> Masters in Anthropology</w:t>
      </w:r>
      <w:r w:rsidR="00777F56">
        <w:rPr>
          <w:spacing w:val="-57"/>
        </w:rPr>
        <w:t xml:space="preserve"> </w:t>
      </w:r>
      <w:r w:rsidR="00777F56">
        <w:t>from the prestigious “Indira Gandhi National Open University” (IGNOU) in New Delhi, India in</w:t>
      </w:r>
      <w:r w:rsidR="00777F56">
        <w:rPr>
          <w:spacing w:val="-57"/>
        </w:rPr>
        <w:t xml:space="preserve"> </w:t>
      </w:r>
      <w:r w:rsidR="00777F56">
        <w:t>2020 with a first class</w:t>
      </w:r>
      <w:r w:rsidR="00E24769">
        <w:t xml:space="preserve">, and with </w:t>
      </w:r>
      <w:r>
        <w:t xml:space="preserve">dual </w:t>
      </w:r>
      <w:r w:rsidR="00E24769">
        <w:t>specializations in ethnography and environmental ethnography</w:t>
      </w:r>
      <w:r w:rsidR="00777F56">
        <w:t xml:space="preserve">. </w:t>
      </w:r>
      <w:r>
        <w:t xml:space="preserve">He has </w:t>
      </w:r>
      <w:r w:rsidR="00777F56">
        <w:t xml:space="preserve">made major contributions to </w:t>
      </w:r>
      <w:r w:rsidR="00E24769">
        <w:t>a</w:t>
      </w:r>
      <w:r w:rsidR="00777F56">
        <w:t xml:space="preserve">nthropological </w:t>
      </w:r>
      <w:r w:rsidR="00E24769">
        <w:t>e</w:t>
      </w:r>
      <w:r w:rsidR="00777F56">
        <w:t xml:space="preserve">conomics, </w:t>
      </w:r>
      <w:r w:rsidR="00E24769">
        <w:t xml:space="preserve">population management, </w:t>
      </w:r>
      <w:r w:rsidR="00777F56">
        <w:t>the</w:t>
      </w:r>
      <w:r w:rsidR="00777F56">
        <w:rPr>
          <w:spacing w:val="1"/>
        </w:rPr>
        <w:t xml:space="preserve"> </w:t>
      </w:r>
      <w:r w:rsidR="00E24769">
        <w:rPr>
          <w:spacing w:val="1"/>
        </w:rPr>
        <w:t>s</w:t>
      </w:r>
      <w:r w:rsidR="00777F56">
        <w:t>ociology</w:t>
      </w:r>
      <w:r w:rsidR="00777F56">
        <w:rPr>
          <w:spacing w:val="-12"/>
        </w:rPr>
        <w:t xml:space="preserve"> </w:t>
      </w:r>
      <w:r w:rsidR="00777F56">
        <w:t>of</w:t>
      </w:r>
      <w:r w:rsidR="00777F56">
        <w:rPr>
          <w:spacing w:val="-12"/>
        </w:rPr>
        <w:t xml:space="preserve"> </w:t>
      </w:r>
      <w:r w:rsidR="00E24769">
        <w:t>s</w:t>
      </w:r>
      <w:r w:rsidR="00777F56">
        <w:t>cience,</w:t>
      </w:r>
      <w:r w:rsidR="00777F56">
        <w:rPr>
          <w:spacing w:val="-9"/>
        </w:rPr>
        <w:t xml:space="preserve"> </w:t>
      </w:r>
      <w:r w:rsidR="00777F56">
        <w:t>theories</w:t>
      </w:r>
      <w:r w:rsidR="00777F56">
        <w:rPr>
          <w:spacing w:val="-12"/>
        </w:rPr>
        <w:t xml:space="preserve"> </w:t>
      </w:r>
      <w:r w:rsidR="00777F56">
        <w:t>of</w:t>
      </w:r>
      <w:r w:rsidR="00777F56">
        <w:rPr>
          <w:spacing w:val="-12"/>
        </w:rPr>
        <w:t xml:space="preserve"> </w:t>
      </w:r>
      <w:r w:rsidR="00777F56">
        <w:t>socio-cultural</w:t>
      </w:r>
      <w:r w:rsidR="00777F56">
        <w:rPr>
          <w:spacing w:val="-8"/>
        </w:rPr>
        <w:t xml:space="preserve"> </w:t>
      </w:r>
      <w:r w:rsidR="00777F56">
        <w:t>change,</w:t>
      </w:r>
      <w:r w:rsidR="00777F56">
        <w:rPr>
          <w:spacing w:val="-9"/>
        </w:rPr>
        <w:t xml:space="preserve"> </w:t>
      </w:r>
      <w:r w:rsidR="00E24769">
        <w:t>i</w:t>
      </w:r>
      <w:r w:rsidR="00777F56">
        <w:t>dentity</w:t>
      </w:r>
      <w:r w:rsidR="00777F56">
        <w:rPr>
          <w:spacing w:val="-12"/>
        </w:rPr>
        <w:t xml:space="preserve"> </w:t>
      </w:r>
      <w:r w:rsidR="00777F56">
        <w:t>theory,</w:t>
      </w:r>
      <w:r w:rsidR="00777F56">
        <w:rPr>
          <w:spacing w:val="-11"/>
        </w:rPr>
        <w:t xml:space="preserve"> </w:t>
      </w:r>
      <w:r w:rsidR="00E24769">
        <w:rPr>
          <w:spacing w:val="-11"/>
        </w:rPr>
        <w:t>h</w:t>
      </w:r>
      <w:r w:rsidR="00777F56">
        <w:t>istoriography,</w:t>
      </w:r>
      <w:r w:rsidR="00777F56">
        <w:rPr>
          <w:spacing w:val="-11"/>
        </w:rPr>
        <w:t xml:space="preserve"> </w:t>
      </w:r>
      <w:r w:rsidR="00777F56">
        <w:t>language</w:t>
      </w:r>
      <w:r w:rsidR="00777F56">
        <w:rPr>
          <w:spacing w:val="-58"/>
        </w:rPr>
        <w:t xml:space="preserve"> </w:t>
      </w:r>
      <w:r w:rsidR="00777F56">
        <w:t xml:space="preserve">dynamics, scientific method, </w:t>
      </w:r>
      <w:r w:rsidR="007243AC">
        <w:t xml:space="preserve">the philosophy of science, </w:t>
      </w:r>
      <w:r w:rsidR="00777F56">
        <w:t>Indo-European studies, the Aryan Problem, and the identity of the</w:t>
      </w:r>
      <w:r w:rsidR="00777F56">
        <w:rPr>
          <w:spacing w:val="1"/>
        </w:rPr>
        <w:t xml:space="preserve"> </w:t>
      </w:r>
      <w:r w:rsidR="00777F56">
        <w:t xml:space="preserve">Harappans. </w:t>
      </w:r>
      <w:r>
        <w:t>He</w:t>
      </w:r>
      <w:r w:rsidR="000C5878">
        <w:t xml:space="preserve"> also ha</w:t>
      </w:r>
      <w:r>
        <w:t>s</w:t>
      </w:r>
      <w:r w:rsidR="000C5878">
        <w:t xml:space="preserve"> a large number of basic and foundational contributions to scientific method</w:t>
      </w:r>
      <w:r w:rsidR="00A91EF1">
        <w:t xml:space="preserve"> and the philosophy of science</w:t>
      </w:r>
      <w:r w:rsidR="000C5878">
        <w:t xml:space="preserve">. </w:t>
      </w:r>
      <w:r>
        <w:t>His</w:t>
      </w:r>
      <w:r w:rsidR="00777F56">
        <w:t xml:space="preserve"> hypothesis is that most fields of Social sciences which are based on a study on</w:t>
      </w:r>
      <w:r w:rsidR="00777F56">
        <w:rPr>
          <w:spacing w:val="1"/>
        </w:rPr>
        <w:t xml:space="preserve"> </w:t>
      </w:r>
      <w:r w:rsidR="00777F56">
        <w:t>social</w:t>
      </w:r>
      <w:r w:rsidR="00777F56">
        <w:rPr>
          <w:spacing w:val="-2"/>
        </w:rPr>
        <w:t xml:space="preserve"> </w:t>
      </w:r>
      <w:r w:rsidR="00777F56">
        <w:t>and</w:t>
      </w:r>
      <w:r w:rsidR="00777F56">
        <w:rPr>
          <w:spacing w:val="-1"/>
        </w:rPr>
        <w:t xml:space="preserve"> </w:t>
      </w:r>
      <w:r w:rsidR="00777F56">
        <w:t>cultural</w:t>
      </w:r>
      <w:r w:rsidR="00777F56">
        <w:rPr>
          <w:spacing w:val="-2"/>
        </w:rPr>
        <w:t xml:space="preserve"> </w:t>
      </w:r>
      <w:r w:rsidR="00777F56">
        <w:t>variables,</w:t>
      </w:r>
      <w:r w:rsidR="00777F56">
        <w:rPr>
          <w:spacing w:val="-1"/>
        </w:rPr>
        <w:t xml:space="preserve"> </w:t>
      </w:r>
      <w:r w:rsidR="00777F56">
        <w:t>are</w:t>
      </w:r>
      <w:r w:rsidR="00777F56">
        <w:rPr>
          <w:spacing w:val="-4"/>
        </w:rPr>
        <w:t xml:space="preserve"> </w:t>
      </w:r>
      <w:r w:rsidR="00777F56">
        <w:t>based</w:t>
      </w:r>
      <w:r w:rsidR="00777F56">
        <w:rPr>
          <w:spacing w:val="-1"/>
        </w:rPr>
        <w:t xml:space="preserve"> </w:t>
      </w:r>
      <w:r w:rsidR="00777F56">
        <w:t>on</w:t>
      </w:r>
      <w:r w:rsidR="00777F56">
        <w:rPr>
          <w:spacing w:val="-2"/>
        </w:rPr>
        <w:t xml:space="preserve"> </w:t>
      </w:r>
      <w:r w:rsidR="00777F56">
        <w:t>old</w:t>
      </w:r>
      <w:r w:rsidR="00777F56">
        <w:rPr>
          <w:spacing w:val="-1"/>
        </w:rPr>
        <w:t xml:space="preserve"> </w:t>
      </w:r>
      <w:r w:rsidR="00777F56">
        <w:lastRenderedPageBreak/>
        <w:t>Eurocentric</w:t>
      </w:r>
      <w:r w:rsidR="00777F56">
        <w:rPr>
          <w:spacing w:val="-3"/>
        </w:rPr>
        <w:t xml:space="preserve"> </w:t>
      </w:r>
      <w:r w:rsidR="00777F56">
        <w:t>paradigms,</w:t>
      </w:r>
      <w:r w:rsidR="00777F56">
        <w:rPr>
          <w:spacing w:val="-1"/>
        </w:rPr>
        <w:t xml:space="preserve"> </w:t>
      </w:r>
      <w:r w:rsidR="004F64D2" w:rsidRPr="004F64D2">
        <w:t>(examples being Europeans studying exotic cultures and consumption-driven economic models)</w:t>
      </w:r>
      <w:r w:rsidR="004F64D2">
        <w:t xml:space="preserve"> </w:t>
      </w:r>
      <w:r w:rsidR="00777F56">
        <w:t>and</w:t>
      </w:r>
      <w:r w:rsidR="00777F56" w:rsidRPr="004F64D2">
        <w:t xml:space="preserve"> </w:t>
      </w:r>
      <w:r w:rsidR="00777F56">
        <w:t>that</w:t>
      </w:r>
      <w:r w:rsidR="00777F56">
        <w:rPr>
          <w:spacing w:val="-1"/>
        </w:rPr>
        <w:t xml:space="preserve"> </w:t>
      </w:r>
      <w:r w:rsidR="00777F56">
        <w:t>better</w:t>
      </w:r>
      <w:r w:rsidR="00777F56">
        <w:rPr>
          <w:spacing w:val="-2"/>
        </w:rPr>
        <w:t xml:space="preserve"> </w:t>
      </w:r>
      <w:r w:rsidR="00777F56">
        <w:t>theories</w:t>
      </w:r>
      <w:r w:rsidR="00777F56">
        <w:rPr>
          <w:spacing w:val="-1"/>
        </w:rPr>
        <w:t xml:space="preserve"> </w:t>
      </w:r>
      <w:r w:rsidR="00777F56">
        <w:t>can</w:t>
      </w:r>
      <w:r w:rsidR="00777F56">
        <w:rPr>
          <w:spacing w:val="-58"/>
        </w:rPr>
        <w:t xml:space="preserve"> </w:t>
      </w:r>
      <w:r w:rsidR="00777F56">
        <w:t>only</w:t>
      </w:r>
      <w:r w:rsidR="00777F56">
        <w:rPr>
          <w:spacing w:val="-7"/>
        </w:rPr>
        <w:t xml:space="preserve"> </w:t>
      </w:r>
      <w:r w:rsidR="00777F56">
        <w:t>come</w:t>
      </w:r>
      <w:r w:rsidR="00777F56">
        <w:rPr>
          <w:spacing w:val="-8"/>
        </w:rPr>
        <w:t xml:space="preserve"> </w:t>
      </w:r>
      <w:r w:rsidR="00777F56">
        <w:t>from</w:t>
      </w:r>
      <w:r w:rsidR="00777F56">
        <w:rPr>
          <w:spacing w:val="-7"/>
        </w:rPr>
        <w:t xml:space="preserve"> </w:t>
      </w:r>
      <w:r w:rsidR="00777F56">
        <w:t>intellectual</w:t>
      </w:r>
      <w:r w:rsidR="00777F56">
        <w:rPr>
          <w:spacing w:val="-7"/>
        </w:rPr>
        <w:t xml:space="preserve"> </w:t>
      </w:r>
      <w:r w:rsidR="00777F56">
        <w:t>multipolarity,</w:t>
      </w:r>
      <w:r w:rsidR="00777F56">
        <w:rPr>
          <w:spacing w:val="-7"/>
        </w:rPr>
        <w:t xml:space="preserve"> </w:t>
      </w:r>
      <w:r w:rsidR="00777F56">
        <w:t>and</w:t>
      </w:r>
      <w:r w:rsidR="00777F56">
        <w:rPr>
          <w:spacing w:val="-7"/>
        </w:rPr>
        <w:t xml:space="preserve"> </w:t>
      </w:r>
      <w:r w:rsidR="00777F56">
        <w:t>Ethnographic</w:t>
      </w:r>
      <w:r w:rsidR="00777F56">
        <w:rPr>
          <w:spacing w:val="-8"/>
        </w:rPr>
        <w:t xml:space="preserve"> </w:t>
      </w:r>
      <w:r w:rsidR="00777F56">
        <w:t>data</w:t>
      </w:r>
      <w:r w:rsidR="00777F56">
        <w:rPr>
          <w:spacing w:val="-5"/>
        </w:rPr>
        <w:t xml:space="preserve"> </w:t>
      </w:r>
      <w:r w:rsidR="00777F56">
        <w:t>collected</w:t>
      </w:r>
      <w:r w:rsidR="00777F56">
        <w:rPr>
          <w:spacing w:val="-7"/>
        </w:rPr>
        <w:t xml:space="preserve"> </w:t>
      </w:r>
      <w:r w:rsidR="00777F56">
        <w:t>from</w:t>
      </w:r>
      <w:r w:rsidR="00777F56">
        <w:rPr>
          <w:spacing w:val="-7"/>
        </w:rPr>
        <w:t xml:space="preserve"> </w:t>
      </w:r>
      <w:r w:rsidR="00777F56">
        <w:t>different</w:t>
      </w:r>
      <w:r w:rsidR="00777F56">
        <w:rPr>
          <w:spacing w:val="-7"/>
        </w:rPr>
        <w:t xml:space="preserve"> </w:t>
      </w:r>
      <w:r w:rsidR="00777F56">
        <w:t>parts</w:t>
      </w:r>
      <w:r w:rsidR="00777F56">
        <w:rPr>
          <w:spacing w:val="-7"/>
        </w:rPr>
        <w:t xml:space="preserve"> </w:t>
      </w:r>
      <w:r w:rsidR="00777F56">
        <w:t>of</w:t>
      </w:r>
      <w:r w:rsidR="00777F56">
        <w:rPr>
          <w:spacing w:val="-57"/>
        </w:rPr>
        <w:t xml:space="preserve"> </w:t>
      </w:r>
      <w:r>
        <w:t xml:space="preserve">the world. </w:t>
      </w:r>
      <w:r w:rsidR="007E39FE" w:rsidRPr="007E39FE">
        <w:t>Thus, people from diverse cultural backgrounds must participate in scientific endeavour in  the social sciences. This applies to fields such as Economics, Sociology and Anthropology where concepts were developed based on European or American points of view, and often with a view to maintain their cultural hegemony</w:t>
      </w:r>
      <w:r w:rsidR="00771761">
        <w:t xml:space="preserve"> or scientific stranglehold</w:t>
      </w:r>
      <w:r w:rsidR="007E39FE" w:rsidRPr="007E39FE">
        <w:t>.</w:t>
      </w:r>
      <w:r w:rsidR="007E39FE">
        <w:t xml:space="preserve"> </w:t>
      </w:r>
      <w:r w:rsidR="00771761">
        <w:t xml:space="preserve">In some cases, western-centric thinkers were impervious to the needs or realities of the rest of the world, particularly developing nations. </w:t>
      </w:r>
      <w:r w:rsidR="007E39FE" w:rsidRPr="007E39FE">
        <w:t>All this is inimical to the healthy growth of science </w:t>
      </w:r>
      <w:r>
        <w:t>He</w:t>
      </w:r>
      <w:r w:rsidR="00777F56">
        <w:t xml:space="preserve"> </w:t>
      </w:r>
      <w:r w:rsidR="007E39FE">
        <w:t xml:space="preserve">also </w:t>
      </w:r>
      <w:r w:rsidR="00777F56">
        <w:t>believe</w:t>
      </w:r>
      <w:r>
        <w:t>s</w:t>
      </w:r>
      <w:r w:rsidR="00777F56">
        <w:t xml:space="preserve"> </w:t>
      </w:r>
      <w:r w:rsidR="007E39FE">
        <w:t>that international participation</w:t>
      </w:r>
      <w:r w:rsidR="00777F56">
        <w:t xml:space="preserve"> will lead to better scientific research, and greatly boost scientific output</w:t>
      </w:r>
      <w:r w:rsidR="00777F56">
        <w:rPr>
          <w:spacing w:val="1"/>
        </w:rPr>
        <w:t xml:space="preserve"> </w:t>
      </w:r>
      <w:r w:rsidR="00777F56">
        <w:t>in</w:t>
      </w:r>
      <w:r w:rsidR="00777F56">
        <w:rPr>
          <w:spacing w:val="8"/>
        </w:rPr>
        <w:t xml:space="preserve"> </w:t>
      </w:r>
      <w:r w:rsidR="00777F56">
        <w:t>different</w:t>
      </w:r>
      <w:r w:rsidR="00777F56">
        <w:rPr>
          <w:spacing w:val="8"/>
        </w:rPr>
        <w:t xml:space="preserve"> </w:t>
      </w:r>
      <w:r w:rsidR="00777F56">
        <w:t>parts</w:t>
      </w:r>
      <w:r w:rsidR="00777F56">
        <w:rPr>
          <w:spacing w:val="9"/>
        </w:rPr>
        <w:t xml:space="preserve"> </w:t>
      </w:r>
      <w:r w:rsidR="00777F56">
        <w:t>of</w:t>
      </w:r>
      <w:r w:rsidR="00777F56">
        <w:rPr>
          <w:spacing w:val="9"/>
        </w:rPr>
        <w:t xml:space="preserve"> </w:t>
      </w:r>
      <w:r w:rsidR="00777F56">
        <w:t>the</w:t>
      </w:r>
      <w:r w:rsidR="00777F56">
        <w:rPr>
          <w:spacing w:val="11"/>
        </w:rPr>
        <w:t xml:space="preserve"> </w:t>
      </w:r>
      <w:r w:rsidR="00777F56">
        <w:t>world</w:t>
      </w:r>
      <w:r w:rsidR="00777F56">
        <w:rPr>
          <w:spacing w:val="8"/>
        </w:rPr>
        <w:t xml:space="preserve"> </w:t>
      </w:r>
      <w:r w:rsidR="00777F56">
        <w:t>that</w:t>
      </w:r>
      <w:r w:rsidR="00777F56">
        <w:rPr>
          <w:spacing w:val="9"/>
        </w:rPr>
        <w:t xml:space="preserve"> </w:t>
      </w:r>
      <w:r w:rsidR="00777F56">
        <w:t>have</w:t>
      </w:r>
      <w:r w:rsidR="00777F56">
        <w:rPr>
          <w:spacing w:val="7"/>
        </w:rPr>
        <w:t xml:space="preserve"> </w:t>
      </w:r>
      <w:r w:rsidR="00777F56">
        <w:t>hitherto</w:t>
      </w:r>
      <w:r w:rsidR="00777F56">
        <w:rPr>
          <w:spacing w:val="10"/>
        </w:rPr>
        <w:t xml:space="preserve"> </w:t>
      </w:r>
      <w:r w:rsidR="00777F56">
        <w:t>lagged</w:t>
      </w:r>
      <w:r w:rsidR="00777F56">
        <w:rPr>
          <w:spacing w:val="9"/>
        </w:rPr>
        <w:t xml:space="preserve"> </w:t>
      </w:r>
      <w:r w:rsidR="00777F56">
        <w:t>behind</w:t>
      </w:r>
      <w:r w:rsidR="00777F56">
        <w:rPr>
          <w:spacing w:val="11"/>
        </w:rPr>
        <w:t xml:space="preserve"> </w:t>
      </w:r>
      <w:r w:rsidR="00777F56">
        <w:t>the</w:t>
      </w:r>
      <w:r w:rsidR="00777F56">
        <w:rPr>
          <w:spacing w:val="11"/>
        </w:rPr>
        <w:t xml:space="preserve"> </w:t>
      </w:r>
      <w:r w:rsidR="00777F56">
        <w:t>West</w:t>
      </w:r>
      <w:r w:rsidR="00777F56">
        <w:rPr>
          <w:spacing w:val="9"/>
        </w:rPr>
        <w:t xml:space="preserve"> </w:t>
      </w:r>
      <w:r w:rsidR="00777F56">
        <w:t>in</w:t>
      </w:r>
      <w:r w:rsidR="00777F56">
        <w:rPr>
          <w:spacing w:val="9"/>
        </w:rPr>
        <w:t xml:space="preserve"> </w:t>
      </w:r>
      <w:r w:rsidR="00777F56">
        <w:t>scientific</w:t>
      </w:r>
      <w:r w:rsidR="00777F56">
        <w:rPr>
          <w:spacing w:val="10"/>
        </w:rPr>
        <w:t xml:space="preserve"> </w:t>
      </w:r>
      <w:r w:rsidR="00777F56">
        <w:t>research.</w:t>
      </w:r>
      <w:r w:rsidR="00777F56">
        <w:rPr>
          <w:spacing w:val="21"/>
        </w:rPr>
        <w:t xml:space="preserve"> </w:t>
      </w:r>
      <w:r>
        <w:rPr>
          <w:spacing w:val="21"/>
        </w:rPr>
        <w:t>He</w:t>
      </w:r>
      <w:r w:rsidR="004D0155" w:rsidRPr="004D0155">
        <w:t xml:space="preserve"> also believe</w:t>
      </w:r>
      <w:r>
        <w:t>s</w:t>
      </w:r>
      <w:r w:rsidR="004D0155" w:rsidRPr="004D0155">
        <w:t xml:space="preserve"> intellectual revolutions and enlightenments are required in different parts of the world, like they have taken place in the west</w:t>
      </w:r>
      <w:r w:rsidR="00AC4A86">
        <w:t>, and that a replacement for old-school intellectualism is required while keeping religious forces at bay</w:t>
      </w:r>
      <w:r w:rsidR="004D0155" w:rsidRPr="004D0155">
        <w:t xml:space="preserve">. </w:t>
      </w:r>
    </w:p>
    <w:p w:rsidR="00297140" w:rsidRDefault="00297140" w:rsidP="004D0155">
      <w:pPr>
        <w:pStyle w:val="BodyText"/>
        <w:spacing w:before="1" w:line="276" w:lineRule="auto"/>
        <w:ind w:left="220" w:right="188"/>
        <w:jc w:val="both"/>
      </w:pPr>
    </w:p>
    <w:p w:rsidR="000011D3" w:rsidRDefault="00223B90" w:rsidP="004D0155">
      <w:pPr>
        <w:pStyle w:val="BodyText"/>
        <w:spacing w:before="1" w:line="276" w:lineRule="auto"/>
        <w:ind w:left="220" w:right="188"/>
        <w:jc w:val="both"/>
      </w:pPr>
      <w:r>
        <w:t>He</w:t>
      </w:r>
      <w:r w:rsidR="000C5878">
        <w:t xml:space="preserve"> ha</w:t>
      </w:r>
      <w:r>
        <w:t>s</w:t>
      </w:r>
      <w:r w:rsidR="000C5878">
        <w:t xml:space="preserve"> </w:t>
      </w:r>
      <w:r w:rsidR="00373023">
        <w:t xml:space="preserve">published </w:t>
      </w:r>
      <w:r w:rsidR="000C5878">
        <w:t xml:space="preserve">over </w:t>
      </w:r>
      <w:r w:rsidR="00394EB0">
        <w:t>one hundred</w:t>
      </w:r>
      <w:r w:rsidR="00373023">
        <w:t xml:space="preserve"> </w:t>
      </w:r>
      <w:r w:rsidR="00AD31F4">
        <w:t xml:space="preserve">and twenty </w:t>
      </w:r>
      <w:r w:rsidR="000C5878">
        <w:t xml:space="preserve">core research publications and </w:t>
      </w:r>
      <w:r w:rsidR="007C5607">
        <w:t>ten</w:t>
      </w:r>
      <w:r w:rsidR="00373023">
        <w:t xml:space="preserve"> </w:t>
      </w:r>
      <w:r w:rsidR="000C5878">
        <w:t xml:space="preserve">books. All </w:t>
      </w:r>
      <w:r>
        <w:t>his</w:t>
      </w:r>
      <w:r w:rsidR="000C5878">
        <w:t xml:space="preserve"> publications have been republished in Social Science Research Network, or SSRN. </w:t>
      </w:r>
      <w:r>
        <w:t>He</w:t>
      </w:r>
      <w:r w:rsidR="000C5878">
        <w:rPr>
          <w:spacing w:val="-16"/>
        </w:rPr>
        <w:t xml:space="preserve"> </w:t>
      </w:r>
      <w:r>
        <w:rPr>
          <w:spacing w:val="-16"/>
        </w:rPr>
        <w:t xml:space="preserve">is </w:t>
      </w:r>
      <w:r w:rsidR="000C5878">
        <w:t>the</w:t>
      </w:r>
      <w:r w:rsidR="000C5878">
        <w:rPr>
          <w:spacing w:val="-12"/>
        </w:rPr>
        <w:t xml:space="preserve"> </w:t>
      </w:r>
      <w:r w:rsidR="000C5878">
        <w:t>Founder-Director</w:t>
      </w:r>
      <w:r w:rsidR="000C5878">
        <w:rPr>
          <w:spacing w:val="-13"/>
        </w:rPr>
        <w:t xml:space="preserve"> </w:t>
      </w:r>
      <w:r w:rsidR="000C5878">
        <w:t>of</w:t>
      </w:r>
      <w:r w:rsidR="000C5878">
        <w:rPr>
          <w:spacing w:val="-12"/>
        </w:rPr>
        <w:t xml:space="preserve"> </w:t>
      </w:r>
      <w:r w:rsidR="000C5878">
        <w:t>the</w:t>
      </w:r>
      <w:r w:rsidR="000C5878">
        <w:rPr>
          <w:spacing w:val="-11"/>
        </w:rPr>
        <w:t xml:space="preserve"> </w:t>
      </w:r>
      <w:r w:rsidR="000C5878">
        <w:t>Institute</w:t>
      </w:r>
      <w:r w:rsidR="000C5878">
        <w:rPr>
          <w:spacing w:val="-57"/>
        </w:rPr>
        <w:t xml:space="preserve"> </w:t>
      </w:r>
      <w:r w:rsidR="000C5878">
        <w:t>for the Study of the Globalization of Science (Registered as the Globalization of Science Trust)</w:t>
      </w:r>
      <w:r w:rsidR="000C5878">
        <w:rPr>
          <w:spacing w:val="1"/>
        </w:rPr>
        <w:t xml:space="preserve"> </w:t>
      </w:r>
      <w:r w:rsidR="000C5878">
        <w:rPr>
          <w:spacing w:val="-1"/>
        </w:rPr>
        <w:t>which</w:t>
      </w:r>
      <w:r w:rsidR="000C5878">
        <w:rPr>
          <w:spacing w:val="-15"/>
        </w:rPr>
        <w:t xml:space="preserve"> </w:t>
      </w:r>
      <w:r w:rsidR="000C5878">
        <w:rPr>
          <w:spacing w:val="-1"/>
        </w:rPr>
        <w:t>is</w:t>
      </w:r>
      <w:r w:rsidR="000C5878">
        <w:rPr>
          <w:spacing w:val="-14"/>
        </w:rPr>
        <w:t xml:space="preserve"> </w:t>
      </w:r>
      <w:r w:rsidR="000C5878">
        <w:rPr>
          <w:spacing w:val="-1"/>
        </w:rPr>
        <w:t>has</w:t>
      </w:r>
      <w:r w:rsidR="000C5878">
        <w:rPr>
          <w:spacing w:val="-15"/>
        </w:rPr>
        <w:t xml:space="preserve"> </w:t>
      </w:r>
      <w:r w:rsidR="000C5878">
        <w:t>already</w:t>
      </w:r>
      <w:r w:rsidR="000C5878">
        <w:rPr>
          <w:spacing w:val="-15"/>
        </w:rPr>
        <w:t xml:space="preserve"> </w:t>
      </w:r>
      <w:r w:rsidR="000C5878">
        <w:t>started</w:t>
      </w:r>
      <w:r w:rsidR="000C5878">
        <w:rPr>
          <w:spacing w:val="-15"/>
        </w:rPr>
        <w:t xml:space="preserve"> </w:t>
      </w:r>
      <w:r w:rsidR="000C5878">
        <w:t>empaneling</w:t>
      </w:r>
      <w:r w:rsidR="000C5878">
        <w:rPr>
          <w:spacing w:val="-15"/>
        </w:rPr>
        <w:t xml:space="preserve"> </w:t>
      </w:r>
      <w:r w:rsidR="000C5878">
        <w:t>a</w:t>
      </w:r>
      <w:r w:rsidR="000C5878">
        <w:rPr>
          <w:spacing w:val="-15"/>
        </w:rPr>
        <w:t xml:space="preserve"> </w:t>
      </w:r>
      <w:r w:rsidR="000C5878">
        <w:t>group</w:t>
      </w:r>
      <w:r w:rsidR="000C5878">
        <w:rPr>
          <w:spacing w:val="-16"/>
        </w:rPr>
        <w:t xml:space="preserve"> </w:t>
      </w:r>
      <w:r w:rsidR="000C5878">
        <w:t>of</w:t>
      </w:r>
      <w:r w:rsidR="000C5878">
        <w:rPr>
          <w:spacing w:val="-13"/>
        </w:rPr>
        <w:t xml:space="preserve"> </w:t>
      </w:r>
      <w:r w:rsidR="000C5878">
        <w:t>researchers</w:t>
      </w:r>
      <w:r w:rsidR="000C5878">
        <w:rPr>
          <w:spacing w:val="-15"/>
        </w:rPr>
        <w:t xml:space="preserve"> </w:t>
      </w:r>
      <w:r w:rsidR="000C5878">
        <w:t>and</w:t>
      </w:r>
      <w:r w:rsidR="000C5878">
        <w:rPr>
          <w:spacing w:val="-15"/>
        </w:rPr>
        <w:t xml:space="preserve"> </w:t>
      </w:r>
      <w:r w:rsidR="000C5878">
        <w:t>scientists</w:t>
      </w:r>
      <w:r w:rsidR="000C5878">
        <w:rPr>
          <w:spacing w:val="-14"/>
        </w:rPr>
        <w:t xml:space="preserve"> </w:t>
      </w:r>
      <w:r w:rsidR="000C5878">
        <w:t>to</w:t>
      </w:r>
      <w:r w:rsidR="000C5878">
        <w:rPr>
          <w:spacing w:val="-13"/>
        </w:rPr>
        <w:t xml:space="preserve"> </w:t>
      </w:r>
      <w:r w:rsidR="000C5878">
        <w:t>plan</w:t>
      </w:r>
      <w:r w:rsidR="000C5878">
        <w:rPr>
          <w:spacing w:val="-15"/>
        </w:rPr>
        <w:t xml:space="preserve"> </w:t>
      </w:r>
      <w:r w:rsidR="000C5878">
        <w:t>its</w:t>
      </w:r>
      <w:r w:rsidR="000C5878">
        <w:rPr>
          <w:spacing w:val="-15"/>
        </w:rPr>
        <w:t xml:space="preserve"> </w:t>
      </w:r>
      <w:r w:rsidR="000C5878">
        <w:t>next</w:t>
      </w:r>
      <w:r w:rsidR="000C5878">
        <w:rPr>
          <w:spacing w:val="-14"/>
        </w:rPr>
        <w:t xml:space="preserve"> </w:t>
      </w:r>
      <w:r w:rsidR="000C5878">
        <w:t>course</w:t>
      </w:r>
      <w:r w:rsidR="000C5878">
        <w:rPr>
          <w:spacing w:val="-57"/>
        </w:rPr>
        <w:t xml:space="preserve"> </w:t>
      </w:r>
      <w:r w:rsidR="000C5878">
        <w:t>of</w:t>
      </w:r>
      <w:r w:rsidR="000C5878">
        <w:rPr>
          <w:spacing w:val="-1"/>
        </w:rPr>
        <w:t xml:space="preserve"> </w:t>
      </w:r>
      <w:r w:rsidR="000C5878">
        <w:t xml:space="preserve">action. </w:t>
      </w:r>
      <w:r>
        <w:t>He</w:t>
      </w:r>
      <w:r w:rsidR="00777F56">
        <w:rPr>
          <w:spacing w:val="-4"/>
        </w:rPr>
        <w:t xml:space="preserve"> </w:t>
      </w:r>
      <w:r w:rsidR="00777F56">
        <w:t>strongly</w:t>
      </w:r>
      <w:r w:rsidR="00777F56">
        <w:rPr>
          <w:spacing w:val="-6"/>
        </w:rPr>
        <w:t xml:space="preserve"> </w:t>
      </w:r>
      <w:r w:rsidR="00777F56">
        <w:t>believe</w:t>
      </w:r>
      <w:r>
        <w:t>s</w:t>
      </w:r>
      <w:r w:rsidR="00777F56">
        <w:rPr>
          <w:spacing w:val="-7"/>
        </w:rPr>
        <w:t xml:space="preserve"> </w:t>
      </w:r>
      <w:r w:rsidR="00777F56">
        <w:t>that</w:t>
      </w:r>
      <w:r w:rsidR="000C5878">
        <w:t xml:space="preserve"> </w:t>
      </w:r>
      <w:r w:rsidR="00777F56">
        <w:t>the ‘Globalization of Science’, with a particular emphasis on the social sciences, must become</w:t>
      </w:r>
      <w:r w:rsidR="00777F56">
        <w:rPr>
          <w:spacing w:val="1"/>
        </w:rPr>
        <w:t xml:space="preserve"> </w:t>
      </w:r>
      <w:r w:rsidR="00777F56">
        <w:rPr>
          <w:spacing w:val="-1"/>
        </w:rPr>
        <w:t>one</w:t>
      </w:r>
      <w:r w:rsidR="00777F56">
        <w:rPr>
          <w:spacing w:val="-13"/>
        </w:rPr>
        <w:t xml:space="preserve"> </w:t>
      </w:r>
      <w:r w:rsidR="00777F56">
        <w:rPr>
          <w:spacing w:val="-1"/>
        </w:rPr>
        <w:t>of</w:t>
      </w:r>
      <w:r w:rsidR="00777F56">
        <w:rPr>
          <w:spacing w:val="-13"/>
        </w:rPr>
        <w:t xml:space="preserve"> </w:t>
      </w:r>
      <w:r w:rsidR="00777F56">
        <w:rPr>
          <w:spacing w:val="-1"/>
        </w:rPr>
        <w:t>the</w:t>
      </w:r>
      <w:r w:rsidR="00777F56">
        <w:rPr>
          <w:spacing w:val="-12"/>
        </w:rPr>
        <w:t xml:space="preserve"> </w:t>
      </w:r>
      <w:r w:rsidR="00777F56">
        <w:rPr>
          <w:spacing w:val="-1"/>
        </w:rPr>
        <w:t>major</w:t>
      </w:r>
      <w:r w:rsidR="00777F56">
        <w:rPr>
          <w:spacing w:val="-13"/>
        </w:rPr>
        <w:t xml:space="preserve"> </w:t>
      </w:r>
      <w:r w:rsidR="00777F56">
        <w:rPr>
          <w:spacing w:val="-1"/>
        </w:rPr>
        <w:t>movements</w:t>
      </w:r>
      <w:r w:rsidR="00777F56">
        <w:rPr>
          <w:spacing w:val="-11"/>
        </w:rPr>
        <w:t xml:space="preserve"> </w:t>
      </w:r>
      <w:r w:rsidR="00777F56">
        <w:t>of</w:t>
      </w:r>
      <w:r w:rsidR="00777F56">
        <w:rPr>
          <w:spacing w:val="-13"/>
        </w:rPr>
        <w:t xml:space="preserve"> </w:t>
      </w:r>
      <w:r w:rsidR="00777F56">
        <w:t>the</w:t>
      </w:r>
      <w:r w:rsidR="00777F56">
        <w:rPr>
          <w:spacing w:val="-12"/>
        </w:rPr>
        <w:t xml:space="preserve"> </w:t>
      </w:r>
      <w:r w:rsidR="00777F56">
        <w:t>Twenty-first</w:t>
      </w:r>
      <w:r w:rsidR="00777F56">
        <w:rPr>
          <w:spacing w:val="-12"/>
        </w:rPr>
        <w:t xml:space="preserve"> </w:t>
      </w:r>
      <w:r w:rsidR="00777F56">
        <w:t>century</w:t>
      </w:r>
      <w:r w:rsidR="000C5878">
        <w:t xml:space="preserve"> as we move away from colonialism and imperialism</w:t>
      </w:r>
      <w:r w:rsidR="00777F56">
        <w:t>.</w:t>
      </w:r>
      <w:r w:rsidR="00777F56">
        <w:rPr>
          <w:spacing w:val="-11"/>
        </w:rPr>
        <w:t xml:space="preserve"> </w:t>
      </w:r>
      <w:r>
        <w:rPr>
          <w:spacing w:val="-11"/>
        </w:rPr>
        <w:t>He</w:t>
      </w:r>
      <w:r w:rsidR="009C6001">
        <w:t xml:space="preserve"> ha</w:t>
      </w:r>
      <w:r>
        <w:t>s</w:t>
      </w:r>
      <w:r w:rsidR="009C6001">
        <w:t xml:space="preserve"> also founded a think tank called “Scholars and intellectuals for mankind” (SCHIMA), </w:t>
      </w:r>
      <w:r w:rsidR="003B7296">
        <w:t>another think tank called</w:t>
      </w:r>
      <w:r w:rsidR="003B7296" w:rsidRPr="003B7296">
        <w:t xml:space="preserve"> the "</w:t>
      </w:r>
      <w:r w:rsidR="00A61B45">
        <w:t>Movement for o</w:t>
      </w:r>
      <w:r w:rsidR="003B7296" w:rsidRPr="003B7296">
        <w:t>pen, transparent</w:t>
      </w:r>
      <w:r w:rsidR="00B86D3D">
        <w:t>,</w:t>
      </w:r>
      <w:r w:rsidR="003B7296" w:rsidRPr="003B7296">
        <w:t xml:space="preserve"> high-quality</w:t>
      </w:r>
      <w:r w:rsidR="00B86D3D">
        <w:t>, and ideology-free</w:t>
      </w:r>
      <w:r w:rsidR="003B7296" w:rsidRPr="003B7296">
        <w:t xml:space="preserve"> science</w:t>
      </w:r>
      <w:r w:rsidR="003B7296">
        <w:t>”</w:t>
      </w:r>
      <w:r w:rsidR="003B7296" w:rsidRPr="003B7296">
        <w:t xml:space="preserve"> </w:t>
      </w:r>
      <w:r w:rsidR="00A61B45">
        <w:t xml:space="preserve">(MOTHIS), </w:t>
      </w:r>
      <w:r w:rsidR="00A279DC" w:rsidRPr="00A279DC">
        <w:t>the  "Movement for the re-orientation of economic studies (MORES)</w:t>
      </w:r>
      <w:r w:rsidR="00A279DC">
        <w:t xml:space="preserve"> </w:t>
      </w:r>
      <w:r w:rsidR="00A61B45">
        <w:t>and the “</w:t>
      </w:r>
      <w:r w:rsidR="00A61B45" w:rsidRPr="00A61B45">
        <w:t>Think tank for research on rationalizing and modernizing pedagogy</w:t>
      </w:r>
      <w:r w:rsidR="00A61B45">
        <w:t>”</w:t>
      </w:r>
      <w:r w:rsidR="00A61B45" w:rsidRPr="00A61B45">
        <w:t xml:space="preserve"> (TH</w:t>
      </w:r>
      <w:r w:rsidR="00141DB1">
        <w:t>-</w:t>
      </w:r>
      <w:r w:rsidR="00A61B45" w:rsidRPr="00A61B45">
        <w:t>R</w:t>
      </w:r>
      <w:r w:rsidR="00141DB1">
        <w:t>A</w:t>
      </w:r>
      <w:r w:rsidR="00A61B45" w:rsidRPr="00A61B45">
        <w:t>MP)</w:t>
      </w:r>
      <w:r w:rsidR="00A61B45">
        <w:t xml:space="preserve">, </w:t>
      </w:r>
      <w:r w:rsidR="003B7296" w:rsidRPr="003B7296">
        <w:t xml:space="preserve">riding piggyback on </w:t>
      </w:r>
      <w:r w:rsidR="00A61B45">
        <w:t xml:space="preserve">his </w:t>
      </w:r>
      <w:r w:rsidR="003B7296" w:rsidRPr="003B7296">
        <w:t>large number of publications on scientific method</w:t>
      </w:r>
      <w:r w:rsidR="00712028">
        <w:t xml:space="preserve"> and other issues and topics</w:t>
      </w:r>
      <w:r w:rsidR="003B7296">
        <w:t xml:space="preserve">, </w:t>
      </w:r>
      <w:r w:rsidR="009C6001">
        <w:t xml:space="preserve">and a blog called “Abhilasha: This is not utopia”. </w:t>
      </w:r>
      <w:r w:rsidR="000C5878">
        <w:t xml:space="preserve">Among </w:t>
      </w:r>
      <w:r>
        <w:t>his</w:t>
      </w:r>
      <w:r w:rsidR="000C5878">
        <w:t xml:space="preserve"> other missions are revitalizing pedagogy for the twenty-first century, and reexamining the role of religion in the twenty-first century for which strategies have been devised. </w:t>
      </w:r>
      <w:r>
        <w:t>He</w:t>
      </w:r>
      <w:r w:rsidR="004B7B26">
        <w:t xml:space="preserve"> ha</w:t>
      </w:r>
      <w:r>
        <w:t>s</w:t>
      </w:r>
      <w:r w:rsidR="004B7B26">
        <w:t xml:space="preserve"> also launched a youtube channel </w:t>
      </w:r>
      <w:r w:rsidR="008A2209">
        <w:t xml:space="preserve">by the same name “Abhilasha: This is not utopia” </w:t>
      </w:r>
      <w:r w:rsidR="004B7B26">
        <w:t xml:space="preserve">in furtherance of these goals. </w:t>
      </w:r>
    </w:p>
    <w:p w:rsidR="006619B8" w:rsidRDefault="006619B8" w:rsidP="004D0155">
      <w:pPr>
        <w:pStyle w:val="BodyText"/>
        <w:spacing w:before="1" w:line="276" w:lineRule="auto"/>
        <w:ind w:left="220" w:right="188"/>
        <w:jc w:val="both"/>
      </w:pPr>
    </w:p>
    <w:p w:rsidR="006619B8" w:rsidRDefault="006619B8" w:rsidP="004D0155">
      <w:pPr>
        <w:pStyle w:val="BodyText"/>
        <w:spacing w:before="1" w:line="276" w:lineRule="auto"/>
        <w:ind w:left="220" w:right="188"/>
        <w:jc w:val="both"/>
      </w:pPr>
      <w:r w:rsidRPr="006619B8">
        <w:t xml:space="preserve">In 2025, </w:t>
      </w:r>
      <w:r w:rsidR="00223B90">
        <w:t>he</w:t>
      </w:r>
      <w:r w:rsidRPr="006619B8">
        <w:t xml:space="preserve"> launched the Mandavilli foundation to provide cash-free awards to social science researchers from developing countries who actively engage in globalization of science pursuits. </w:t>
      </w:r>
      <w:r w:rsidR="00223B90">
        <w:t>He</w:t>
      </w:r>
      <w:r w:rsidRPr="006619B8">
        <w:t xml:space="preserve"> also launched a scholarship </w:t>
      </w:r>
      <w:r w:rsidR="002C2C9D">
        <w:t>for</w:t>
      </w:r>
      <w:r w:rsidRPr="006619B8">
        <w:t xml:space="preserve"> Ph.D researchers in India whose primary thesis deals with globalization of science</w:t>
      </w:r>
      <w:r w:rsidR="00147DEC">
        <w:t xml:space="preserve"> in the humanities</w:t>
      </w:r>
      <w:r w:rsidRPr="006619B8">
        <w:t>.</w:t>
      </w:r>
      <w:r w:rsidR="001E41D7">
        <w:t xml:space="preserve"> He also writes “scientific poetry” in order to contribute to the globalization of science movement, albeit humorously. </w:t>
      </w:r>
      <w:r w:rsidR="00F30462">
        <w:t xml:space="preserve">An anthology of these poems was published in Google books in the early part of 2025. </w:t>
      </w:r>
    </w:p>
    <w:p w:rsidR="009C6001" w:rsidRDefault="009C6001">
      <w:pPr>
        <w:pStyle w:val="BodyText"/>
        <w:spacing w:before="79" w:line="276" w:lineRule="auto"/>
        <w:ind w:left="220" w:right="186"/>
        <w:jc w:val="both"/>
      </w:pPr>
    </w:p>
    <w:p w:rsidR="000011D3" w:rsidRDefault="00777F56">
      <w:pPr>
        <w:pStyle w:val="BodyText"/>
        <w:spacing w:before="1"/>
        <w:ind w:left="220"/>
        <w:jc w:val="both"/>
      </w:pPr>
      <w:r>
        <w:t>Also</w:t>
      </w:r>
      <w:r>
        <w:rPr>
          <w:spacing w:val="3"/>
        </w:rPr>
        <w:t xml:space="preserve"> </w:t>
      </w:r>
      <w:r>
        <w:t>see</w:t>
      </w:r>
      <w:r>
        <w:rPr>
          <w:spacing w:val="4"/>
        </w:rPr>
        <w:t xml:space="preserve"> </w:t>
      </w:r>
      <w:r w:rsidR="00223B90">
        <w:t>his</w:t>
      </w:r>
      <w:r>
        <w:rPr>
          <w:spacing w:val="-4"/>
        </w:rPr>
        <w:t xml:space="preserve"> </w:t>
      </w:r>
      <w:r>
        <w:t>publications on</w:t>
      </w:r>
      <w:r>
        <w:rPr>
          <w:spacing w:val="-5"/>
        </w:rPr>
        <w:t xml:space="preserve"> </w:t>
      </w:r>
      <w:r>
        <w:t>Researchgate</w:t>
      </w:r>
    </w:p>
    <w:p w:rsidR="00223B90" w:rsidRDefault="00223B90">
      <w:pPr>
        <w:pStyle w:val="BodyText"/>
        <w:spacing w:before="1"/>
        <w:ind w:left="220"/>
        <w:jc w:val="both"/>
      </w:pPr>
    </w:p>
    <w:p w:rsidR="005A3A72" w:rsidRDefault="005A3A72">
      <w:pPr>
        <w:pStyle w:val="BodyText"/>
        <w:spacing w:before="1"/>
        <w:ind w:left="220"/>
        <w:jc w:val="both"/>
        <w:rPr>
          <w:b/>
        </w:rPr>
      </w:pPr>
    </w:p>
    <w:p w:rsidR="005A3A72" w:rsidRDefault="005A3A72">
      <w:pPr>
        <w:pStyle w:val="BodyText"/>
        <w:spacing w:before="1"/>
        <w:ind w:left="220"/>
        <w:jc w:val="both"/>
        <w:rPr>
          <w:b/>
        </w:rPr>
      </w:pPr>
    </w:p>
    <w:p w:rsidR="00223B90" w:rsidRDefault="00223B90">
      <w:pPr>
        <w:pStyle w:val="BodyText"/>
        <w:spacing w:before="1"/>
        <w:ind w:left="220"/>
        <w:jc w:val="both"/>
        <w:rPr>
          <w:b/>
        </w:rPr>
      </w:pPr>
      <w:r w:rsidRPr="00223B90">
        <w:rPr>
          <w:b/>
        </w:rPr>
        <w:t xml:space="preserve">Brief biography </w:t>
      </w:r>
    </w:p>
    <w:p w:rsidR="00223B90" w:rsidRDefault="00223B90">
      <w:pPr>
        <w:pStyle w:val="BodyText"/>
        <w:spacing w:before="1"/>
        <w:ind w:left="220"/>
        <w:jc w:val="both"/>
        <w:rPr>
          <w:b/>
        </w:rPr>
      </w:pPr>
    </w:p>
    <w:p w:rsidR="006B7BD5" w:rsidRDefault="00223B90" w:rsidP="00223B90">
      <w:pPr>
        <w:pStyle w:val="BodyText"/>
        <w:spacing w:before="1" w:line="276" w:lineRule="auto"/>
        <w:ind w:left="220"/>
        <w:jc w:val="both"/>
      </w:pPr>
      <w:r w:rsidRPr="00223B90">
        <w:t>Sujay Rao Mandavilli</w:t>
      </w:r>
      <w:r>
        <w:t xml:space="preserve"> was born in Coimbatore, now Tamil Nadu state in India</w:t>
      </w:r>
      <w:r w:rsidR="00435909">
        <w:t>,</w:t>
      </w:r>
      <w:r>
        <w:t xml:space="preserve"> on the 18</w:t>
      </w:r>
      <w:r w:rsidRPr="00223B90">
        <w:rPr>
          <w:vertAlign w:val="superscript"/>
        </w:rPr>
        <w:t>th</w:t>
      </w:r>
      <w:r>
        <w:t xml:space="preserve"> of November 1969</w:t>
      </w:r>
      <w:r w:rsidR="00AA030E">
        <w:t xml:space="preserve"> at 9:53 </w:t>
      </w:r>
      <w:r w:rsidR="003A6074">
        <w:t xml:space="preserve">as per his birth certificate </w:t>
      </w:r>
      <w:r w:rsidR="00AA030E">
        <w:t>in a little nursing home in Cowley Brown road</w:t>
      </w:r>
      <w:r>
        <w:t>. H</w:t>
      </w:r>
      <w:r w:rsidR="006E3A84">
        <w:t>is</w:t>
      </w:r>
      <w:r>
        <w:t xml:space="preserve"> father Dr Mukunda Rao Mandavilli completed his Ph.D from Andhra University, Visakhapatnam</w:t>
      </w:r>
      <w:r w:rsidR="00D73E76">
        <w:t xml:space="preserve"> in the </w:t>
      </w:r>
      <w:r w:rsidR="006E3A84">
        <w:t xml:space="preserve">mid </w:t>
      </w:r>
      <w:r w:rsidR="00D73E76">
        <w:t>1960’s</w:t>
      </w:r>
      <w:r>
        <w:t xml:space="preserve">, </w:t>
      </w:r>
      <w:r w:rsidR="000A268F">
        <w:t xml:space="preserve">went to the USA later that decade for post-doctoral research, </w:t>
      </w:r>
      <w:r>
        <w:t>and later became a professor of Electrical Engineering at the Indian Institute of Technology in Madras (Now Chennai)</w:t>
      </w:r>
      <w:r w:rsidR="004E0B6C">
        <w:t xml:space="preserve">, </w:t>
      </w:r>
      <w:r w:rsidR="000A268F">
        <w:t>in 1968. H</w:t>
      </w:r>
      <w:r w:rsidR="004E0B6C">
        <w:t xml:space="preserve">aving taken voluntary retirement in 1996, </w:t>
      </w:r>
      <w:r w:rsidR="000A268F">
        <w:t>he</w:t>
      </w:r>
      <w:r w:rsidR="004E0B6C">
        <w:t xml:space="preserve"> </w:t>
      </w:r>
      <w:r w:rsidR="000A268F">
        <w:t xml:space="preserve">became </w:t>
      </w:r>
      <w:r w:rsidR="004E0B6C">
        <w:t>a visiting professor in many colleges and universities</w:t>
      </w:r>
      <w:r w:rsidR="000A268F">
        <w:t xml:space="preserve"> in South India</w:t>
      </w:r>
      <w:r>
        <w:t xml:space="preserve">. </w:t>
      </w:r>
      <w:r w:rsidR="006E3A84">
        <w:t>Sujay’s</w:t>
      </w:r>
      <w:r>
        <w:t xml:space="preserve"> maternal grandfather Mr JVK Rao having worked previously in the Indian Railways</w:t>
      </w:r>
      <w:r w:rsidR="004E0B6C">
        <w:t xml:space="preserve"> </w:t>
      </w:r>
      <w:r w:rsidR="00CE6CB4">
        <w:t xml:space="preserve">in the 1940’s and 1950’s, </w:t>
      </w:r>
      <w:r w:rsidR="004E0B6C">
        <w:t xml:space="preserve">and the Indian Oil </w:t>
      </w:r>
      <w:r w:rsidR="000A268F">
        <w:t>C</w:t>
      </w:r>
      <w:r w:rsidR="004E0B6C">
        <w:t xml:space="preserve">orporation </w:t>
      </w:r>
      <w:r w:rsidR="00CE6CB4">
        <w:t xml:space="preserve">in the 1960’s </w:t>
      </w:r>
      <w:r w:rsidR="004E0B6C">
        <w:t>in various managerial positions</w:t>
      </w:r>
      <w:r>
        <w:t>, became the Director and General Manager of T. Stanes and company in Coimbatore</w:t>
      </w:r>
      <w:r w:rsidR="002C4F92">
        <w:t xml:space="preserve"> </w:t>
      </w:r>
      <w:r w:rsidR="00D73E76">
        <w:t xml:space="preserve">in 1969 </w:t>
      </w:r>
      <w:r w:rsidR="00ED41BA">
        <w:t xml:space="preserve">(A plantation company founded by Sir Robert Stanes in 1861) </w:t>
      </w:r>
      <w:r w:rsidR="002C4F92">
        <w:t xml:space="preserve">which </w:t>
      </w:r>
      <w:r w:rsidR="002C2C9D">
        <w:t>is</w:t>
      </w:r>
      <w:r w:rsidR="002C4F92">
        <w:t xml:space="preserve"> a part of the Amalgamations group</w:t>
      </w:r>
      <w:r w:rsidR="000A268F">
        <w:t xml:space="preserve"> of companies</w:t>
      </w:r>
      <w:r>
        <w:t xml:space="preserve">. </w:t>
      </w:r>
      <w:r w:rsidR="006E12CB">
        <w:t xml:space="preserve">Sujay’s mother was born in Mysore in 1946, where her father worked in the Indian railways. </w:t>
      </w:r>
      <w:r w:rsidR="004E0B6C">
        <w:t>He retired in 1986, moved to Chennai that same year, and died in 1994</w:t>
      </w:r>
      <w:r w:rsidR="006E3A84">
        <w:t xml:space="preserve"> of Alzheimer</w:t>
      </w:r>
      <w:r w:rsidR="006E12CB">
        <w:t>’</w:t>
      </w:r>
      <w:r w:rsidR="006E3A84">
        <w:t>s</w:t>
      </w:r>
      <w:r w:rsidR="006E12CB">
        <w:t xml:space="preserve"> disease</w:t>
      </w:r>
      <w:r w:rsidR="004E0B6C">
        <w:t xml:space="preserve">. </w:t>
      </w:r>
    </w:p>
    <w:p w:rsidR="006B7BD5" w:rsidRDefault="006B7BD5" w:rsidP="00223B90">
      <w:pPr>
        <w:pStyle w:val="BodyText"/>
        <w:spacing w:before="1" w:line="276" w:lineRule="auto"/>
        <w:ind w:left="220"/>
        <w:jc w:val="both"/>
      </w:pPr>
    </w:p>
    <w:p w:rsidR="00FA708F" w:rsidRDefault="00BD2F2C" w:rsidP="00223B90">
      <w:pPr>
        <w:pStyle w:val="BodyText"/>
        <w:spacing w:before="1" w:line="276" w:lineRule="auto"/>
        <w:ind w:left="220"/>
        <w:jc w:val="both"/>
      </w:pPr>
      <w:r>
        <w:t xml:space="preserve">His maternal granduncle Mr JVP Rao worked as the Director and General Manager of M/S Addisons Limited, also a part of the Amalgamations group, </w:t>
      </w:r>
      <w:r w:rsidR="00056DAB">
        <w:t xml:space="preserve">(he was among those responsible for launching the Morris Minor car in India in 1950) </w:t>
      </w:r>
      <w:r>
        <w:t xml:space="preserve">while another of his maternal granduncles </w:t>
      </w:r>
      <w:r w:rsidR="00056DAB">
        <w:t xml:space="preserve">the fun loving </w:t>
      </w:r>
      <w:r>
        <w:t xml:space="preserve">Mr JVS Rao, was the Commisioner of the Chennai </w:t>
      </w:r>
      <w:r w:rsidR="000A268F">
        <w:t>C</w:t>
      </w:r>
      <w:r>
        <w:t>orporation</w:t>
      </w:r>
      <w:r w:rsidR="00056DAB">
        <w:t xml:space="preserve"> besides having been a table tennis champion in the 1930’s</w:t>
      </w:r>
      <w:r>
        <w:t xml:space="preserve">. </w:t>
      </w:r>
      <w:r w:rsidR="004E2A4C">
        <w:t xml:space="preserve">His paternal grandfather </w:t>
      </w:r>
      <w:r w:rsidR="00321124">
        <w:t xml:space="preserve">Mr Ranga Rao Mandavilli </w:t>
      </w:r>
      <w:r w:rsidR="004E2A4C">
        <w:t>was the Deputy registrar of cooperative societies in Visakhapatnam in Andhra Pradesh</w:t>
      </w:r>
      <w:r w:rsidR="004E0B6C">
        <w:t>, as was originally from the small town of Elamanchilli</w:t>
      </w:r>
      <w:r w:rsidR="004E2A4C">
        <w:t xml:space="preserve">. </w:t>
      </w:r>
      <w:r w:rsidR="004E0B6C">
        <w:t>His father’s mother’s family</w:t>
      </w:r>
      <w:r w:rsidR="00FD727E">
        <w:t xml:space="preserve"> </w:t>
      </w:r>
      <w:r w:rsidR="004E0B6C">
        <w:t>w</w:t>
      </w:r>
      <w:r w:rsidR="006E3A84">
        <w:t>as</w:t>
      </w:r>
      <w:r w:rsidR="004E0B6C">
        <w:t xml:space="preserve"> however, originally from Srikakulam district in Andhra Pradesh.</w:t>
      </w:r>
      <w:r w:rsidR="00AC34F2">
        <w:t xml:space="preserve"> His father’s family was moderately religious, and his paternal grandfather even built a temple in the Akkayyapalem area in Visakhapatnam in the </w:t>
      </w:r>
      <w:r w:rsidR="003F3A62">
        <w:t xml:space="preserve">late </w:t>
      </w:r>
      <w:r w:rsidR="00AC34F2">
        <w:t xml:space="preserve">1970’s. </w:t>
      </w:r>
      <w:r w:rsidR="002C778E">
        <w:t xml:space="preserve">His paternal grandmother was born in Rangoon, Burma (Myanmar) where her father worked at as forest officer in the 1920’s. </w:t>
      </w:r>
      <w:r w:rsidR="006E12CB">
        <w:t xml:space="preserve">His father was born in the town of Amadalavalusa near Srikakulam in 1941 where he also completed his early schooling. </w:t>
      </w:r>
    </w:p>
    <w:p w:rsidR="004E0B6C" w:rsidRDefault="004E0B6C" w:rsidP="00223B90">
      <w:pPr>
        <w:pStyle w:val="BodyText"/>
        <w:spacing w:before="1" w:line="276" w:lineRule="auto"/>
        <w:ind w:left="220"/>
        <w:jc w:val="both"/>
      </w:pPr>
      <w:r>
        <w:t xml:space="preserve"> </w:t>
      </w:r>
    </w:p>
    <w:p w:rsidR="00174F59" w:rsidRDefault="00834735" w:rsidP="00223B90">
      <w:pPr>
        <w:pStyle w:val="BodyText"/>
        <w:spacing w:before="1" w:line="276" w:lineRule="auto"/>
        <w:ind w:left="220"/>
        <w:jc w:val="both"/>
      </w:pPr>
      <w:r>
        <w:t xml:space="preserve">His maternal great great grandfather, </w:t>
      </w:r>
      <w:r w:rsidR="00C04181">
        <w:t xml:space="preserve">Diwan Bahadur J. Venkatanarayana Naidu, </w:t>
      </w:r>
      <w:r w:rsidR="00174F59">
        <w:t xml:space="preserve">who was awarded the colonial honour of the companion of the Indian empire, </w:t>
      </w:r>
      <w:r>
        <w:t>in addition to being a</w:t>
      </w:r>
      <w:r w:rsidR="00435909">
        <w:t>n</w:t>
      </w:r>
      <w:r>
        <w:t xml:space="preserve"> </w:t>
      </w:r>
      <w:r w:rsidR="00435909">
        <w:t xml:space="preserve">accomplished </w:t>
      </w:r>
      <w:r>
        <w:t>civil servant</w:t>
      </w:r>
      <w:r w:rsidR="00056DAB">
        <w:t xml:space="preserve"> with positions held such as the commissioner of the Madras corporation in the 1920’s</w:t>
      </w:r>
      <w:r>
        <w:t>, was an ardent Bramho Samajist, and wrote extensively on Hinduism, most notably the Upanishads and the Bhagawa</w:t>
      </w:r>
      <w:r w:rsidR="003D010A">
        <w:t>d</w:t>
      </w:r>
      <w:r>
        <w:t xml:space="preserve"> Gita</w:t>
      </w:r>
      <w:r w:rsidR="006F5A90">
        <w:t xml:space="preserve"> in the 1930’s and the 1940’s</w:t>
      </w:r>
      <w:r>
        <w:t xml:space="preserve">. </w:t>
      </w:r>
      <w:r w:rsidR="00174F59">
        <w:t xml:space="preserve">These were widely read during the time. </w:t>
      </w:r>
      <w:r w:rsidR="00056DAB">
        <w:t>He was responsible among those for the planning of the T Nagar locality in Madras, and one of the thoroughfares, Venkatanaraya Road was named after him. T</w:t>
      </w:r>
      <w:r w:rsidR="00174F59">
        <w:t xml:space="preserve">hey were however, not British supporters, and generally supported the Indian cause. </w:t>
      </w:r>
      <w:r w:rsidR="00AC34F2">
        <w:t xml:space="preserve">While he did not patronize temples, he allowed the rest of his family to do so, and some of them were religious while others were not. </w:t>
      </w:r>
      <w:r w:rsidR="00B567B8">
        <w:t>Naidu also was associated with the Justice party, and fought for social justice</w:t>
      </w:r>
      <w:r w:rsidR="006E3A84">
        <w:t xml:space="preserve"> extensively</w:t>
      </w:r>
      <w:r w:rsidR="00ED41BA">
        <w:t xml:space="preserve"> </w:t>
      </w:r>
      <w:r w:rsidR="00C61C9F">
        <w:t xml:space="preserve">and opposed the caste system, </w:t>
      </w:r>
      <w:r w:rsidR="00ED41BA">
        <w:t>though very much within the umbrella of Hinduism</w:t>
      </w:r>
      <w:r w:rsidR="00B567B8">
        <w:t xml:space="preserve">. </w:t>
      </w:r>
      <w:r w:rsidR="004E0B6C">
        <w:t xml:space="preserve">His </w:t>
      </w:r>
      <w:r w:rsidR="00B567B8">
        <w:t xml:space="preserve">mother’s </w:t>
      </w:r>
      <w:r w:rsidR="004E0B6C">
        <w:t>family originally hailed from the village of P</w:t>
      </w:r>
      <w:r w:rsidR="00472B3C">
        <w:t>u</w:t>
      </w:r>
      <w:r w:rsidR="004E0B6C">
        <w:t xml:space="preserve">lla in </w:t>
      </w:r>
      <w:r w:rsidR="00472B3C">
        <w:t xml:space="preserve">Eluru district in </w:t>
      </w:r>
      <w:r w:rsidR="004E0B6C">
        <w:lastRenderedPageBreak/>
        <w:t>Andhra Pradesh</w:t>
      </w:r>
      <w:r w:rsidR="00B567B8">
        <w:t xml:space="preserve"> where some of his ancestors worked for the army</w:t>
      </w:r>
      <w:r w:rsidR="004E0B6C">
        <w:t xml:space="preserve">. </w:t>
      </w:r>
      <w:r w:rsidR="004E2A4C">
        <w:t xml:space="preserve">His father Dr Mukunda Rao Mandavilli was </w:t>
      </w:r>
      <w:r>
        <w:t xml:space="preserve">also </w:t>
      </w:r>
      <w:r w:rsidR="004E2A4C">
        <w:t>a Humboldt fellow, and travelled frequently to Germany</w:t>
      </w:r>
      <w:r w:rsidR="00472B3C">
        <w:t xml:space="preserve"> with long stints in 1970, 1974, and 1978-79</w:t>
      </w:r>
      <w:r w:rsidR="004E2A4C">
        <w:t xml:space="preserve">. </w:t>
      </w:r>
      <w:r w:rsidR="00174F59">
        <w:t xml:space="preserve">This was also because IIT Madras was then sponsored by the German government. </w:t>
      </w:r>
      <w:r w:rsidR="004E2A4C">
        <w:t>He was therefore raised by his maternal grandmother in Co</w:t>
      </w:r>
      <w:r w:rsidR="00C172FB">
        <w:t>i</w:t>
      </w:r>
      <w:r w:rsidR="004E2A4C">
        <w:t xml:space="preserve">mbatore </w:t>
      </w:r>
      <w:r w:rsidR="00B567B8">
        <w:t xml:space="preserve">where his maternal grandfather worked, </w:t>
      </w:r>
      <w:r w:rsidR="004E2A4C">
        <w:t>at a young age, and later went on to live with his parents in Chennai</w:t>
      </w:r>
      <w:r w:rsidR="00321124">
        <w:t xml:space="preserve"> at the IIT campus</w:t>
      </w:r>
      <w:r w:rsidR="00C04181">
        <w:t xml:space="preserve"> in 1975</w:t>
      </w:r>
      <w:r w:rsidR="00730712">
        <w:t xml:space="preserve"> after much hesitation</w:t>
      </w:r>
      <w:r w:rsidR="004E2A4C">
        <w:t xml:space="preserve">. </w:t>
      </w:r>
    </w:p>
    <w:p w:rsidR="00174F59" w:rsidRDefault="00174F59" w:rsidP="00223B90">
      <w:pPr>
        <w:pStyle w:val="BodyText"/>
        <w:spacing w:before="1" w:line="276" w:lineRule="auto"/>
        <w:ind w:left="220"/>
        <w:jc w:val="both"/>
      </w:pPr>
    </w:p>
    <w:p w:rsidR="00B567B8" w:rsidRDefault="00B567B8" w:rsidP="00223B90">
      <w:pPr>
        <w:pStyle w:val="BodyText"/>
        <w:spacing w:before="1" w:line="276" w:lineRule="auto"/>
        <w:ind w:left="220"/>
        <w:jc w:val="both"/>
      </w:pPr>
      <w:r>
        <w:t>In Coimbatore, he was brought up in Stanes house, a colonial era bungalow</w:t>
      </w:r>
      <w:r w:rsidR="00DF70C2">
        <w:t xml:space="preserve"> bu</w:t>
      </w:r>
      <w:r w:rsidR="001936C9">
        <w:t>i</w:t>
      </w:r>
      <w:r w:rsidR="00DF70C2">
        <w:t>lt in the 1930’s</w:t>
      </w:r>
      <w:r>
        <w:t xml:space="preserve">, </w:t>
      </w:r>
      <w:r w:rsidR="00ED41BA">
        <w:t xml:space="preserve">located in the posh race course road of Coimbatore, and owned by T Stanes and company, </w:t>
      </w:r>
      <w:r>
        <w:t xml:space="preserve">with a large garden and some servants. </w:t>
      </w:r>
      <w:r w:rsidR="00A530C9">
        <w:t xml:space="preserve">His grandmother doted on him and lavished on him a great deal of love and attention. In here own words, she raised Sujay like a prince. </w:t>
      </w:r>
      <w:r w:rsidR="001936C9">
        <w:t xml:space="preserve">His grandfather’s company, T Stanes and company, has even provided some cars for the family. </w:t>
      </w:r>
      <w:r w:rsidR="00ED41BA">
        <w:t xml:space="preserve">As he was initially brought up in this sprawling bungalow, with no companions of his age, and this factor played a major role in contributing to his introvertedness and his aloofness. This also contributed to his upper middle class mindset, though he was very friendly with his servants, and even taught them English. </w:t>
      </w:r>
      <w:r w:rsidR="00380DB5">
        <w:t>He completed his kindergarten in Coimbatore in 1975</w:t>
      </w:r>
      <w:r w:rsidR="006E3A84">
        <w:t xml:space="preserve"> in a school in the Damunagar area of the city</w:t>
      </w:r>
      <w:r w:rsidR="00380DB5">
        <w:t xml:space="preserve">. </w:t>
      </w:r>
      <w:r w:rsidR="00FA708F">
        <w:t>His maternal grandmother doted on him</w:t>
      </w:r>
      <w:r w:rsidR="00ED41BA">
        <w:t>, pampered him,</w:t>
      </w:r>
      <w:r w:rsidR="00FA708F">
        <w:t xml:space="preserve"> and adored him unconditionally. </w:t>
      </w:r>
      <w:r w:rsidR="00A94C00">
        <w:t>In his early years, he spelt his name as Sujay M Rao, but later changed it to Sujay Rao Mandavilli</w:t>
      </w:r>
      <w:r w:rsidR="00730712">
        <w:t xml:space="preserve"> in the late 1990’s</w:t>
      </w:r>
      <w:r w:rsidR="00A94C00">
        <w:t>, to reflect his family name</w:t>
      </w:r>
      <w:r w:rsidR="006E3A84">
        <w:t xml:space="preserve"> fully and completely</w:t>
      </w:r>
      <w:r w:rsidR="00A94C00">
        <w:t xml:space="preserve">. </w:t>
      </w:r>
    </w:p>
    <w:p w:rsidR="00B567B8" w:rsidRDefault="00B567B8" w:rsidP="00223B90">
      <w:pPr>
        <w:pStyle w:val="BodyText"/>
        <w:spacing w:before="1" w:line="276" w:lineRule="auto"/>
        <w:ind w:left="220"/>
        <w:jc w:val="both"/>
      </w:pPr>
    </w:p>
    <w:p w:rsidR="00126262" w:rsidRDefault="000A268F" w:rsidP="00223B90">
      <w:pPr>
        <w:pStyle w:val="BodyText"/>
        <w:spacing w:before="1" w:line="276" w:lineRule="auto"/>
        <w:ind w:left="220"/>
        <w:jc w:val="both"/>
      </w:pPr>
      <w:r>
        <w:t xml:space="preserve">He however, was isolated </w:t>
      </w:r>
      <w:r w:rsidR="00B567B8">
        <w:t xml:space="preserve">from friends and peers </w:t>
      </w:r>
      <w:r>
        <w:t xml:space="preserve">in his young age, and became an introvert as a result. </w:t>
      </w:r>
      <w:r w:rsidR="00CE7E92">
        <w:t>His mother, Sai Usha, who passed away in 2002</w:t>
      </w:r>
      <w:r w:rsidR="007D282D">
        <w:t xml:space="preserve"> of cheek cancer</w:t>
      </w:r>
      <w:r w:rsidR="00CE7E92">
        <w:t xml:space="preserve">, was a homemaker, and for many years, was an ardent devotee of Bhagavan Sri </w:t>
      </w:r>
      <w:r w:rsidR="00FD727E">
        <w:t>S</w:t>
      </w:r>
      <w:r w:rsidR="00CE7E92">
        <w:t>athya Sai Baba</w:t>
      </w:r>
      <w:r w:rsidR="00ED41BA">
        <w:t>, having distanced herself from the ideals of the Bramho Samaj movement</w:t>
      </w:r>
      <w:r w:rsidR="00CE7E92">
        <w:t xml:space="preserve">. </w:t>
      </w:r>
      <w:r w:rsidR="00CE6CB4">
        <w:t xml:space="preserve">His mother’s sister was attracted to Sathya Sai Baba too, and the entire family was influenced as a result. </w:t>
      </w:r>
      <w:r w:rsidR="001936C9">
        <w:t>It is for this reason that the family travelled to Whitefield in Bangalore and Puttaparthi in Andhra Pradesh for several years starting from 1977. He remembers vividly that they were attacked by bandits on the wee hours of 23</w:t>
      </w:r>
      <w:r w:rsidR="001936C9" w:rsidRPr="001936C9">
        <w:rPr>
          <w:vertAlign w:val="superscript"/>
        </w:rPr>
        <w:t>rd</w:t>
      </w:r>
      <w:r w:rsidR="001936C9">
        <w:t xml:space="preserve"> August 1984 </w:t>
      </w:r>
      <w:r w:rsidR="00CE6CB4">
        <w:t xml:space="preserve">while travelling by car </w:t>
      </w:r>
      <w:r w:rsidR="001936C9">
        <w:t>en route to Coimbatore from Puttaparthi</w:t>
      </w:r>
      <w:r w:rsidR="00CE6CB4">
        <w:t xml:space="preserve">, </w:t>
      </w:r>
      <w:r w:rsidR="0027378C">
        <w:t xml:space="preserve">at the time late former chief minister of Andhra Pradesh Mr NT Rama Rao was ousted by Indira Gandhi, </w:t>
      </w:r>
      <w:r w:rsidR="005550DD">
        <w:t xml:space="preserve">leading to widespread riots and disturbances in Andhra Pradesh, </w:t>
      </w:r>
      <w:r w:rsidR="00CE6CB4">
        <w:t xml:space="preserve">though the family </w:t>
      </w:r>
      <w:r w:rsidR="0027378C">
        <w:t xml:space="preserve">miraculously </w:t>
      </w:r>
      <w:r w:rsidR="00CE6CB4">
        <w:t xml:space="preserve">escaped unhurt. </w:t>
      </w:r>
      <w:r w:rsidR="001936C9">
        <w:t xml:space="preserve">. </w:t>
      </w:r>
      <w:r w:rsidR="001634C7">
        <w:t xml:space="preserve">He did have some difficulty adjusting with his parents after relocating to Chennai, </w:t>
      </w:r>
      <w:r w:rsidR="00ED41BA">
        <w:t xml:space="preserve">as he remembers having seen his parents only once in the first five years of his life, </w:t>
      </w:r>
      <w:r w:rsidR="001634C7">
        <w:t xml:space="preserve">and his entire childhood was somewhat marred and blighted as a result. </w:t>
      </w:r>
      <w:r w:rsidR="00E72482">
        <w:t xml:space="preserve">Sujay also vaguely remembers having spurned and rejected his mother after having relocated to Chennai, and his entire relationship with his mother was blighted as a result. </w:t>
      </w:r>
    </w:p>
    <w:p w:rsidR="00126262" w:rsidRDefault="00126262" w:rsidP="00223B90">
      <w:pPr>
        <w:pStyle w:val="BodyText"/>
        <w:spacing w:before="1" w:line="276" w:lineRule="auto"/>
        <w:ind w:left="220"/>
        <w:jc w:val="both"/>
      </w:pPr>
    </w:p>
    <w:p w:rsidR="00A236AA" w:rsidRDefault="00F154B2" w:rsidP="00223B90">
      <w:pPr>
        <w:pStyle w:val="BodyText"/>
        <w:spacing w:before="1" w:line="276" w:lineRule="auto"/>
        <w:ind w:left="220"/>
        <w:jc w:val="both"/>
      </w:pPr>
      <w:r>
        <w:t xml:space="preserve">His mother was also mentally unwell for some years, but he only learnt to look at issues from other peoples’ perspectives much later. </w:t>
      </w:r>
      <w:r w:rsidR="00793118">
        <w:t xml:space="preserve">In his early years, his mother’s dominance clouded his ability to think clearly and independently, though this was rectified with a vengeance later on. </w:t>
      </w:r>
      <w:r w:rsidR="00E414CA">
        <w:t xml:space="preserve">His mother were generally more dominant as his father frequently travelled abroad on long trips. </w:t>
      </w:r>
      <w:r w:rsidR="007021AC">
        <w:t xml:space="preserve">His mother’s family generally </w:t>
      </w:r>
      <w:r w:rsidR="00006630">
        <w:t xml:space="preserve">followed </w:t>
      </w:r>
      <w:r w:rsidR="007021AC">
        <w:t xml:space="preserve">some kind of a feminist ideology, but this may have been because they may have wanted to rectify and counter earlier male dominance in society </w:t>
      </w:r>
      <w:r w:rsidR="00A530C9">
        <w:t>The</w:t>
      </w:r>
      <w:r w:rsidR="007021AC">
        <w:t>s</w:t>
      </w:r>
      <w:r w:rsidR="00A530C9">
        <w:t>e</w:t>
      </w:r>
      <w:r w:rsidR="007021AC">
        <w:t xml:space="preserve"> </w:t>
      </w:r>
      <w:r w:rsidR="007021AC">
        <w:lastRenderedPageBreak/>
        <w:t xml:space="preserve">experiences taught him the importance of emic and etic perspectives, besides reflective equilibrium.  </w:t>
      </w:r>
    </w:p>
    <w:p w:rsidR="00056DAB" w:rsidRDefault="00056DAB" w:rsidP="00223B90">
      <w:pPr>
        <w:pStyle w:val="BodyText"/>
        <w:spacing w:before="1" w:line="276" w:lineRule="auto"/>
        <w:ind w:left="220"/>
        <w:jc w:val="both"/>
      </w:pPr>
    </w:p>
    <w:p w:rsidR="0027378C" w:rsidRDefault="008D47FC" w:rsidP="00223B90">
      <w:pPr>
        <w:pStyle w:val="BodyText"/>
        <w:spacing w:before="1" w:line="276" w:lineRule="auto"/>
        <w:ind w:left="220"/>
        <w:jc w:val="both"/>
      </w:pPr>
      <w:r>
        <w:t xml:space="preserve">His mother also made a series of wrong decisions because of her religious devotion to Sathya Sai Baba </w:t>
      </w:r>
      <w:r w:rsidR="00A236AA">
        <w:t xml:space="preserve">which made here irrational </w:t>
      </w:r>
      <w:r>
        <w:t>like sending him to a boarding college, and putting him in the old kitchen in the professors quarters in IIT, Madras</w:t>
      </w:r>
      <w:r w:rsidR="00956851">
        <w:t xml:space="preserve"> because she wanted a Pooja room</w:t>
      </w:r>
      <w:r w:rsidR="00126262">
        <w:t xml:space="preserve"> for worship</w:t>
      </w:r>
      <w:r>
        <w:t>. This also made him understand the limitations of religion</w:t>
      </w:r>
      <w:r w:rsidR="00956851">
        <w:t xml:space="preserve"> later on in life</w:t>
      </w:r>
      <w:r w:rsidR="00126262">
        <w:t>, given that even most highly educated Indians were outdated</w:t>
      </w:r>
      <w:r w:rsidR="00006630">
        <w:t xml:space="preserve"> around the turn of the twenty-first century</w:t>
      </w:r>
      <w:r w:rsidR="00126262">
        <w:t>. His mother had completed her bachelor</w:t>
      </w:r>
      <w:r w:rsidR="00006630">
        <w:t>’</w:t>
      </w:r>
      <w:r w:rsidR="00126262">
        <w:t xml:space="preserve">s </w:t>
      </w:r>
      <w:r w:rsidR="00006630">
        <w:t xml:space="preserve">degree </w:t>
      </w:r>
      <w:r w:rsidR="00126262">
        <w:t>in home science</w:t>
      </w:r>
      <w:r w:rsidR="00006630">
        <w:t>, and was therefore, not exactly illiterate</w:t>
      </w:r>
      <w:r>
        <w:t>.</w:t>
      </w:r>
      <w:r w:rsidR="00377A55">
        <w:t xml:space="preserve"> Her home science degree was of no use here, as she effectively destroyed her son’s life, even if unknowingly or unconsciously. At the same time, he imbibed mythologized versions of Indian history from Amar Chitra Kathas, Adarsh Chitra Kathas and Chaturang Kathas. All this triggered and induced cognitive dissonance in him which were not resolved until much later; all these proved to be a launching pad for creative and innovative thinking in him. </w:t>
      </w:r>
      <w:r w:rsidR="00A530C9">
        <w:t xml:space="preserve">Sujay’s mother however prepared his favorite dishes for him at times, and also arranged tuitions for him. </w:t>
      </w:r>
      <w:r w:rsidR="00377A55">
        <w:t xml:space="preserve">  </w:t>
      </w:r>
      <w:r>
        <w:t xml:space="preserve">  </w:t>
      </w:r>
    </w:p>
    <w:p w:rsidR="0027378C" w:rsidRDefault="0027378C" w:rsidP="00223B90">
      <w:pPr>
        <w:pStyle w:val="BodyText"/>
        <w:spacing w:before="1" w:line="276" w:lineRule="auto"/>
        <w:ind w:left="220"/>
        <w:jc w:val="both"/>
      </w:pPr>
    </w:p>
    <w:p w:rsidR="000030CE" w:rsidRDefault="0089588E" w:rsidP="00223B90">
      <w:pPr>
        <w:pStyle w:val="BodyText"/>
        <w:spacing w:before="1" w:line="276" w:lineRule="auto"/>
        <w:ind w:left="220"/>
        <w:jc w:val="both"/>
      </w:pPr>
      <w:r>
        <w:t xml:space="preserve">Sujay distanced himself from the Sathya Sai Baba movement gradually after </w:t>
      </w:r>
      <w:r w:rsidR="00ED76AF">
        <w:t xml:space="preserve">1993, after the </w:t>
      </w:r>
      <w:r w:rsidR="007021AC">
        <w:t xml:space="preserve">famed </w:t>
      </w:r>
      <w:r w:rsidR="00ED76AF">
        <w:t>murders in Sai Baba’s bedroom incident on the 6</w:t>
      </w:r>
      <w:r w:rsidR="00ED76AF" w:rsidRPr="00ED76AF">
        <w:rPr>
          <w:vertAlign w:val="superscript"/>
        </w:rPr>
        <w:t>th</w:t>
      </w:r>
      <w:r w:rsidR="00ED76AF">
        <w:t xml:space="preserve"> of June 1993, when his roommate </w:t>
      </w:r>
      <w:r w:rsidR="00431440">
        <w:t xml:space="preserve">and friend </w:t>
      </w:r>
      <w:r w:rsidR="00ED76AF">
        <w:t>K Sairam was killed</w:t>
      </w:r>
      <w:r w:rsidR="0027378C">
        <w:t xml:space="preserve"> in the police encounters</w:t>
      </w:r>
      <w:r>
        <w:t xml:space="preserve">. </w:t>
      </w:r>
      <w:r w:rsidR="00801B80">
        <w:t>He also subsequently research</w:t>
      </w:r>
      <w:r w:rsidR="0027378C">
        <w:t>ed</w:t>
      </w:r>
      <w:r w:rsidR="00801B80">
        <w:t xml:space="preserve"> a lot of pro-Sai Baba and anti-Sai Baba literature</w:t>
      </w:r>
      <w:r w:rsidR="0027378C">
        <w:t xml:space="preserve"> that allowed him to see the light of the day</w:t>
      </w:r>
      <w:r w:rsidR="00801B80">
        <w:t xml:space="preserve">. </w:t>
      </w:r>
      <w:r w:rsidR="00ED76AF">
        <w:t xml:space="preserve">He since respects </w:t>
      </w:r>
      <w:r w:rsidR="007021AC">
        <w:t xml:space="preserve">Sathya </w:t>
      </w:r>
      <w:r w:rsidR="00ED76AF">
        <w:t xml:space="preserve">Sai Baba </w:t>
      </w:r>
      <w:r w:rsidR="007021AC">
        <w:t xml:space="preserve">only </w:t>
      </w:r>
      <w:r w:rsidR="00ED76AF">
        <w:t>for his social service projects</w:t>
      </w:r>
      <w:r w:rsidR="00801B80">
        <w:t xml:space="preserve"> including his water projects, educational projects and hospital</w:t>
      </w:r>
      <w:r w:rsidR="00ED76AF">
        <w:t xml:space="preserve">. </w:t>
      </w:r>
      <w:r w:rsidR="007021AC">
        <w:t xml:space="preserve">His experiences also allowed him to see Shirdi Sai </w:t>
      </w:r>
      <w:r w:rsidR="001D1DDE">
        <w:t>B</w:t>
      </w:r>
      <w:r w:rsidR="007021AC">
        <w:t xml:space="preserve">aba, another nineteenth century Indian saint more scientifically. </w:t>
      </w:r>
      <w:r w:rsidR="00857477">
        <w:t>He also came to realize that the best and most ideal way to fight belief in Godmen was through education, particularly the right kind of education</w:t>
      </w:r>
      <w:r w:rsidR="00C820DB">
        <w:t>, not obscurantism or a counter-ideology</w:t>
      </w:r>
      <w:r w:rsidR="00857477">
        <w:t xml:space="preserve">. </w:t>
      </w:r>
      <w:r w:rsidR="0027378C">
        <w:t xml:space="preserve">Thus, </w:t>
      </w:r>
      <w:r w:rsidR="00C820DB">
        <w:t xml:space="preserve">he realized that </w:t>
      </w:r>
      <w:r w:rsidR="0027378C">
        <w:t xml:space="preserve">a cultural orientation and shift was mostly required for the masses much in the way the caste system was dismantled and abolished several decades earlier, and apartheid and racism were fought. </w:t>
      </w:r>
      <w:r w:rsidR="00431440">
        <w:t xml:space="preserve">Abraham Kovvur, H Narasimhaiah,  and others may have produced masterpieces such as the ‘Be gone you godmen”, but they failed to get to the root of the problem. </w:t>
      </w:r>
    </w:p>
    <w:p w:rsidR="000030CE" w:rsidRDefault="000030CE" w:rsidP="00223B90">
      <w:pPr>
        <w:pStyle w:val="BodyText"/>
        <w:spacing w:before="1" w:line="276" w:lineRule="auto"/>
        <w:ind w:left="220"/>
        <w:jc w:val="both"/>
      </w:pPr>
    </w:p>
    <w:p w:rsidR="006E12CB" w:rsidRDefault="00B95545" w:rsidP="00223B90">
      <w:pPr>
        <w:pStyle w:val="BodyText"/>
        <w:spacing w:before="1" w:line="276" w:lineRule="auto"/>
        <w:ind w:left="220"/>
        <w:jc w:val="both"/>
      </w:pPr>
      <w:r>
        <w:t>While his grandmother was more indulgent, his parents were more disciplinarian</w:t>
      </w:r>
      <w:r w:rsidR="005E66D0">
        <w:t xml:space="preserve"> and parsimonious as parents.</w:t>
      </w:r>
      <w:r>
        <w:t xml:space="preserve">. </w:t>
      </w:r>
      <w:r w:rsidR="005E66D0">
        <w:t xml:space="preserve">This realization also helped Sujay realize the limitations of Euroecentric concepts from a young age. </w:t>
      </w:r>
      <w:r w:rsidR="000030CE">
        <w:t>As opposed to his father’s scientific background, his aunt was interested in psychics, paranormal phenomena</w:t>
      </w:r>
      <w:r w:rsidR="00F44A1A">
        <w:t>, telepathy, the OUIJA board,</w:t>
      </w:r>
      <w:r w:rsidR="000030CE">
        <w:t xml:space="preserve"> and extrasensory perception for some time. </w:t>
      </w:r>
      <w:r w:rsidR="00C73D62">
        <w:t xml:space="preserve">While some of his relatives were religious, some others were irreligious and even rebellious. </w:t>
      </w:r>
      <w:r w:rsidR="002832EF">
        <w:t xml:space="preserve">His semi-religious upbringing was constantly juxtaposed with a broader liberal environment. </w:t>
      </w:r>
      <w:r w:rsidR="00C73D62">
        <w:t xml:space="preserve">While his family was almost entirely Hindu, there was an exception. His grandmother’s younger sister was baptized in the 1950’s, and later married a Parsi man from Gujarat. </w:t>
      </w:r>
      <w:r>
        <w:t>This constant exposure to paradoxes also shaped and molded his scientific worldviews later to some extent</w:t>
      </w:r>
      <w:r w:rsidR="002832EF">
        <w:t>, though he did not initially realize it</w:t>
      </w:r>
      <w:r>
        <w:t xml:space="preserve">. </w:t>
      </w:r>
      <w:r w:rsidR="009E168F">
        <w:t xml:space="preserve">He also began to reconcile divsesr viewpoints much later, initially believing that each person was entitled to his own point of view, and that no reconciliations were ever required. </w:t>
      </w:r>
      <w:r w:rsidR="0062648E">
        <w:t>This led him to write papers on dialect</w:t>
      </w:r>
      <w:r w:rsidR="00626401">
        <w:t>ic</w:t>
      </w:r>
      <w:r w:rsidR="0062648E">
        <w:t xml:space="preserve">s and </w:t>
      </w:r>
      <w:r w:rsidR="0062648E">
        <w:lastRenderedPageBreak/>
        <w:t xml:space="preserve">cross-cultural research design. </w:t>
      </w:r>
      <w:r w:rsidR="00626401">
        <w:t xml:space="preserve">It was also much later that he came up with other mottos such as “Never over-simplify”, and an ideology-free world. </w:t>
      </w:r>
    </w:p>
    <w:p w:rsidR="006E12CB" w:rsidRDefault="006E12CB" w:rsidP="00223B90">
      <w:pPr>
        <w:pStyle w:val="BodyText"/>
        <w:spacing w:before="1" w:line="276" w:lineRule="auto"/>
        <w:ind w:left="220"/>
        <w:jc w:val="both"/>
      </w:pPr>
    </w:p>
    <w:p w:rsidR="00223B90" w:rsidRDefault="00D83336" w:rsidP="00223B90">
      <w:pPr>
        <w:pStyle w:val="BodyText"/>
        <w:spacing w:before="1" w:line="276" w:lineRule="auto"/>
        <w:ind w:left="220"/>
        <w:jc w:val="both"/>
      </w:pPr>
      <w:r>
        <w:t xml:space="preserve">This also much later shaped his thoughts on interdisciplinary research, multidisciplinary research, and transdisciplinary research. </w:t>
      </w:r>
      <w:r w:rsidR="00AD72EF">
        <w:t xml:space="preserve">It also made him realize that different areas and fields of study flourished in silos, and greater cross-disciplinary sharing of ideas and concepts was necessary. </w:t>
      </w:r>
      <w:r w:rsidR="00E9429F">
        <w:t xml:space="preserve">Again, his paternal grand father was very orthodox, while his father was highly progressive. This taught him about cultural change and generation gap. </w:t>
      </w:r>
      <w:r w:rsidR="006477E9">
        <w:t xml:space="preserve">The differences in value systems between his father’s and mother’s family taught him about cultural differences and cultural relativism. </w:t>
      </w:r>
      <w:r w:rsidR="00126262">
        <w:t xml:space="preserve">His mother’s family was more progressive and westernized – of course, this had its downsides as well – such as hedonism. On the other hand, his father’s family, though orthodox and non-westenrized, had placed more emphasis on education. </w:t>
      </w:r>
      <w:r w:rsidR="004E61F8">
        <w:t xml:space="preserve">All realizations of course dawned on him very solely, and in stages. </w:t>
      </w:r>
      <w:r w:rsidR="00A47671">
        <w:t xml:space="preserve">Other coincidences shaped his worldviews too; for example, two of his best school friends were Brahmins. </w:t>
      </w:r>
      <w:r w:rsidR="00321124">
        <w:t xml:space="preserve">He did his schooling in Kendriya </w:t>
      </w:r>
      <w:r w:rsidR="003D010A">
        <w:t>Vidyalaya in the IIT campus after moving to his parents, and then travelled briefly to Aachen, West Germany (Now, Germany) with his parents in 1978-79, where he studied for a year</w:t>
      </w:r>
      <w:r w:rsidR="00472B3C">
        <w:t xml:space="preserve"> in a German medium school called Katherine Grundschule</w:t>
      </w:r>
      <w:r w:rsidR="003D010A">
        <w:t xml:space="preserve">. </w:t>
      </w:r>
      <w:r w:rsidR="00FA708F">
        <w:t xml:space="preserve">He traveled frequently during his school holidays to Coimbatore and Visakhapatnam to meet both sets of grandparents. </w:t>
      </w:r>
      <w:r w:rsidR="006E3A84">
        <w:t xml:space="preserve">It was in Germany and in Coimbatore that he developed many of his interests. </w:t>
      </w:r>
      <w:r w:rsidR="003A213F">
        <w:t xml:space="preserve">However, his performance in school was destabilized because he studied in a German medium school for a year, and had to jump directly to sixth grade because he suffered from typhoid and paratyphoid during the fifth grade. </w:t>
      </w:r>
    </w:p>
    <w:p w:rsidR="000503E0" w:rsidRDefault="000503E0" w:rsidP="00223B90">
      <w:pPr>
        <w:pStyle w:val="BodyText"/>
        <w:spacing w:before="1" w:line="276" w:lineRule="auto"/>
        <w:ind w:left="220"/>
        <w:jc w:val="both"/>
      </w:pPr>
    </w:p>
    <w:p w:rsidR="008D397D" w:rsidRDefault="000503E0" w:rsidP="00223B90">
      <w:pPr>
        <w:pStyle w:val="BodyText"/>
        <w:spacing w:before="1" w:line="276" w:lineRule="auto"/>
        <w:ind w:left="220"/>
        <w:jc w:val="both"/>
      </w:pPr>
      <w:r>
        <w:t xml:space="preserve">As a child, he was fascinated </w:t>
      </w:r>
      <w:r w:rsidR="00B00195">
        <w:t xml:space="preserve">and deeply engrossed </w:t>
      </w:r>
      <w:r>
        <w:t xml:space="preserve">with science, and built a </w:t>
      </w:r>
      <w:r w:rsidR="00B00195">
        <w:t xml:space="preserve">working </w:t>
      </w:r>
      <w:r>
        <w:t xml:space="preserve">telescope at the tender age of eleven, besides drawing large scale </w:t>
      </w:r>
      <w:r w:rsidR="008D468A">
        <w:t>diagrams</w:t>
      </w:r>
      <w:r>
        <w:t xml:space="preserve"> of the solar system</w:t>
      </w:r>
      <w:r w:rsidR="00CE7E92">
        <w:t xml:space="preserve"> using crayons on chart paper</w:t>
      </w:r>
      <w:r>
        <w:t>, and collecting and analyzing rocks scientifically</w:t>
      </w:r>
      <w:r w:rsidR="00CE7E92">
        <w:t xml:space="preserve"> in compartmentalized boxes he built by himself</w:t>
      </w:r>
      <w:r w:rsidR="00E37F76">
        <w:t xml:space="preserve"> with separate compartments for </w:t>
      </w:r>
      <w:r w:rsidR="00E37F76" w:rsidRPr="00E37F76">
        <w:t>igneous, sedimentary, and metamorphic rocks</w:t>
      </w:r>
      <w:r>
        <w:t xml:space="preserve">. </w:t>
      </w:r>
      <w:r w:rsidR="00CE7E92">
        <w:t xml:space="preserve">His telescope worked brilliantly, and greatly amplified his love for science. </w:t>
      </w:r>
      <w:r w:rsidR="00E37F76">
        <w:t xml:space="preserve">He used it mostly to view the moon and Venus. </w:t>
      </w:r>
      <w:r w:rsidR="00CE7E92">
        <w:t>He only remembers hav</w:t>
      </w:r>
      <w:r w:rsidR="000A268F">
        <w:t>ing</w:t>
      </w:r>
      <w:r w:rsidR="00CE7E92">
        <w:t xml:space="preserve"> bought the lenses from outside for a royal sum of thirty rupees. </w:t>
      </w:r>
      <w:r>
        <w:t xml:space="preserve">He also built models of space stations, and researched the history of science, the </w:t>
      </w:r>
      <w:r w:rsidR="006F5A90">
        <w:t xml:space="preserve">biographies of scientists, </w:t>
      </w:r>
      <w:r>
        <w:t xml:space="preserve">and </w:t>
      </w:r>
      <w:r w:rsidR="006F5A90">
        <w:t xml:space="preserve">the history </w:t>
      </w:r>
      <w:r>
        <w:t xml:space="preserve">of </w:t>
      </w:r>
      <w:r w:rsidR="0075360F">
        <w:t>technologies</w:t>
      </w:r>
      <w:r w:rsidR="00B6447E">
        <w:t xml:space="preserve"> avidly and passionately</w:t>
      </w:r>
      <w:r>
        <w:t xml:space="preserve">. </w:t>
      </w:r>
      <w:r w:rsidR="00CE7E92">
        <w:t xml:space="preserve">He collected his prized photographs of automobiles on scrap books, </w:t>
      </w:r>
      <w:r w:rsidR="00E37F76">
        <w:t xml:space="preserve">particularly vintage and classic ones, </w:t>
      </w:r>
      <w:r w:rsidR="00CE7E92">
        <w:t xml:space="preserve">annotating them suitably. </w:t>
      </w:r>
      <w:r>
        <w:t>He also briefly founded a magazine called “Isabella” in 1980-81</w:t>
      </w:r>
      <w:r w:rsidR="00A56589">
        <w:t>, and ran it for other children</w:t>
      </w:r>
      <w:r w:rsidR="00E37F76">
        <w:t xml:space="preserve"> and other members of his family as well</w:t>
      </w:r>
      <w:r>
        <w:t xml:space="preserve">. </w:t>
      </w:r>
      <w:r w:rsidR="00CE7E92">
        <w:t xml:space="preserve">This was entirely hand-written and used crayons and ball point pens extensively. </w:t>
      </w:r>
      <w:r w:rsidR="00E37F76">
        <w:t xml:space="preserve">Even advertisements were hand-drawn. </w:t>
      </w:r>
      <w:r w:rsidR="00345301">
        <w:t xml:space="preserve">He also drew maps of Coimbatore, Madras (now Chennai), Visakhapatnam, Puttaparthi, and other imaginary cities </w:t>
      </w:r>
      <w:r w:rsidR="00E3316D">
        <w:t xml:space="preserve">repeatedly </w:t>
      </w:r>
      <w:r w:rsidR="00345301">
        <w:t xml:space="preserve">right from a young age. </w:t>
      </w:r>
      <w:r w:rsidR="0075360F">
        <w:t xml:space="preserve">Once he filled his English notebook with maps only to be admonished by his teacher. He was also fond of cars from a young age, particularly antique ones, and was fascinated with the history of automobiles as well. </w:t>
      </w:r>
      <w:r w:rsidR="00E37F76">
        <w:t xml:space="preserve">His technical knowledge of automobiles however, grew only slowly. </w:t>
      </w:r>
    </w:p>
    <w:p w:rsidR="008D397D" w:rsidRDefault="008D397D" w:rsidP="00223B90">
      <w:pPr>
        <w:pStyle w:val="BodyText"/>
        <w:spacing w:before="1" w:line="276" w:lineRule="auto"/>
        <w:ind w:left="220"/>
        <w:jc w:val="both"/>
      </w:pPr>
    </w:p>
    <w:p w:rsidR="00345301" w:rsidRDefault="00345301" w:rsidP="00223B90">
      <w:pPr>
        <w:pStyle w:val="BodyText"/>
        <w:spacing w:before="1" w:line="276" w:lineRule="auto"/>
        <w:ind w:left="220"/>
        <w:jc w:val="both"/>
      </w:pPr>
      <w:r>
        <w:t>Thus, he knew right from a young age, that he was different from other children</w:t>
      </w:r>
      <w:r w:rsidR="0075360F">
        <w:t xml:space="preserve">, and had an “underdog” perspective, while retaining the ability to synthesize information without succumbing </w:t>
      </w:r>
      <w:r w:rsidR="0075360F">
        <w:lastRenderedPageBreak/>
        <w:t>to ideology</w:t>
      </w:r>
      <w:r>
        <w:t xml:space="preserve">. </w:t>
      </w:r>
      <w:r w:rsidR="00CE6CB4">
        <w:t xml:space="preserve">This was also aided in no small measure by his exposure to multiple personality types in his childhood. </w:t>
      </w:r>
      <w:r w:rsidR="005A1130">
        <w:t xml:space="preserve">This also shaped many of his syncretic ideas including his views on Hinduism, which he believed should be dynamic and progressive. </w:t>
      </w:r>
      <w:r w:rsidR="00DD566F">
        <w:t>This alone would stand Hinduism on solid ground and earn it respect all over the world, while inducing a scientific temperament</w:t>
      </w:r>
      <w:r w:rsidR="005A75DC">
        <w:t xml:space="preserve"> at the same time</w:t>
      </w:r>
      <w:r w:rsidR="00DD566F">
        <w:t xml:space="preserve">. </w:t>
      </w:r>
      <w:r w:rsidR="00FD72D5">
        <w:t xml:space="preserve">At the same time, he has argued that Hinduism is a highly misunderstood religion </w:t>
      </w:r>
      <w:r w:rsidR="008D397D">
        <w:t xml:space="preserve">– arguably the most misunderstood major religion in the entire world- </w:t>
      </w:r>
      <w:r w:rsidR="00FD72D5">
        <w:t>as historical models used to study Hinduism are obsolete</w:t>
      </w:r>
      <w:r w:rsidR="008D397D">
        <w:t>, and past their prime and time</w:t>
      </w:r>
      <w:r w:rsidR="00FD72D5">
        <w:t xml:space="preserve">. </w:t>
      </w:r>
      <w:r w:rsidR="008D397D">
        <w:t xml:space="preserve">Hinduism for example, is highly syncretic and multisource, with elements of it even dating from the pre-Harappan era. The Manusmriti was not even complied until well after two thousand years after the dawn of the mature Harappan period. Therefore, we must allow for Hinduism to mature and evolve with the times. Hinduism as such, need not be afraid of science, though superstitions and myths must be buried under the carpet. This attribute sets Hinduism apart from other major religions. </w:t>
      </w:r>
      <w:r w:rsidR="0084543D">
        <w:t>At the same time, many Hindutva propoenents adopted a non-dynamic and non-progressive approach to Hinduism. He therefore wrote a blog post “</w:t>
      </w:r>
      <w:r w:rsidR="00C62374">
        <w:t>Message</w:t>
      </w:r>
      <w:r w:rsidR="0084543D">
        <w:t xml:space="preserve"> to my dear Hindutva friends” in 2025. </w:t>
      </w:r>
      <w:r w:rsidR="0059211E">
        <w:t xml:space="preserve">He also came to realize that everything had its plusses and minuses, and not everything could be understood in terms of black and white. There were always delicate shades of grey inbetween. </w:t>
      </w:r>
      <w:r w:rsidR="00C77F2B">
        <w:t xml:space="preserve">He also preferred to celebrate Diwali silently, </w:t>
      </w:r>
      <w:r w:rsidR="00CE6CB4">
        <w:t xml:space="preserve">and with noiseless crackers, </w:t>
      </w:r>
      <w:r w:rsidR="00C77F2B">
        <w:t xml:space="preserve">rather than bursting </w:t>
      </w:r>
      <w:r w:rsidR="00CE6CB4">
        <w:t xml:space="preserve">loud </w:t>
      </w:r>
      <w:r w:rsidR="00C77F2B">
        <w:t>crackers</w:t>
      </w:r>
      <w:r w:rsidR="0075360F">
        <w:t xml:space="preserve"> as he disliked loud noises. </w:t>
      </w:r>
      <w:r w:rsidR="00C77F2B">
        <w:t xml:space="preserve"> </w:t>
      </w:r>
    </w:p>
    <w:p w:rsidR="00345301" w:rsidRDefault="00345301" w:rsidP="00223B90">
      <w:pPr>
        <w:pStyle w:val="BodyText"/>
        <w:spacing w:before="1" w:line="276" w:lineRule="auto"/>
        <w:ind w:left="220"/>
        <w:jc w:val="both"/>
      </w:pPr>
    </w:p>
    <w:p w:rsidR="000503E0" w:rsidRDefault="00B00195" w:rsidP="00223B90">
      <w:pPr>
        <w:pStyle w:val="BodyText"/>
        <w:spacing w:before="1" w:line="276" w:lineRule="auto"/>
        <w:ind w:left="220"/>
        <w:jc w:val="both"/>
      </w:pPr>
      <w:r>
        <w:t>Interestingly, he would lecture about Einstein’s theory of relativity at the age of fifteen or sixteen</w:t>
      </w:r>
      <w:r w:rsidR="006E3A84">
        <w:t xml:space="preserve"> to his school mates</w:t>
      </w:r>
      <w:r>
        <w:t xml:space="preserve">. </w:t>
      </w:r>
      <w:r w:rsidR="00526986">
        <w:t xml:space="preserve">He was also highly curious about the mysteries of life. Why are we here? What is the origin of time? Are all existing scientific theories correct? </w:t>
      </w:r>
      <w:r w:rsidR="00BD2F2C">
        <w:t xml:space="preserve">In spite of all this however, he was </w:t>
      </w:r>
      <w:r w:rsidR="00526986">
        <w:t xml:space="preserve">extremely </w:t>
      </w:r>
      <w:r w:rsidR="00BD2F2C">
        <w:t xml:space="preserve">shy and withdrawn making friends only selectively. </w:t>
      </w:r>
      <w:r w:rsidR="00CE7E92">
        <w:t xml:space="preserve">He remembers having only two or three close friends, and would cycle with them and discuss science together. He was disinterested in sports, and this gave him an inferiority complex. He could barely swim, and had an inferiority complex in relation to his father, whom he felt was </w:t>
      </w:r>
      <w:r w:rsidR="00526986">
        <w:t xml:space="preserve">much </w:t>
      </w:r>
      <w:r w:rsidR="00CE7E92">
        <w:t>more accomplished</w:t>
      </w:r>
      <w:r w:rsidR="00526986">
        <w:t xml:space="preserve"> in many walks of life</w:t>
      </w:r>
      <w:r w:rsidR="00CE7E92">
        <w:t xml:space="preserve">. </w:t>
      </w:r>
      <w:r w:rsidR="00FA708F">
        <w:t xml:space="preserve">He was also bullied at school for being plump, for not playing sports and games, and for generally having a different mind-orientation. </w:t>
      </w:r>
      <w:r w:rsidR="006E3A84">
        <w:t xml:space="preserve">Even though he felt he was not dyslexic, he could not judge speed and distances easily while catching balls. </w:t>
      </w:r>
      <w:r w:rsidR="00380DB5">
        <w:t xml:space="preserve">He was also not particularly interested in health or hygiene as a kid. </w:t>
      </w:r>
      <w:r w:rsidR="00CE7E92">
        <w:t xml:space="preserve">He however read voraciously, and this included books on science, besides detective novels such as the Secret Seven and Hardy boys. </w:t>
      </w:r>
      <w:r w:rsidR="003D5608">
        <w:t xml:space="preserve">He also read how and why and tell me why books, besides Amar Chitra Katha, Adarsh Chitra Katha and Chaturang Katha. The last three developed his nationalist outlook, though they made him pseudoscientific for some years. </w:t>
      </w:r>
      <w:r w:rsidR="00FF2245">
        <w:t xml:space="preserve">It also led to a great deal of cognitive dissonance, and he satisfactorily resolved his paradoxes only much later. </w:t>
      </w:r>
      <w:r w:rsidR="00380DB5">
        <w:t>He often spoke and lectured incessantly on sciences topics as a kid, including to those who were not interested. His maternal grand uncle, Mr JVP Rao, would often show him a red book, urging him to stop</w:t>
      </w:r>
      <w:r w:rsidR="00FF2245">
        <w:t>, as they were in the midst of another discussion</w:t>
      </w:r>
      <w:r w:rsidR="00380DB5">
        <w:t xml:space="preserve">. </w:t>
      </w:r>
    </w:p>
    <w:p w:rsidR="003D010A" w:rsidRDefault="000503E0" w:rsidP="00223B90">
      <w:pPr>
        <w:pStyle w:val="BodyText"/>
        <w:spacing w:before="1" w:line="276" w:lineRule="auto"/>
        <w:ind w:left="220"/>
        <w:jc w:val="both"/>
      </w:pPr>
      <w:r>
        <w:t xml:space="preserve"> </w:t>
      </w:r>
    </w:p>
    <w:p w:rsidR="00C73D62" w:rsidRDefault="003D010A" w:rsidP="00223B90">
      <w:pPr>
        <w:pStyle w:val="BodyText"/>
        <w:spacing w:before="1" w:line="276" w:lineRule="auto"/>
        <w:ind w:left="220"/>
        <w:jc w:val="both"/>
      </w:pPr>
      <w:r>
        <w:t>Upon return from West Ge</w:t>
      </w:r>
      <w:r w:rsidR="00C172FB">
        <w:t>r</w:t>
      </w:r>
      <w:r>
        <w:t>many, he studied in the</w:t>
      </w:r>
      <w:r w:rsidR="000503E0">
        <w:t xml:space="preserve"> </w:t>
      </w:r>
      <w:r>
        <w:t xml:space="preserve">Vanavani Matriculation higher secondary school in the IIT campus, Madras, from where he matriculated with a first class in 1985, and from where he completed his higher secondary in 1987 with a high distinction. </w:t>
      </w:r>
      <w:r w:rsidR="00E14E05">
        <w:t xml:space="preserve">Sundar Pichai also </w:t>
      </w:r>
      <w:r w:rsidR="00E14E05">
        <w:lastRenderedPageBreak/>
        <w:t xml:space="preserve">studied in the same school, and was two years his junior. </w:t>
      </w:r>
      <w:r w:rsidR="00CE7E92">
        <w:t>However, Sundar Pichai may have joined later, and the Author does not know or remember him. After 198</w:t>
      </w:r>
      <w:r w:rsidR="000A268F">
        <w:t>0</w:t>
      </w:r>
      <w:r w:rsidR="00CE7E92">
        <w:t xml:space="preserve">, he slipped in grades quite badly because he had lost two years – one in Germany, and the other having been hospitalized for thyphoid and parathyphoid in Coimbatore. He therefore, jumped from third standard to sixth standard directly, and found it hard to cope. He however, </w:t>
      </w:r>
      <w:r w:rsidR="00A635BA">
        <w:t xml:space="preserve">made up for lost time rather </w:t>
      </w:r>
      <w:r w:rsidR="00FA708F">
        <w:t>q</w:t>
      </w:r>
      <w:r w:rsidR="00A635BA">
        <w:t xml:space="preserve">uickly, having scored 66% in class ten, and 86% in class twelve. </w:t>
      </w:r>
      <w:r>
        <w:t xml:space="preserve">He also completed his graduation in B.Com from the Sri Sathya Sai Institute of higher learning in 1990 with a first class. </w:t>
      </w:r>
      <w:r w:rsidR="00A635BA">
        <w:t>He however, found it hard to adjust in this college owing to its strict discipline, and suffered severe depressions between 1988 and 1990</w:t>
      </w:r>
      <w:r w:rsidR="00380DB5">
        <w:t xml:space="preserve">; </w:t>
      </w:r>
      <w:r w:rsidR="00081FC6">
        <w:t>These began specifically on the 11</w:t>
      </w:r>
      <w:r w:rsidR="00081FC6" w:rsidRPr="00081FC6">
        <w:rPr>
          <w:vertAlign w:val="superscript"/>
        </w:rPr>
        <w:t>th</w:t>
      </w:r>
      <w:r w:rsidR="00081FC6">
        <w:t xml:space="preserve"> of September 1988, </w:t>
      </w:r>
      <w:r w:rsidR="00B73498">
        <w:t xml:space="preserve">when he suffered a major nervous breakdown </w:t>
      </w:r>
      <w:r w:rsidR="00081FC6">
        <w:t xml:space="preserve">exacerbated by the claustrophobic atmosphere in the hostel. </w:t>
      </w:r>
      <w:r w:rsidR="00380DB5">
        <w:t xml:space="preserve">he was to suffer from </w:t>
      </w:r>
      <w:r w:rsidR="00AB5FA9">
        <w:t xml:space="preserve">a mild form of </w:t>
      </w:r>
      <w:r w:rsidR="00380DB5">
        <w:t>compulsive obsessive disorder</w:t>
      </w:r>
      <w:r w:rsidR="00AB5FA9">
        <w:t>, Asperger’s syndrome,</w:t>
      </w:r>
      <w:r w:rsidR="00380DB5">
        <w:t xml:space="preserve"> and bipolar disorder for much of his life. </w:t>
      </w:r>
      <w:r w:rsidR="009E1174">
        <w:t>He was slightly left-leaning before 1984, but his father explained to him that a country was not about mud and sand, but about people. He was also influenced by Mikhail Gorbachev’s Glasnost and Perestroika as he grew up</w:t>
      </w:r>
      <w:r w:rsidR="00373490">
        <w:t>, and was aware of Indira Gandhi’s authoritarianism</w:t>
      </w:r>
      <w:r w:rsidR="009E1174">
        <w:t xml:space="preserve">. Once, in July 1985, an external visitor to his school tomtommed the supposed and claimed merits of “scientific communism”, but he found </w:t>
      </w:r>
      <w:r w:rsidR="00373490">
        <w:t>the arguments</w:t>
      </w:r>
      <w:r w:rsidR="009E1174">
        <w:t xml:space="preserve"> absurd and unappealing.</w:t>
      </w:r>
    </w:p>
    <w:p w:rsidR="00C73D62" w:rsidRDefault="00C73D62" w:rsidP="00223B90">
      <w:pPr>
        <w:pStyle w:val="BodyText"/>
        <w:spacing w:before="1" w:line="276" w:lineRule="auto"/>
        <w:ind w:left="220"/>
        <w:jc w:val="both"/>
      </w:pPr>
    </w:p>
    <w:p w:rsidR="005F25D5" w:rsidRDefault="006E3A84" w:rsidP="00223B90">
      <w:pPr>
        <w:pStyle w:val="BodyText"/>
        <w:spacing w:before="1" w:line="276" w:lineRule="auto"/>
        <w:ind w:left="220"/>
        <w:jc w:val="both"/>
      </w:pPr>
      <w:r>
        <w:t xml:space="preserve">Sometimes, he felt he was forgetting to talk or speak, and was terrified as a result. </w:t>
      </w:r>
      <w:r w:rsidR="00A635BA">
        <w:t>He also knew he was in the wrong stream – Commerce- which would not suit h</w:t>
      </w:r>
      <w:r w:rsidR="00001380">
        <w:t>im</w:t>
      </w:r>
      <w:r w:rsidR="00A635BA">
        <w:t xml:space="preserve"> – he was wrongly advised by his relatives to opt for commerce. </w:t>
      </w:r>
      <w:r w:rsidR="005F25D5">
        <w:t xml:space="preserve">He however graduated from </w:t>
      </w:r>
      <w:r w:rsidR="00F30462">
        <w:t xml:space="preserve">college with first class – 67%.. This later proved to be a blessing in disguise given that it enabled him to venture into the social sciences. </w:t>
      </w:r>
      <w:r w:rsidR="00CE6CB4">
        <w:t xml:space="preserve">This may not have been possible, had he opted for the science stream in school. </w:t>
      </w:r>
      <w:r w:rsidR="00F30462">
        <w:t xml:space="preserve">The events of 1988-89 also led to moments of epiphany which unraveled gradually. He became more down to earth and pragmatic, ditching his upper middle class upbringing gradually. He also became more receptive to different types of views, and this helped him in his mission greatly. </w:t>
      </w:r>
      <w:r w:rsidR="0007394E">
        <w:t>He also developed an empathy for the poor and the less fortunate in life</w:t>
      </w:r>
      <w:r w:rsidR="00C97864">
        <w:t xml:space="preserve"> with a desire to help them, notwithstandiong the fact that he lacked the means</w:t>
      </w:r>
      <w:r w:rsidR="0007394E">
        <w:t xml:space="preserve">. </w:t>
      </w:r>
      <w:r w:rsidR="00135176">
        <w:t xml:space="preserve">In 1988, he also visited Kuala Lumpur </w:t>
      </w:r>
      <w:r w:rsidR="00C97864">
        <w:t>in</w:t>
      </w:r>
      <w:r w:rsidR="00135176">
        <w:t xml:space="preserve"> Malaysia, his first visit to a Muslim country. This also helped him shatter his misconceptions and stereotypes about Muslims greatly, and note that highly educated Muslims were broad minded and liberal. </w:t>
      </w:r>
    </w:p>
    <w:p w:rsidR="00B31FFB" w:rsidRDefault="00B31FFB" w:rsidP="00223B90">
      <w:pPr>
        <w:pStyle w:val="BodyText"/>
        <w:spacing w:before="1" w:line="276" w:lineRule="auto"/>
        <w:ind w:left="220"/>
        <w:jc w:val="both"/>
      </w:pPr>
    </w:p>
    <w:p w:rsidR="0075360F" w:rsidRDefault="000503E0" w:rsidP="00223B90">
      <w:pPr>
        <w:pStyle w:val="BodyText"/>
        <w:spacing w:before="1" w:line="276" w:lineRule="auto"/>
        <w:ind w:left="220"/>
        <w:jc w:val="both"/>
      </w:pPr>
      <w:r>
        <w:t xml:space="preserve">He then did his CA articleship from Messrs Fraser and Ross, </w:t>
      </w:r>
      <w:r w:rsidR="008D468A">
        <w:t xml:space="preserve">a reputed audit firm in </w:t>
      </w:r>
      <w:r>
        <w:t xml:space="preserve">Chennai, and passed the intermediate exams conducted by the Institute of Chartered Accountants of India in 1993. </w:t>
      </w:r>
      <w:r w:rsidR="005F25D5">
        <w:t xml:space="preserve">He audited for large companies such as Tube investments of India, Kothari Sugars and chemicals limited, and Tamil Nadu Newsprints and Papers Limited. He hated paper work and clerical work in this period, but enjoyed investigative audits. </w:t>
      </w:r>
      <w:r w:rsidR="00C97864">
        <w:t xml:space="preserve">Clerical work would bore him to death, and he would drift away gradually into another world, making errors in the process. He was sometimes admonished by his seniors for this. </w:t>
      </w:r>
      <w:r w:rsidR="00FA708F">
        <w:t>In general, he knew he was trapped in the wron</w:t>
      </w:r>
      <w:r w:rsidR="00001380">
        <w:t>g</w:t>
      </w:r>
      <w:r w:rsidR="00FA708F">
        <w:t xml:space="preserve"> profession, and felt a sense of worthlessness. </w:t>
      </w:r>
      <w:r w:rsidR="008E546E">
        <w:t xml:space="preserve">He also lacked leadership skills as most intellectuals do, but sometimes led teams both in M/S Fraser and Ross, and in Strabus Software Solutions private limited. </w:t>
      </w:r>
      <w:r w:rsidR="00C97864">
        <w:t xml:space="preserve">The passion and desire for a change of direction however, did not manifest itself </w:t>
      </w:r>
      <w:r w:rsidR="00C97864">
        <w:lastRenderedPageBreak/>
        <w:t xml:space="preserve">completely. </w:t>
      </w:r>
      <w:r>
        <w:t xml:space="preserve">He wrote his first relatively amateurish work, “Spanning the pontoon: Is God a myth or a reality?” in 1991. </w:t>
      </w:r>
      <w:r w:rsidR="001936C9">
        <w:t xml:space="preserve">This also briefly put across his thoughts on time and space. </w:t>
      </w:r>
      <w:r w:rsidR="0075360F">
        <w:t xml:space="preserve">This book also dealt with the different types of biases in science as he perceived them, though in an amateurish way. </w:t>
      </w:r>
      <w:r w:rsidR="00C97864">
        <w:t xml:space="preserve">It also brought out the need for via media approaches. </w:t>
      </w:r>
      <w:r w:rsidR="00001380">
        <w:t>In the pre-Internet and pre-cell phone days, this had to be hand written and typed by a professional typist</w:t>
      </w:r>
      <w:r w:rsidR="00C97864">
        <w:t>, and several layers of manual corrections made</w:t>
      </w:r>
      <w:r w:rsidR="00001380">
        <w:t>. This work could never be published, and is now lost</w:t>
      </w:r>
      <w:r w:rsidR="00C97864">
        <w:t>, though it was available as late as 1998 in Hyderabad</w:t>
      </w:r>
      <w:r w:rsidR="00001380">
        <w:t xml:space="preserve">. </w:t>
      </w:r>
      <w:r w:rsidR="001634C7">
        <w:t xml:space="preserve">By the </w:t>
      </w:r>
      <w:r w:rsidR="005F25D5">
        <w:t xml:space="preserve">early </w:t>
      </w:r>
      <w:r w:rsidR="001634C7">
        <w:t>19</w:t>
      </w:r>
      <w:r w:rsidR="005F25D5">
        <w:t>9</w:t>
      </w:r>
      <w:r w:rsidR="001634C7">
        <w:t>0’s, he felt he had reached a dead end in life, and succumbed to chronic depressions</w:t>
      </w:r>
      <w:r w:rsidR="00C97864">
        <w:t>, though some kinds of audits made him happy</w:t>
      </w:r>
      <w:r w:rsidR="001634C7">
        <w:t xml:space="preserve">. </w:t>
      </w:r>
    </w:p>
    <w:p w:rsidR="0075360F" w:rsidRDefault="0075360F" w:rsidP="00223B90">
      <w:pPr>
        <w:pStyle w:val="BodyText"/>
        <w:spacing w:before="1" w:line="276" w:lineRule="auto"/>
        <w:ind w:left="220"/>
        <w:jc w:val="both"/>
      </w:pPr>
    </w:p>
    <w:p w:rsidR="001634C7" w:rsidRDefault="000503E0" w:rsidP="00223B90">
      <w:pPr>
        <w:pStyle w:val="BodyText"/>
        <w:spacing w:before="1" w:line="276" w:lineRule="auto"/>
        <w:ind w:left="220"/>
        <w:jc w:val="both"/>
      </w:pPr>
      <w:r>
        <w:t>Having not found commerce suitable and palatable to his taste</w:t>
      </w:r>
      <w:r w:rsidR="00C165CA">
        <w:t xml:space="preserve">, </w:t>
      </w:r>
      <w:r w:rsidR="00A40D94">
        <w:t xml:space="preserve">- Writing accounts bored him to death, and he had no aptitude for finance, lacking the cunning temperament that it required, </w:t>
      </w:r>
      <w:r w:rsidR="00C165CA">
        <w:t xml:space="preserve">he switched to the IT industry in </w:t>
      </w:r>
      <w:r w:rsidR="001634C7">
        <w:t xml:space="preserve">the early part of </w:t>
      </w:r>
      <w:r w:rsidR="00C165CA">
        <w:t xml:space="preserve">1998, having joined M/S Strabus software solutions in Hyderabad </w:t>
      </w:r>
      <w:r w:rsidR="005F25D5">
        <w:t xml:space="preserve">in February of </w:t>
      </w:r>
      <w:r w:rsidR="00C165CA">
        <w:t>that year</w:t>
      </w:r>
      <w:r w:rsidR="006F4C09">
        <w:t>, and having relocated from Chennai to Hyderabad in November 1997</w:t>
      </w:r>
      <w:r w:rsidR="00C165CA">
        <w:t xml:space="preserve">. </w:t>
      </w:r>
      <w:r w:rsidR="001936C9">
        <w:t xml:space="preserve">This was because the owner of M/S Strabus Software Solutions </w:t>
      </w:r>
      <w:r w:rsidR="00C97864">
        <w:t xml:space="preserve">Mr Venkataramana Bhagavtula </w:t>
      </w:r>
      <w:r w:rsidR="001936C9">
        <w:t xml:space="preserve">was a student of IIT Madras several years earlier. </w:t>
      </w:r>
      <w:r w:rsidR="001634C7">
        <w:t>This proved to be a major break</w:t>
      </w:r>
      <w:r w:rsidR="00A40D94">
        <w:t xml:space="preserve"> from the Gum India company that he had served as a Finance officer (trainee) between 1996 and 1997 (This company was the manufacturer of big fun bubble gums, and is now permanently closed)</w:t>
      </w:r>
      <w:r w:rsidR="001634C7">
        <w:t xml:space="preserve"> and one that changed his life completely. </w:t>
      </w:r>
      <w:r w:rsidR="005E0277">
        <w:t>He began his career in IT in a project for a bank providing custodial services in Singapore</w:t>
      </w:r>
      <w:r w:rsidR="00C97864">
        <w:t>, and the name of the project was Marsha</w:t>
      </w:r>
      <w:r w:rsidR="005E0277">
        <w:t xml:space="preserve">. </w:t>
      </w:r>
      <w:r w:rsidR="005F25D5">
        <w:t xml:space="preserve">He developed </w:t>
      </w:r>
      <w:r w:rsidR="00C97864">
        <w:t xml:space="preserve">costing </w:t>
      </w:r>
      <w:r w:rsidR="005F25D5">
        <w:t xml:space="preserve">software for ITC Agrotech private limited, and moved to Thimphu, Bhutan </w:t>
      </w:r>
      <w:r w:rsidR="005E0277">
        <w:t xml:space="preserve">in July 2000 </w:t>
      </w:r>
      <w:r w:rsidR="005F25D5">
        <w:t>where he was the Project Manager for the bespoke computerization efforts of Bhutan Telecom</w:t>
      </w:r>
      <w:r w:rsidR="00C97864">
        <w:t xml:space="preserve"> covering customer care, billing and operation support systems</w:t>
      </w:r>
      <w:r w:rsidR="005F25D5">
        <w:t>, a project that was sponsored by UNDP. All these projects were carried out through M/S Strabus software solutions. During this period, he discovered his creative and intellectual skills</w:t>
      </w:r>
      <w:r w:rsidR="005E0277">
        <w:t>, and momentarily even felt that he had found his true passion and calling in life</w:t>
      </w:r>
      <w:r w:rsidR="005F25D5">
        <w:t>; he however, felt that his interpersonal skills were wanted or lacking. These plagued him for much of his life</w:t>
      </w:r>
      <w:r w:rsidR="005E0277">
        <w:t xml:space="preserve">, though the realization </w:t>
      </w:r>
      <w:r w:rsidR="0075360F">
        <w:t xml:space="preserve">about the importance and need for interpersonal skills </w:t>
      </w:r>
      <w:r w:rsidR="005E0277">
        <w:t xml:space="preserve">dawned </w:t>
      </w:r>
      <w:r w:rsidR="00C97864">
        <w:t xml:space="preserve">on him </w:t>
      </w:r>
      <w:r w:rsidR="005E0277">
        <w:t>rather slowly</w:t>
      </w:r>
      <w:r w:rsidR="005F25D5">
        <w:t xml:space="preserve">. </w:t>
      </w:r>
      <w:r w:rsidR="00155563">
        <w:t xml:space="preserve">In 2002, also through Strabus, he participated in a software project based on Eliyahu Goldratt’s theory of constraints. This influenced him deeply, </w:t>
      </w:r>
      <w:r w:rsidR="008358CA">
        <w:t xml:space="preserve">particularly with respect to the development of paradigms, </w:t>
      </w:r>
      <w:r w:rsidR="00155563">
        <w:t>and he later learnt some TRIZ as well</w:t>
      </w:r>
      <w:r w:rsidR="008358CA">
        <w:t xml:space="preserve"> from informal sources</w:t>
      </w:r>
      <w:r w:rsidR="00155563">
        <w:t xml:space="preserve">. </w:t>
      </w:r>
    </w:p>
    <w:p w:rsidR="001634C7" w:rsidRDefault="001634C7" w:rsidP="00223B90">
      <w:pPr>
        <w:pStyle w:val="BodyText"/>
        <w:spacing w:before="1" w:line="276" w:lineRule="auto"/>
        <w:ind w:left="220"/>
        <w:jc w:val="both"/>
      </w:pPr>
    </w:p>
    <w:p w:rsidR="00931821" w:rsidRDefault="00C165CA" w:rsidP="00860C04">
      <w:pPr>
        <w:pStyle w:val="BodyText"/>
        <w:spacing w:line="276" w:lineRule="auto"/>
        <w:ind w:left="220"/>
        <w:jc w:val="both"/>
      </w:pPr>
      <w:r>
        <w:t xml:space="preserve">He </w:t>
      </w:r>
      <w:r w:rsidR="006F4C09">
        <w:t>relocated from Hyderabad to Bangalore in February 2004</w:t>
      </w:r>
      <w:r w:rsidR="009F03CC">
        <w:t xml:space="preserve"> after selling away his property in </w:t>
      </w:r>
      <w:r w:rsidR="00CD2707">
        <w:t xml:space="preserve">the Akkayyapalem area of </w:t>
      </w:r>
      <w:r w:rsidR="009F03CC">
        <w:t>Visakhapatnam following the death of his paternal grandparents</w:t>
      </w:r>
      <w:r w:rsidR="006F4C09">
        <w:t xml:space="preserve">, and </w:t>
      </w:r>
      <w:r>
        <w:t xml:space="preserve">later moved to </w:t>
      </w:r>
      <w:r w:rsidR="00A94C00">
        <w:t xml:space="preserve">the field of </w:t>
      </w:r>
      <w:r>
        <w:t xml:space="preserve">Governance, Risk and Compliance. He joined IBM in 2005 </w:t>
      </w:r>
      <w:r w:rsidR="006F5A90">
        <w:t xml:space="preserve">in Bangalore </w:t>
      </w:r>
      <w:r>
        <w:t>where he worked for six years till 2011</w:t>
      </w:r>
      <w:r w:rsidR="00E670B6">
        <w:t xml:space="preserve"> as the Business controls head of India GBS-GD division</w:t>
      </w:r>
      <w:r>
        <w:t xml:space="preserve">. </w:t>
      </w:r>
      <w:r w:rsidR="002C4F92">
        <w:t xml:space="preserve">He then has been working as a freelance consultant in the field of Governance, risk and compliance ever since serving major clients such as the Tata group, Mahindra Group, NEC </w:t>
      </w:r>
      <w:r w:rsidR="008D468A">
        <w:t>C</w:t>
      </w:r>
      <w:r w:rsidR="002C4F92">
        <w:t>orporation</w:t>
      </w:r>
      <w:r w:rsidR="006F5A90">
        <w:t>,</w:t>
      </w:r>
      <w:r w:rsidR="002C4F92">
        <w:t xml:space="preserve"> Verizon, and British American tobacco. </w:t>
      </w:r>
      <w:r w:rsidR="004E61F8">
        <w:t xml:space="preserve">As a freelancer, he travelled to the USA, Oman, UAE, and the Phillipines and experienced the cultures first-hand there. </w:t>
      </w:r>
      <w:r w:rsidR="00D92EC2">
        <w:t>He completed his Post Graduate diploma in Business Admi</w:t>
      </w:r>
      <w:r w:rsidR="006F5A90">
        <w:t>ni</w:t>
      </w:r>
      <w:r w:rsidR="00D92EC2">
        <w:t xml:space="preserve">stration from Indian </w:t>
      </w:r>
      <w:r w:rsidR="008D468A">
        <w:t>I</w:t>
      </w:r>
      <w:r w:rsidR="00D92EC2">
        <w:t xml:space="preserve">nstitute of </w:t>
      </w:r>
      <w:r w:rsidR="008D468A">
        <w:t>C</w:t>
      </w:r>
      <w:r w:rsidR="00D92EC2">
        <w:t xml:space="preserve">ommerce and </w:t>
      </w:r>
      <w:r w:rsidR="008D468A">
        <w:t>T</w:t>
      </w:r>
      <w:r w:rsidR="00D92EC2">
        <w:t xml:space="preserve">rade, Lucknow, his Masters of Commerce from GITAM University in Visakhapatnam, and his Masters in Anthropology from Indira Gandhi National Open University, New Delhi. He also completed </w:t>
      </w:r>
      <w:r w:rsidR="00D92EC2">
        <w:lastRenderedPageBreak/>
        <w:t>several certifications in the field of governance, risk, and compliance</w:t>
      </w:r>
      <w:r w:rsidR="00931821">
        <w:t xml:space="preserve"> such as ISO</w:t>
      </w:r>
      <w:r w:rsidR="00931821">
        <w:rPr>
          <w:spacing w:val="-2"/>
        </w:rPr>
        <w:t xml:space="preserve"> </w:t>
      </w:r>
      <w:r w:rsidR="00931821">
        <w:t>27001</w:t>
      </w:r>
      <w:r w:rsidR="00931821">
        <w:rPr>
          <w:spacing w:val="-1"/>
        </w:rPr>
        <w:t xml:space="preserve"> </w:t>
      </w:r>
      <w:r w:rsidR="00931821">
        <w:t>LA,</w:t>
      </w:r>
      <w:r w:rsidR="00931821">
        <w:rPr>
          <w:spacing w:val="-1"/>
        </w:rPr>
        <w:t xml:space="preserve"> </w:t>
      </w:r>
      <w:r w:rsidR="00931821">
        <w:t>Six</w:t>
      </w:r>
      <w:r w:rsidR="00931821">
        <w:rPr>
          <w:spacing w:val="-2"/>
        </w:rPr>
        <w:t xml:space="preserve"> </w:t>
      </w:r>
      <w:r w:rsidR="00931821">
        <w:t>Sigma</w:t>
      </w:r>
      <w:r w:rsidR="00931821">
        <w:rPr>
          <w:spacing w:val="-2"/>
        </w:rPr>
        <w:t xml:space="preserve"> </w:t>
      </w:r>
      <w:r w:rsidR="00931821">
        <w:t>MBB,</w:t>
      </w:r>
      <w:r w:rsidR="00931821">
        <w:rPr>
          <w:spacing w:val="-1"/>
        </w:rPr>
        <w:t xml:space="preserve"> </w:t>
      </w:r>
      <w:r w:rsidR="00931821">
        <w:t>ITIL,</w:t>
      </w:r>
      <w:r w:rsidR="00931821">
        <w:rPr>
          <w:spacing w:val="-1"/>
        </w:rPr>
        <w:t xml:space="preserve"> </w:t>
      </w:r>
      <w:r w:rsidR="00931821">
        <w:t>CCNF, CEH, PIMS</w:t>
      </w:r>
    </w:p>
    <w:p w:rsidR="006E12CB" w:rsidRDefault="00D92EC2" w:rsidP="00860C04">
      <w:pPr>
        <w:pStyle w:val="BodyText"/>
        <w:spacing w:before="1" w:line="276" w:lineRule="auto"/>
        <w:ind w:left="220"/>
        <w:jc w:val="both"/>
      </w:pPr>
      <w:r>
        <w:t xml:space="preserve">. </w:t>
      </w:r>
    </w:p>
    <w:p w:rsidR="00C77F2B" w:rsidRDefault="009275BC" w:rsidP="00223B90">
      <w:pPr>
        <w:pStyle w:val="BodyText"/>
        <w:spacing w:before="1" w:line="276" w:lineRule="auto"/>
        <w:ind w:left="220"/>
        <w:jc w:val="both"/>
      </w:pPr>
      <w:r>
        <w:t>He credits his exposure to multiple ideologies in childhood</w:t>
      </w:r>
      <w:r w:rsidR="005F25D5">
        <w:t xml:space="preserve"> and the exposure to different types of people</w:t>
      </w:r>
      <w:r>
        <w:t>, and his exposure to different professions later on in life for his ability to think independently,</w:t>
      </w:r>
      <w:r w:rsidR="00B4011C">
        <w:t xml:space="preserve"> think deeply and comprehensively, </w:t>
      </w:r>
      <w:r>
        <w:t xml:space="preserve">and think through all concepts from scratch. </w:t>
      </w:r>
      <w:r w:rsidR="00A670B9">
        <w:t xml:space="preserve">Thus, he understood that false leaders and mostly intellectuals mostly serve vested interests. </w:t>
      </w:r>
      <w:r w:rsidR="008358CA">
        <w:t xml:space="preserve">For example, he mostly had a positive image of Mahatma Gandhi, though one or two of his elderly relatives were opposed to him. </w:t>
      </w:r>
      <w:r w:rsidR="00C708E5">
        <w:t>These exposures made him aware of the dangers and limitations of hero worship, saints, and Mahatmas</w:t>
      </w:r>
      <w:r w:rsidR="00BD4BF8">
        <w:t>, and the need for objective evaluation</w:t>
      </w:r>
      <w:r w:rsidR="0031045D">
        <w:t xml:space="preserve"> along with the ability of all individuals to think for and by themselves</w:t>
      </w:r>
      <w:r w:rsidR="008B20DF">
        <w:t xml:space="preserve"> entirely, and without the influence of ideologies</w:t>
      </w:r>
      <w:r w:rsidR="00C708E5">
        <w:t xml:space="preserve">. </w:t>
      </w:r>
      <w:r w:rsidR="00B4011C">
        <w:t xml:space="preserve">He also understood the plus and the minus points of other leaders like Ambedkar, who relied on obsolete models to study Hinduism. </w:t>
      </w:r>
      <w:r w:rsidR="005E2E84">
        <w:t>These encounters and experiences also helped him develop the concepts of dialectical methods, reflective equilibrium and cross-</w:t>
      </w:r>
      <w:r w:rsidR="005B5E2D">
        <w:t>cultural</w:t>
      </w:r>
      <w:r w:rsidR="005E2E84">
        <w:t xml:space="preserve"> research design fully. </w:t>
      </w:r>
      <w:r w:rsidR="005B5E2D">
        <w:t>He also realize</w:t>
      </w:r>
      <w:r w:rsidR="000F72FD">
        <w:t>d</w:t>
      </w:r>
      <w:r w:rsidR="005B5E2D">
        <w:t xml:space="preserve"> that </w:t>
      </w:r>
      <w:r w:rsidR="00287156">
        <w:t>being sanctimonious and puritanical</w:t>
      </w:r>
      <w:r w:rsidR="005B5E2D">
        <w:t xml:space="preserve"> was diametrically opposed to pragmatism. </w:t>
      </w:r>
      <w:r w:rsidR="006F5A90">
        <w:t xml:space="preserve">He has been active in research since 2005, </w:t>
      </w:r>
      <w:r w:rsidR="005F25D5">
        <w:t xml:space="preserve">(passively </w:t>
      </w:r>
      <w:r w:rsidR="00EE5FD0">
        <w:t xml:space="preserve">or in a less accomplished form, </w:t>
      </w:r>
      <w:r w:rsidR="005F25D5">
        <w:t xml:space="preserve">since around the year 1990) </w:t>
      </w:r>
      <w:r w:rsidR="006F5A90">
        <w:t>and has contributed extensively to science</w:t>
      </w:r>
      <w:r w:rsidR="008D468A">
        <w:t xml:space="preserve"> including the social sciences</w:t>
      </w:r>
      <w:r w:rsidR="006F5A90">
        <w:t xml:space="preserve">. </w:t>
      </w:r>
    </w:p>
    <w:p w:rsidR="00C77F2B" w:rsidRDefault="00C77F2B" w:rsidP="00223B90">
      <w:pPr>
        <w:pStyle w:val="BodyText"/>
        <w:spacing w:before="1" w:line="276" w:lineRule="auto"/>
        <w:ind w:left="220"/>
        <w:jc w:val="both"/>
      </w:pPr>
    </w:p>
    <w:p w:rsidR="002832EF" w:rsidRDefault="005F25D5" w:rsidP="00223B90">
      <w:pPr>
        <w:pStyle w:val="BodyText"/>
        <w:spacing w:before="1" w:line="276" w:lineRule="auto"/>
        <w:ind w:left="220"/>
        <w:jc w:val="both"/>
      </w:pPr>
      <w:r>
        <w:t>He attributes the start of his creative period to the 14</w:t>
      </w:r>
      <w:r w:rsidRPr="005F25D5">
        <w:rPr>
          <w:vertAlign w:val="superscript"/>
        </w:rPr>
        <w:t>th</w:t>
      </w:r>
      <w:r>
        <w:t xml:space="preserve"> of November 2005, </w:t>
      </w:r>
      <w:r w:rsidR="00327052">
        <w:t>when he actively started researching the Aryan problem</w:t>
      </w:r>
      <w:r w:rsidR="008A0141">
        <w:t xml:space="preserve"> based on his earlier interest on the Aryan question since 1993</w:t>
      </w:r>
      <w:r w:rsidR="00327052">
        <w:t xml:space="preserve">. </w:t>
      </w:r>
      <w:r w:rsidR="00991558">
        <w:t>This day is very special to him</w:t>
      </w:r>
      <w:r w:rsidR="0056758E">
        <w:t>, because this was when he discovered his true passions and calling in life</w:t>
      </w:r>
      <w:r w:rsidR="00991558">
        <w:t xml:space="preserve">. </w:t>
      </w:r>
      <w:r w:rsidR="00327052">
        <w:t xml:space="preserve">He contacted David Frawley, Michael Witzel, and Steve Farmer on this day, asking for inputs. </w:t>
      </w:r>
      <w:r w:rsidR="006F4C09">
        <w:t xml:space="preserve">He later corresponded briefly with Subash Kak, Nicholas Kazanas, Edwin Bryant, SP Gupta, and others. </w:t>
      </w:r>
      <w:r w:rsidR="00FD727E">
        <w:t xml:space="preserve">His solution for the Aryan problem was published by the ICFAI journal in two parts, between 2008 and 2010, and many more publications followed. </w:t>
      </w:r>
      <w:r w:rsidR="009F4E0E">
        <w:t xml:space="preserve">Thus, his hitherto unexpected and unanticipated foray into the social sciences began. </w:t>
      </w:r>
      <w:r w:rsidR="00996D94">
        <w:t xml:space="preserve">When he was in school, he had not even heard of Anthropology and Sociology. </w:t>
      </w:r>
      <w:r w:rsidR="009F03CC">
        <w:t xml:space="preserve">The then editor of ICFAI journal, Dr Radhamohan Chebolu played a major role in getting it published. </w:t>
      </w:r>
      <w:r w:rsidR="00766B10">
        <w:t xml:space="preserve">Remember that this came shortly after the heyday of Hindutva revisionism that ended around 2004, after the ouster of the Atal Bihari Vajpayee government. The aforesaid government may however not have been directly responsible for such efforts, though there was a heightened awareness of the need to replace outdated colonial paradigms in Indology during this period. </w:t>
      </w:r>
      <w:r w:rsidR="00CD7043">
        <w:t xml:space="preserve">He wrote on the Indus script and the origin of </w:t>
      </w:r>
      <w:r w:rsidR="00155563">
        <w:t xml:space="preserve">the </w:t>
      </w:r>
      <w:r w:rsidR="00CD7043">
        <w:t xml:space="preserve">Brahmi </w:t>
      </w:r>
      <w:r w:rsidR="00155563">
        <w:t xml:space="preserve">script </w:t>
      </w:r>
      <w:r w:rsidR="00CD7043">
        <w:t xml:space="preserve">between 2011 and 2012, before moving to other areas of the social sciences. </w:t>
      </w:r>
    </w:p>
    <w:p w:rsidR="002832EF" w:rsidRDefault="002832EF" w:rsidP="00223B90">
      <w:pPr>
        <w:pStyle w:val="BodyText"/>
        <w:spacing w:before="1" w:line="276" w:lineRule="auto"/>
        <w:ind w:left="220"/>
        <w:jc w:val="both"/>
      </w:pPr>
    </w:p>
    <w:p w:rsidR="006477E9" w:rsidRDefault="00E023B9" w:rsidP="00223B90">
      <w:pPr>
        <w:pStyle w:val="BodyText"/>
        <w:spacing w:before="1" w:line="276" w:lineRule="auto"/>
        <w:ind w:left="220"/>
        <w:jc w:val="both"/>
      </w:pPr>
      <w:r>
        <w:t xml:space="preserve">Witzel never responded immediately, though they had an acrimonious debate in 2010. </w:t>
      </w:r>
      <w:r w:rsidR="0027378C">
        <w:t xml:space="preserve">Following this, Sujay sent out memos and social media posts urging Indians and people from other developing countries to boycott Dr Witzel’s classes citing his obsolescence and imperviousness to change. </w:t>
      </w:r>
      <w:r w:rsidR="0084543D">
        <w:t xml:space="preserve">Witzel had at that time come under the influence of Steve Farmer, and Sujay also once exposed Wizel on the internet and challenged Farmer’s take on the Indus script which were untenable besides researching on the origin of Brahmi. These sent out a clear signal -“Racism and science don’t mix. Those who mix science and racism will dig their own grave. ” </w:t>
      </w:r>
      <w:r w:rsidR="009F03CC">
        <w:t xml:space="preserve">This </w:t>
      </w:r>
      <w:r w:rsidR="0027378C">
        <w:t xml:space="preserve">also </w:t>
      </w:r>
      <w:r w:rsidR="009F03CC">
        <w:lastRenderedPageBreak/>
        <w:t xml:space="preserve">encounter made him truly understand what ideologies were, and he comprehended their power. </w:t>
      </w:r>
      <w:r w:rsidR="0027378C">
        <w:t xml:space="preserve">Of late, the Mid-nineteenth century school of Indology has been in steep and in terminal decline, and is even on its death bed. </w:t>
      </w:r>
      <w:r w:rsidR="0084543D">
        <w:t xml:space="preserve">It will quite possibly be defunct by the year 2030 after the older generations of Indologists and Marxist historians die off. </w:t>
      </w:r>
      <w:r w:rsidR="00155563">
        <w:t>Some Hindutva proponents initially attacked him one even calling him a Christian stooge. This allegation was of course absurd, and hate mail stopped entirely after 2011.</w:t>
      </w:r>
      <w:r w:rsidR="0084543D">
        <w:t xml:space="preserve"> </w:t>
      </w:r>
      <w:r w:rsidR="00155563">
        <w:t xml:space="preserve">In 2010, Witzel told him that he was on a </w:t>
      </w:r>
      <w:r w:rsidR="008358CA">
        <w:t>“</w:t>
      </w:r>
      <w:r w:rsidR="00155563">
        <w:t>quixotic half-Hindutva and a hald anti-Hindutva quest</w:t>
      </w:r>
      <w:r w:rsidR="008358CA">
        <w:t>”, after an acrimonious encounter with him</w:t>
      </w:r>
      <w:r w:rsidR="00155563">
        <w:t xml:space="preserve">. </w:t>
      </w:r>
      <w:r w:rsidR="00B31FFB">
        <w:t xml:space="preserve">The experience he got with data synthesis led him to write many papers on historiography, and develop the entire set of five papers on twenty-first century historiography. It also led him to write several papers on scientific method much later, all of which were offshoots of his previous research. </w:t>
      </w:r>
      <w:r>
        <w:t xml:space="preserve">He also got to know Gregory Possehl through </w:t>
      </w:r>
      <w:r w:rsidR="009F03CC">
        <w:t xml:space="preserve">the </w:t>
      </w:r>
      <w:r>
        <w:t xml:space="preserve">ICFAI journal. </w:t>
      </w:r>
    </w:p>
    <w:p w:rsidR="006477E9" w:rsidRDefault="006477E9" w:rsidP="00223B90">
      <w:pPr>
        <w:pStyle w:val="BodyText"/>
        <w:spacing w:before="1" w:line="276" w:lineRule="auto"/>
        <w:ind w:left="220"/>
        <w:jc w:val="both"/>
      </w:pPr>
    </w:p>
    <w:p w:rsidR="005E66D0" w:rsidRDefault="00E023B9" w:rsidP="00223B90">
      <w:pPr>
        <w:pStyle w:val="BodyText"/>
        <w:spacing w:before="1" w:line="276" w:lineRule="auto"/>
        <w:ind w:left="220"/>
        <w:jc w:val="both"/>
      </w:pPr>
      <w:r>
        <w:t>While Possehl may have been a competent archaeologist, he came across as some kind of an intellectual nut, knowing nothing about India and the Aryan problem except from some archaic Eurocentric sources.</w:t>
      </w:r>
      <w:r w:rsidR="005146CE">
        <w:t xml:space="preserve"> </w:t>
      </w:r>
      <w:r w:rsidR="00655FD6">
        <w:t xml:space="preserve">He was so naïve, that even the interested and informed man in the street would know more about ancient India from a scientific point of view. </w:t>
      </w:r>
      <w:r w:rsidR="005146CE">
        <w:t xml:space="preserve">He also exhibited a kind of pompous naivete. </w:t>
      </w:r>
      <w:r w:rsidR="00234296">
        <w:t xml:space="preserve">He was probably to conceited and haughty to even attempt to bring himself uptodate with the times, and in a sense represented the worst of Eurocentrism, even though he wrote many good things about India. </w:t>
      </w:r>
      <w:r w:rsidR="006C3BCE">
        <w:t xml:space="preserve">His two principles effectively were, “Everybody other than me is an idiot, and anything that I don’t know is nonsense”, </w:t>
      </w:r>
      <w:r w:rsidR="008C1B30">
        <w:t>and therefore be labeled “Possehl the idiot, the world’s comprehensive idiot.”</w:t>
      </w:r>
      <w:r w:rsidR="006C3BCE">
        <w:t xml:space="preserve">. </w:t>
      </w:r>
      <w:r w:rsidR="006477E9">
        <w:t xml:space="preserve"> An interesting blend of foolishness and arrogance indeed. </w:t>
      </w:r>
      <w:r w:rsidR="006C3BCE">
        <w:t xml:space="preserve">These assertions were reinforced through </w:t>
      </w:r>
      <w:r w:rsidR="006477E9">
        <w:t xml:space="preserve">Sujay’s observations of </w:t>
      </w:r>
      <w:r w:rsidR="006C3BCE">
        <w:t>Dr Gregory Possehl’s earlier interactions</w:t>
      </w:r>
      <w:r w:rsidR="00303C4C">
        <w:t xml:space="preserve"> with other people</w:t>
      </w:r>
      <w:r w:rsidR="006C3BCE">
        <w:t xml:space="preserve">. </w:t>
      </w:r>
      <w:r w:rsidR="00566CD3">
        <w:t xml:space="preserve">Gregory Possehl called Sujay “naïve”, though it was obvious that it was Possehl that was naïve.  </w:t>
      </w:r>
    </w:p>
    <w:p w:rsidR="00CD2707" w:rsidRDefault="00CD2707" w:rsidP="00223B90">
      <w:pPr>
        <w:pStyle w:val="BodyText"/>
        <w:spacing w:before="1" w:line="276" w:lineRule="auto"/>
        <w:ind w:left="220"/>
        <w:jc w:val="both"/>
      </w:pPr>
    </w:p>
    <w:p w:rsidR="001671EC" w:rsidRDefault="009469D8" w:rsidP="00223B90">
      <w:pPr>
        <w:pStyle w:val="BodyText"/>
        <w:spacing w:before="1" w:line="276" w:lineRule="auto"/>
        <w:ind w:left="220"/>
        <w:jc w:val="both"/>
      </w:pPr>
      <w:r>
        <w:t xml:space="preserve">Possehl was highly self-opinionated, condescending, supercilious, and his replies even bordered on racism. </w:t>
      </w:r>
      <w:r w:rsidR="002722CE">
        <w:t xml:space="preserve">He also fallaciously believed a la Lucien Levy-Bruhl, that non-western peoples were incapable of scientific pursuits. </w:t>
      </w:r>
      <w:r w:rsidR="00902EB9">
        <w:t>In a way, he represented the worst of American exceptionism</w:t>
      </w:r>
      <w:r w:rsidR="005E66D0">
        <w:t xml:space="preserve"> which was prevalent at the time, </w:t>
      </w:r>
      <w:r w:rsidR="006477E9">
        <w:t xml:space="preserve">again </w:t>
      </w:r>
      <w:r w:rsidR="005E66D0">
        <w:t>combining naivete with arrogance</w:t>
      </w:r>
      <w:r w:rsidR="00902EB9">
        <w:t xml:space="preserve">. </w:t>
      </w:r>
      <w:r w:rsidR="00C02D0D">
        <w:t>He then realized that colonial Indologists, Marxist historians and some Dravidian nationalists were hand in gloves with each other</w:t>
      </w:r>
      <w:r>
        <w:t xml:space="preserve"> to advance their own vested interests</w:t>
      </w:r>
      <w:r w:rsidR="00C02D0D">
        <w:t xml:space="preserve">. </w:t>
      </w:r>
      <w:r w:rsidR="00DE0250">
        <w:t xml:space="preserve">For example, Witzel and his gang did not even attempt or bother to understand why genuine and bona fide demands for revision of history had manifested themselves. </w:t>
      </w:r>
      <w:r w:rsidR="005E66D0">
        <w:t xml:space="preserve">They were also obviously only interested in promoting their career goals, and their obsolete paradigms. Likewise, the stark differences between Witzel, Asko Parpola and other Indologists sowed the seeds of doubt and suspicion in Sujay’s mind, and made him realize that Indologists were fallible. </w:t>
      </w:r>
      <w:r w:rsidR="004B1CEF">
        <w:t xml:space="preserve">There were therefore, three camps, “the colonial-Marxist-Imperialist schools of Indology (A dogmatic and an antiquated marriage of convenience mostly), the Dravidian and Dravidian nationalist camp, and  the far-right Hindutva camp. </w:t>
      </w:r>
      <w:r w:rsidR="005E66D0">
        <w:t xml:space="preserve">As an Indian, he also realized that they had got both ancient and modern India all wrong. </w:t>
      </w:r>
      <w:r w:rsidR="00877F0E">
        <w:t xml:space="preserve">They also wanted to go round and round in circles, always attempting to drag Indology back in the direction of the nineteenth century, instead of seeking out solutions actively to problems. </w:t>
      </w:r>
      <w:r w:rsidR="00A23545">
        <w:t xml:space="preserve">There were of course other variations, with Dr Robert Zydenbos and others having slightly different views; Indians of course, </w:t>
      </w:r>
      <w:r w:rsidR="00A23545">
        <w:lastRenderedPageBreak/>
        <w:t xml:space="preserve">lacked the capability to write their own histories accurately upto that point given that they were bitterly divided by ideology. </w:t>
      </w:r>
    </w:p>
    <w:p w:rsidR="001671EC" w:rsidRDefault="001671EC" w:rsidP="00223B90">
      <w:pPr>
        <w:pStyle w:val="BodyText"/>
        <w:spacing w:before="1" w:line="276" w:lineRule="auto"/>
        <w:ind w:left="220"/>
        <w:jc w:val="both"/>
      </w:pPr>
    </w:p>
    <w:p w:rsidR="009042BA" w:rsidRDefault="00C02D0D" w:rsidP="00223B90">
      <w:pPr>
        <w:pStyle w:val="BodyText"/>
        <w:spacing w:before="1" w:line="276" w:lineRule="auto"/>
        <w:ind w:left="220"/>
        <w:jc w:val="both"/>
      </w:pPr>
      <w:r>
        <w:t xml:space="preserve">This realization helped him develop and refine theories on vested interests and thick analysis. </w:t>
      </w:r>
      <w:r w:rsidR="00DE4B0E">
        <w:t xml:space="preserve">Likewise, western intellectuals were only interested in space exploration and in stars, but not about the plight of people in developing countries. </w:t>
      </w:r>
      <w:r w:rsidR="00FC3B2D">
        <w:t>They wouldn’t be. After all, colonialism had just ended then</w:t>
      </w:r>
      <w:r w:rsidR="004F675A">
        <w:t>, while western-centric intellectualism hadn’t</w:t>
      </w:r>
      <w:r w:rsidR="00FC3B2D">
        <w:t xml:space="preserve">. </w:t>
      </w:r>
      <w:r w:rsidR="006477E9">
        <w:t>They were also more interested in esoteric pursuits, not practical matters or even development of societies or cultures. They had no professional or personal responsibility towards science, society, or the education system</w:t>
      </w:r>
      <w:r w:rsidR="00FC3B2D">
        <w:t xml:space="preserve"> in spite of the fact that they were being paid fat salaries</w:t>
      </w:r>
      <w:r w:rsidR="004F675A">
        <w:t>, and being granted lofty academic positions</w:t>
      </w:r>
      <w:r w:rsidR="006477E9">
        <w:t xml:space="preserve">. </w:t>
      </w:r>
      <w:r w:rsidR="001671EC">
        <w:t xml:space="preserve">They were only interested in their pelf and power, and their rampant careerism. </w:t>
      </w:r>
      <w:r w:rsidR="00DE4B0E">
        <w:t xml:space="preserve">He found this to be a strange paradox.  </w:t>
      </w:r>
      <w:r w:rsidR="002722CE">
        <w:t xml:space="preserve">At the same time, he was aware of the fact that </w:t>
      </w:r>
      <w:r w:rsidR="006477E9">
        <w:t xml:space="preserve">most </w:t>
      </w:r>
      <w:r w:rsidR="002722CE">
        <w:t xml:space="preserve">Indians believed in superstition and blind faith, </w:t>
      </w:r>
      <w:r w:rsidR="001671EC">
        <w:t xml:space="preserve">including the more educated and the intellectually aware ones, </w:t>
      </w:r>
      <w:r w:rsidR="002722CE">
        <w:t xml:space="preserve">preventing India’s ascendancy as a scientific superpower. Something had to be done about this, he thought. </w:t>
      </w:r>
      <w:r w:rsidR="00807026">
        <w:t xml:space="preserve">Mahatma Gandhi, Lokamanya Tilak or Bal Gangadhar Tilak, Gopal Krishna Gokhale, Netaji Subash Chandra Bose, Chandrashekar Azad, Bhagath Singh, and several others gave India its political independence. Babasaheb Ambedkar, Jyothiba Phule and others fought against caste, Manmohan Singh and PV Narasimha Rao, gave India its economic independence. </w:t>
      </w:r>
      <w:r w:rsidR="00B27617">
        <w:t xml:space="preserve">We now need intellectual independence from western-centric paradigms, and allow social sciences not only to thrive, flourish and prosper, but play a major role in shaping human thought and societal progress. </w:t>
      </w:r>
      <w:r w:rsidR="00807026">
        <w:t xml:space="preserve">But science is science, and science needs to be done accurately. </w:t>
      </w:r>
      <w:r w:rsidR="007141FB">
        <w:t xml:space="preserve">Intellectual revolutions and scientific revolutions are different from political revolutions. </w:t>
      </w:r>
      <w:r w:rsidR="00807026">
        <w:t xml:space="preserve">  </w:t>
      </w:r>
    </w:p>
    <w:p w:rsidR="009042BA" w:rsidRDefault="009042BA" w:rsidP="00223B90">
      <w:pPr>
        <w:pStyle w:val="BodyText"/>
        <w:spacing w:before="1" w:line="276" w:lineRule="auto"/>
        <w:ind w:left="220"/>
        <w:jc w:val="both"/>
      </w:pPr>
    </w:p>
    <w:p w:rsidR="0089588E" w:rsidRDefault="003C2C8C" w:rsidP="00223B90">
      <w:pPr>
        <w:pStyle w:val="BodyText"/>
        <w:spacing w:before="1" w:line="276" w:lineRule="auto"/>
        <w:ind w:left="220"/>
        <w:jc w:val="both"/>
      </w:pPr>
      <w:r>
        <w:t xml:space="preserve">Another interesting twist and turn came in 2015 when he used to dine in Manu hotel daily in </w:t>
      </w:r>
      <w:r w:rsidR="009042BA">
        <w:t xml:space="preserve">the Kadugodi area of </w:t>
      </w:r>
      <w:r>
        <w:t>Bangalore</w:t>
      </w:r>
      <w:r w:rsidR="009042BA">
        <w:t xml:space="preserve"> near Whitefield</w:t>
      </w:r>
      <w:r>
        <w:t>. He met one Saddam Hussain Bharbuiya which was his real name. He was a devout Muslim boy from Silchar in Assam. He became good friends with Saddam</w:t>
      </w:r>
      <w:r w:rsidR="009042BA">
        <w:t>, and helped him in small ways</w:t>
      </w:r>
      <w:r>
        <w:t xml:space="preserve">. Though a very good boy at heart and a simpleton, he later was radicalized by a group of Muslims and became half-insane and half-evil. </w:t>
      </w:r>
      <w:r w:rsidR="000A345D">
        <w:t>Th</w:t>
      </w:r>
      <w:r>
        <w:t>e</w:t>
      </w:r>
      <w:r w:rsidR="000A345D">
        <w:t>s</w:t>
      </w:r>
      <w:r>
        <w:t>e</w:t>
      </w:r>
      <w:r w:rsidR="000A345D">
        <w:t xml:space="preserve"> observation</w:t>
      </w:r>
      <w:r>
        <w:t>s</w:t>
      </w:r>
      <w:r w:rsidR="000A345D">
        <w:t xml:space="preserve"> </w:t>
      </w:r>
      <w:r>
        <w:t xml:space="preserve">along with further interactions on whattsapp and facebook </w:t>
      </w:r>
      <w:r w:rsidR="00BB3ABF">
        <w:t>(He posted anti-India messages, pro Ghazwa e Hind messages, pro ISIS messages,  pro Taliban and pro Al Queda messages constantly</w:t>
      </w:r>
      <w:r w:rsidR="00CE7B12">
        <w:t xml:space="preserve"> on social media</w:t>
      </w:r>
      <w:r w:rsidR="00397619">
        <w:t>, once even suggesting that India be made a Muslim nation</w:t>
      </w:r>
      <w:r w:rsidR="00B101B7">
        <w:t>, and that Pakistan destroy India</w:t>
      </w:r>
      <w:r w:rsidR="00BB3ABF">
        <w:t xml:space="preserve">) </w:t>
      </w:r>
      <w:r w:rsidR="000A345D">
        <w:t xml:space="preserve">goaded Sujay and egged him on to further action. </w:t>
      </w:r>
      <w:r w:rsidR="00397619">
        <w:t>Saddam was so radicalized, he even paid scant attention to other activities</w:t>
      </w:r>
      <w:r w:rsidR="00D41867">
        <w:t>, and barely even worked</w:t>
      </w:r>
      <w:r w:rsidR="00B101B7">
        <w:t>, at one point in time taking leave for nine months in a year to fight for Muslim causes</w:t>
      </w:r>
      <w:r w:rsidR="00397619">
        <w:t xml:space="preserve">. On the other hand, other more enlightened Muslim friends he knew, </w:t>
      </w:r>
      <w:r w:rsidR="00D41867">
        <w:t xml:space="preserve">including Saddam’s own distant relatives, </w:t>
      </w:r>
      <w:r w:rsidR="00397619">
        <w:t xml:space="preserve">were not that radicalized. </w:t>
      </w:r>
      <w:r w:rsidR="00284480">
        <w:t xml:space="preserve">Wierdly and oddly enough, Saddam did not even know how old Islam was, </w:t>
      </w:r>
      <w:r w:rsidR="00ED76AF">
        <w:t xml:space="preserve">the technical history of Islam, </w:t>
      </w:r>
      <w:r w:rsidR="00284480">
        <w:t xml:space="preserve">or the difference between Shia Islam and Sunni Islam despite having completed </w:t>
      </w:r>
      <w:r w:rsidR="00D41867">
        <w:t xml:space="preserve">his </w:t>
      </w:r>
      <w:r w:rsidR="00284480">
        <w:t xml:space="preserve">twelfth standard. </w:t>
      </w:r>
      <w:r w:rsidR="000D779D">
        <w:t xml:space="preserve">Of course, he had no interest in bettering the Muslim community, educationally, culturally, or otherwise, and most people of his type won’t regardless of religion. </w:t>
      </w:r>
      <w:r w:rsidR="00D41867">
        <w:t xml:space="preserve">This, Sujay realized, was once of the hallmarks of religious fanaticism. </w:t>
      </w:r>
      <w:r w:rsidR="00210332">
        <w:t xml:space="preserve">Sujay then made contact with Ali Sina, a prominent ex-Muslim, and patiently heard out all his views. He realized that while Ali Sina was highly commited, dedicated and enthusiastic about the cause, he did not understand </w:t>
      </w:r>
      <w:r w:rsidR="00210332">
        <w:lastRenderedPageBreak/>
        <w:t xml:space="preserve">the sociological and anthropological implications of religion; this realization convinced him to write on religion from a social sciences perspective many years later. </w:t>
      </w:r>
      <w:r w:rsidR="00B101B7">
        <w:t>It also help</w:t>
      </w:r>
      <w:r w:rsidR="00BA1C75">
        <w:t>ed</w:t>
      </w:r>
      <w:r w:rsidR="00B101B7">
        <w:t xml:space="preserve"> him refine his ideas on identity theory</w:t>
      </w:r>
      <w:r w:rsidR="00BA1C75">
        <w:t>, and other concepts such as thought worlds, worldviews, mindspace, mind orientation, and cultural orientation</w:t>
      </w:r>
      <w:r w:rsidR="00B101B7">
        <w:t xml:space="preserve">. </w:t>
      </w:r>
      <w:r w:rsidR="00BA1C75">
        <w:t xml:space="preserve">He also linked this to Mahatma Gandhi’s naivety on issues such as Hindu Muslim unity, and the support for the Khilafat movement. </w:t>
      </w:r>
    </w:p>
    <w:p w:rsidR="00805B6A" w:rsidRDefault="00805B6A" w:rsidP="00223B90">
      <w:pPr>
        <w:pStyle w:val="BodyText"/>
        <w:spacing w:before="1" w:line="276" w:lineRule="auto"/>
        <w:ind w:left="220"/>
        <w:jc w:val="both"/>
      </w:pPr>
    </w:p>
    <w:p w:rsidR="000C741E" w:rsidRDefault="00766B10" w:rsidP="00223B90">
      <w:pPr>
        <w:pStyle w:val="BodyText"/>
        <w:spacing w:before="1" w:line="276" w:lineRule="auto"/>
        <w:ind w:left="220"/>
        <w:jc w:val="both"/>
      </w:pPr>
      <w:r>
        <w:t>This also coincided with the inglorious days of ISIS terrorism which shocked Sujay deeply. Sujay also encountered a Ph.D holder who believed in Pushpak Vimanas, and another graduate who vociferously argued that Anthropology itself was a false science because it claimed that man originated from apes and chimpanzees. Sujay’s north Indian cook from Uttar Pradesh between 2017 and 2021 particularly during the Covid pandemic, a young Brahmin man by the name Damodar Kumar Dubey exposed him to orthodox pre</w:t>
      </w:r>
      <w:r w:rsidR="00155563">
        <w:t>-</w:t>
      </w:r>
      <w:r>
        <w:t xml:space="preserve">scientific </w:t>
      </w:r>
      <w:r w:rsidR="00C73D62">
        <w:t>and pseudo</w:t>
      </w:r>
      <w:r w:rsidR="00155563">
        <w:t>-</w:t>
      </w:r>
      <w:r w:rsidR="00C73D62">
        <w:t xml:space="preserve">scientific </w:t>
      </w:r>
      <w:r>
        <w:t xml:space="preserve">views, as also did other discussions with his more educated past colleagues on social media. </w:t>
      </w:r>
      <w:r w:rsidR="00C73D62">
        <w:t xml:space="preserve">He also gauged the Hindutva spirit and the Hindutva mood, and to some extent the Dravidian nationalist and the ebbing and waning colonial narrative through passive observations on social media. </w:t>
      </w:r>
      <w:r w:rsidR="00C000B7">
        <w:t xml:space="preserve">The latter was clearly driven by Eurocentric interests and insensitivity </w:t>
      </w:r>
      <w:r w:rsidR="00155563">
        <w:t>towards, or ignorance of</w:t>
      </w:r>
      <w:r w:rsidR="00C000B7">
        <w:t xml:space="preserve"> other cultures. </w:t>
      </w:r>
      <w:r w:rsidR="0089588E">
        <w:t>Sujay understood clearly the ulterior motives behind the Hindutva recast of the Aryan problem and their promotion of out of India theories of spread of Indo European languages</w:t>
      </w:r>
      <w:r w:rsidR="00C000B7">
        <w:t xml:space="preserve">, even though the right itself may have been reactionary. </w:t>
      </w:r>
      <w:r w:rsidR="00FE426B">
        <w:t xml:space="preserve">Most of them were also maniacally fixated on religion, unlike people in the west. </w:t>
      </w:r>
    </w:p>
    <w:p w:rsidR="000C741E" w:rsidRDefault="000C741E" w:rsidP="00223B90">
      <w:pPr>
        <w:pStyle w:val="BodyText"/>
        <w:spacing w:before="1" w:line="276" w:lineRule="auto"/>
        <w:ind w:left="220"/>
        <w:jc w:val="both"/>
      </w:pPr>
    </w:p>
    <w:p w:rsidR="00297140" w:rsidRDefault="0089588E" w:rsidP="00297140">
      <w:pPr>
        <w:pStyle w:val="BodyText"/>
        <w:spacing w:before="1" w:line="276" w:lineRule="auto"/>
        <w:ind w:left="220" w:right="188"/>
        <w:jc w:val="both"/>
      </w:pPr>
      <w:r>
        <w:t>He also understood their pre-scientific beliefs of Vedas emanating from Brahma’s mouth</w:t>
      </w:r>
      <w:r w:rsidR="00C000B7">
        <w:t>, literality of the age of the universe as described in Sanskrit literature,</w:t>
      </w:r>
      <w:r>
        <w:t xml:space="preserve"> </w:t>
      </w:r>
      <w:r w:rsidR="0043565C">
        <w:t xml:space="preserve">the ten Avatars of Vishnu, </w:t>
      </w:r>
      <w:r>
        <w:t xml:space="preserve">and the Gangetic plains being the centre of the universe, among other myths prevalent even among the Indian </w:t>
      </w:r>
      <w:r w:rsidR="0043565C">
        <w:t xml:space="preserve">highly </w:t>
      </w:r>
      <w:r>
        <w:t xml:space="preserve">educated. Of course, rationalists some and some leftists had brought these to light, but never got to the root of the problem as they obviously should have. Thus, these beliefs were similar to the pre-renaissance and pre-enlightenment beliefs held by people in the west. </w:t>
      </w:r>
      <w:r w:rsidR="0043565C">
        <w:t xml:space="preserve">The causes for these beliefs were of course different. </w:t>
      </w:r>
      <w:r>
        <w:t xml:space="preserve"> </w:t>
      </w:r>
      <w:r w:rsidR="00DE4B0E">
        <w:t xml:space="preserve">Likewise, no one, virtually no one, in India was interested in objectivity in history, both among the left and in the right. </w:t>
      </w:r>
      <w:r w:rsidR="00807B0D">
        <w:t xml:space="preserve">There was only ideology-driven glorification and ideology-driven criticism and vendetta. He had realized that intellectual and academic Marxism had to go in parallel along with right-wing constructs and other ideologies to the extent they were an obstacle to objectivity. </w:t>
      </w:r>
      <w:r w:rsidR="000C741E">
        <w:t xml:space="preserve"> </w:t>
      </w:r>
      <w:r w:rsidR="00297140">
        <w:t xml:space="preserve">While changes are indeed required, changes must also be brought about only through logic and reasoning, not counter-ideology deceit or arm-twisting. Ideologies invariably and inevitably lead to deceit or arm-twisting, and ideologies can indeed be isolated and quantified. </w:t>
      </w:r>
    </w:p>
    <w:p w:rsidR="00BD4BF8" w:rsidRDefault="00BD4BF8" w:rsidP="00223B90">
      <w:pPr>
        <w:pStyle w:val="BodyText"/>
        <w:spacing w:before="1" w:line="276" w:lineRule="auto"/>
        <w:ind w:left="220"/>
        <w:jc w:val="both"/>
      </w:pPr>
    </w:p>
    <w:p w:rsidR="00397619" w:rsidRDefault="000C741E" w:rsidP="00223B90">
      <w:pPr>
        <w:pStyle w:val="BodyText"/>
        <w:spacing w:before="1" w:line="276" w:lineRule="auto"/>
        <w:ind w:left="220"/>
        <w:jc w:val="both"/>
      </w:pPr>
      <w:r>
        <w:t xml:space="preserve">At the other end of the spectrum, he met two highly westernized Indians, one in Kuala Lumpur, Malaysia, </w:t>
      </w:r>
      <w:r w:rsidR="00E47D1E">
        <w:t xml:space="preserve">(Mr Sivakumar Nambiar) </w:t>
      </w:r>
      <w:r>
        <w:t xml:space="preserve">and one in Bhutan </w:t>
      </w:r>
      <w:r w:rsidR="00E47D1E">
        <w:t xml:space="preserve">(Mr Ajay Ghosh) </w:t>
      </w:r>
      <w:r>
        <w:t xml:space="preserve">in 1988 and 2000 respectively. Both were born in the 1940’s, and were chain smokers and alcoholics, </w:t>
      </w:r>
      <w:r w:rsidR="000E3A91">
        <w:t xml:space="preserve">with scant interest or regard for their families, and </w:t>
      </w:r>
      <w:r>
        <w:t>proudly flaunting their modernity</w:t>
      </w:r>
      <w:r w:rsidR="000E3A91">
        <w:t xml:space="preserve"> to boot</w:t>
      </w:r>
      <w:r>
        <w:t xml:space="preserve">. He also met another individual in </w:t>
      </w:r>
      <w:r w:rsidR="00734844">
        <w:t xml:space="preserve">IIT campus in </w:t>
      </w:r>
      <w:r>
        <w:t xml:space="preserve">Chennai </w:t>
      </w:r>
      <w:r w:rsidR="000E3A91">
        <w:t xml:space="preserve">in 1985 </w:t>
      </w:r>
      <w:r>
        <w:t>who was “proud” of his atheism</w:t>
      </w:r>
      <w:r w:rsidR="000E3A91">
        <w:t xml:space="preserve"> equating it with modernity</w:t>
      </w:r>
      <w:r>
        <w:t xml:space="preserve">. These encounters </w:t>
      </w:r>
      <w:r w:rsidR="000E3A91">
        <w:t xml:space="preserve">eventually </w:t>
      </w:r>
      <w:r>
        <w:t xml:space="preserve">made him realize the limitations of western culture </w:t>
      </w:r>
      <w:r>
        <w:lastRenderedPageBreak/>
        <w:t xml:space="preserve">as well. </w:t>
      </w:r>
      <w:r w:rsidR="00446842">
        <w:t>His beliefs were further cemented through innumerable social media encounters, through what he called informal ethnography as a part of netnography.</w:t>
      </w:r>
      <w:r w:rsidR="002722CE">
        <w:t xml:space="preserve"> All these encounters developed in him the ability to think and introspect widely and deeply, qualities that would eventually stand him in very good stead.  </w:t>
      </w:r>
      <w:r w:rsidR="00E95F33">
        <w:t xml:space="preserve">It also made him realize that most people, including the most highly educated ones, were obsolete in many ways, and that twenty-first century intellectualism was necessary. </w:t>
      </w:r>
      <w:r w:rsidR="005E0CEE">
        <w:t xml:space="preserve">He understood the concept of vested interests and emic and etic perspectives by understanding the views of people associated with the automotive industry in India before liberalization, and the insurance industry in India before liberalization, and noting their biases and prejudices. </w:t>
      </w:r>
      <w:r w:rsidR="00446842">
        <w:t xml:space="preserve">  </w:t>
      </w:r>
    </w:p>
    <w:p w:rsidR="00397619" w:rsidRDefault="00397619" w:rsidP="00223B90">
      <w:pPr>
        <w:pStyle w:val="BodyText"/>
        <w:spacing w:before="1" w:line="276" w:lineRule="auto"/>
        <w:ind w:left="220"/>
        <w:jc w:val="both"/>
      </w:pPr>
    </w:p>
    <w:p w:rsidR="00807B0D" w:rsidRDefault="00766B10" w:rsidP="00223B90">
      <w:pPr>
        <w:pStyle w:val="BodyText"/>
        <w:spacing w:before="1" w:line="276" w:lineRule="auto"/>
        <w:ind w:left="220"/>
        <w:jc w:val="both"/>
      </w:pPr>
      <w:r>
        <w:t>The</w:t>
      </w:r>
      <w:r w:rsidR="00284480">
        <w:t>s</w:t>
      </w:r>
      <w:r>
        <w:t>e</w:t>
      </w:r>
      <w:r w:rsidR="00284480">
        <w:t xml:space="preserve"> experience</w:t>
      </w:r>
      <w:r>
        <w:t>s</w:t>
      </w:r>
      <w:r w:rsidR="00284480">
        <w:t xml:space="preserve"> and th</w:t>
      </w:r>
      <w:r>
        <w:t>e</w:t>
      </w:r>
      <w:r w:rsidR="00284480">
        <w:t>s</w:t>
      </w:r>
      <w:r>
        <w:t>e</w:t>
      </w:r>
      <w:r w:rsidR="00284480">
        <w:t xml:space="preserve"> encounter</w:t>
      </w:r>
      <w:r>
        <w:t>s</w:t>
      </w:r>
      <w:r w:rsidR="00284480">
        <w:t xml:space="preserve"> </w:t>
      </w:r>
      <w:r>
        <w:t xml:space="preserve">along with others, </w:t>
      </w:r>
      <w:r w:rsidR="00284480">
        <w:t xml:space="preserve">brought out the inadequacies and logical absurdities of pedagogy and the Indian education system clearly. </w:t>
      </w:r>
      <w:r w:rsidR="005D4B83">
        <w:t xml:space="preserve">It also made it clear in Sujay’s mind that the right kind of education models were the only way to fight fascism. </w:t>
      </w:r>
      <w:r w:rsidR="00BB3ABF">
        <w:t>This led him to develop many concepts in theories of sociocultural change</w:t>
      </w:r>
      <w:r w:rsidR="00397619">
        <w:t xml:space="preserve"> such as thought worlds, world views, mindspace, mind-orientation</w:t>
      </w:r>
      <w:r w:rsidR="00BB3ABF">
        <w:t xml:space="preserve">, </w:t>
      </w:r>
      <w:r w:rsidR="00397619">
        <w:t xml:space="preserve">cultural orientation, </w:t>
      </w:r>
      <w:r w:rsidR="00BB3ABF">
        <w:t xml:space="preserve">identity theory, and even pedagogy, as it was obvious that even the good and the naïve could be radicalized. </w:t>
      </w:r>
      <w:r w:rsidR="00B2159F">
        <w:t xml:space="preserve">This encounter further cemented his belief that instead of blindly treating all religions equally, all religions were as a matter of fact, not equal, and the role of religion in the twenty-first century had to be reexamined thoroughly in the interests of a better society. </w:t>
      </w:r>
      <w:r w:rsidR="008970FA">
        <w:t>Twenty-first century historiography and objective historiography could play a major role too, in formulating scientific approaches to history, as opposed to the Marxist approach to suppression</w:t>
      </w:r>
      <w:r w:rsidR="00442986">
        <w:t xml:space="preserve"> which was dangerously conterproductive</w:t>
      </w:r>
      <w:r w:rsidR="008970FA">
        <w:t xml:space="preserve">. </w:t>
      </w:r>
      <w:r w:rsidR="00442986">
        <w:t xml:space="preserve">A scientific revolution could change people’s mind-orientations and lead to a scientific revolution. </w:t>
      </w:r>
      <w:r w:rsidR="00BE09F6">
        <w:t xml:space="preserve">Likewise, his other interactions with different people </w:t>
      </w:r>
      <w:r w:rsidR="00284480">
        <w:t xml:space="preserve">across a wide spectrum of ideologies </w:t>
      </w:r>
      <w:r w:rsidR="00BE09F6">
        <w:t xml:space="preserve">let him develop his other works, as he observed their foibles from close quarters. </w:t>
      </w:r>
      <w:r w:rsidR="00DD6FC3">
        <w:t xml:space="preserve">He saw the need to divert from a religious and a nationalist mind-orientation to a more scientific one, at least among the educated classes. </w:t>
      </w:r>
      <w:r w:rsidR="00755DE7">
        <w:t xml:space="preserve">These </w:t>
      </w:r>
      <w:r w:rsidR="00446842">
        <w:t xml:space="preserve">multiple </w:t>
      </w:r>
      <w:r w:rsidR="00755DE7">
        <w:t xml:space="preserve">encounters and experiences also taught him </w:t>
      </w:r>
      <w:r w:rsidR="00C046E4">
        <w:t xml:space="preserve">about </w:t>
      </w:r>
      <w:r w:rsidR="00755DE7">
        <w:t xml:space="preserve">the follies of </w:t>
      </w:r>
      <w:r w:rsidR="00446842">
        <w:t xml:space="preserve">gross </w:t>
      </w:r>
      <w:r w:rsidR="00755DE7">
        <w:t>over simplification</w:t>
      </w:r>
      <w:r w:rsidR="00446842">
        <w:t>s, and making reductionist judgments</w:t>
      </w:r>
      <w:r w:rsidR="00755DE7">
        <w:t xml:space="preserve">. </w:t>
      </w:r>
      <w:r w:rsidR="00AD72EF">
        <w:t xml:space="preserve">His ideas of a metaphysical God, aka Spinoza’s God also stemmed from interdisciplinary synthesis, and cross-cultural dialogue. </w:t>
      </w:r>
    </w:p>
    <w:p w:rsidR="00807B0D" w:rsidRDefault="00807B0D" w:rsidP="00223B90">
      <w:pPr>
        <w:pStyle w:val="BodyText"/>
        <w:spacing w:before="1" w:line="276" w:lineRule="auto"/>
        <w:ind w:left="220"/>
        <w:jc w:val="both"/>
      </w:pPr>
    </w:p>
    <w:p w:rsidR="00262B20" w:rsidRDefault="00262B20" w:rsidP="00223B90">
      <w:pPr>
        <w:pStyle w:val="BodyText"/>
        <w:spacing w:before="1" w:line="276" w:lineRule="auto"/>
        <w:ind w:left="220"/>
        <w:jc w:val="both"/>
      </w:pPr>
      <w:r>
        <w:t>Sujay argues that paradigms in the social sciences are context and culture dependant, and need to be developed based on ethnographic data collected from different parts of the world. This is quite unlike the present-day approaches in most fields of the social sciences which are highly and heavily Eurocentric. Only this will gain science the respectability it deserves all over the world, as many people particularly in the developing and the non-western world are highly suspicious of current endeavours in the social sciences</w:t>
      </w:r>
      <w:r w:rsidR="00526986">
        <w:t>, and tend to pooh-pooh them a great deal</w:t>
      </w:r>
      <w:r>
        <w:t xml:space="preserve">. While this observation mostly applies to the social sciences, it is pertinent and relevant to other fields of the social sciences too. For example, car safety needs to be ensured by factoring in data from different parts of the world given that accident scenarios may vary. </w:t>
      </w:r>
      <w:r w:rsidR="00DD6FC3">
        <w:t xml:space="preserve">He also sees the need to engage with twenty-first century issues, and these would come under the rubric of twenty-first century intellectualism. </w:t>
      </w:r>
      <w:r w:rsidR="00C000B7">
        <w:t xml:space="preserve">He also wants to help other developing countries through horizontal collaboration, without repeating the mistakes of Gandhi and Ambedkar. </w:t>
      </w:r>
    </w:p>
    <w:p w:rsidR="00CD2707" w:rsidRDefault="00CD2707" w:rsidP="00223B90">
      <w:pPr>
        <w:pStyle w:val="BodyText"/>
        <w:spacing w:before="1" w:line="276" w:lineRule="auto"/>
        <w:ind w:left="220"/>
        <w:jc w:val="both"/>
      </w:pPr>
    </w:p>
    <w:p w:rsidR="003D010A" w:rsidRDefault="00905E97" w:rsidP="00223B90">
      <w:pPr>
        <w:pStyle w:val="BodyText"/>
        <w:spacing w:before="1" w:line="276" w:lineRule="auto"/>
        <w:ind w:left="220"/>
        <w:jc w:val="both"/>
      </w:pPr>
      <w:r>
        <w:t xml:space="preserve">It is for this very reason that he wrote extensively critiquing scientific racism from a logical and a scientific standpoint, developing the certainty uncertainty principle as well. </w:t>
      </w:r>
      <w:r w:rsidR="00523C23">
        <w:t>He also wrote the article  “Rise, Africa, rise: Why Africa can and must rise</w:t>
      </w:r>
      <w:r w:rsidR="000D779D">
        <w:t xml:space="preserve"> in scientific and non-scientific pursuits</w:t>
      </w:r>
      <w:r w:rsidR="00523C23">
        <w:t>”</w:t>
      </w:r>
      <w:r w:rsidR="002754AC">
        <w:t xml:space="preserve"> which was shared with African scientific bodies and think tanks</w:t>
      </w:r>
      <w:r w:rsidR="00523C23">
        <w:t xml:space="preserve">. </w:t>
      </w:r>
      <w:r w:rsidR="00BE09F6">
        <w:t xml:space="preserve">His research pursuits also let him build a library at home, and he purchased books only as needed. </w:t>
      </w:r>
      <w:r w:rsidR="00345301">
        <w:t>Sujay was a teetotaler and a non-smoker throughout his life. He was born into a non-vegetarian family, though he was a vegetarian for many years in his life, Paradoxically, he became interested in astrologers briefly, as if to test their predictions</w:t>
      </w:r>
      <w:r w:rsidR="00CA03AE">
        <w:t xml:space="preserve"> from a scientific perspective</w:t>
      </w:r>
      <w:r w:rsidR="00345301">
        <w:t xml:space="preserve">, </w:t>
      </w:r>
      <w:r w:rsidR="000D4D7C">
        <w:t xml:space="preserve">and also when he sometimes felt low in life, </w:t>
      </w:r>
      <w:r w:rsidR="00345301">
        <w:t>though subsequently gave up this habit altogether</w:t>
      </w:r>
      <w:r w:rsidR="00CA03AE">
        <w:t>, and swore never to go near them ever again</w:t>
      </w:r>
      <w:r w:rsidR="00345301">
        <w:t xml:space="preserve">. </w:t>
      </w:r>
      <w:r w:rsidR="00C97864">
        <w:t xml:space="preserve">He visited one Mr Baru Srinivasa Rao of Hyderabad between 1998 and 2003, </w:t>
      </w:r>
      <w:r w:rsidR="002754AC">
        <w:t xml:space="preserve">at intermittent intervals, </w:t>
      </w:r>
      <w:r w:rsidR="00C97864">
        <w:t xml:space="preserve">who was not really an astrologer, only a psychic. </w:t>
      </w:r>
    </w:p>
    <w:p w:rsidR="00D92EC2" w:rsidRDefault="00D92EC2" w:rsidP="00223B90">
      <w:pPr>
        <w:pStyle w:val="BodyText"/>
        <w:spacing w:before="1" w:line="276" w:lineRule="auto"/>
        <w:ind w:left="220"/>
        <w:jc w:val="both"/>
      </w:pPr>
    </w:p>
    <w:p w:rsidR="00CD2707" w:rsidRDefault="00D92EC2" w:rsidP="00223B90">
      <w:pPr>
        <w:pStyle w:val="BodyText"/>
        <w:spacing w:before="1" w:line="276" w:lineRule="auto"/>
        <w:ind w:left="220"/>
        <w:jc w:val="both"/>
      </w:pPr>
      <w:r>
        <w:t xml:space="preserve">He </w:t>
      </w:r>
      <w:r w:rsidR="00D86223">
        <w:t>m</w:t>
      </w:r>
      <w:r>
        <w:t xml:space="preserve">arried Tara Mandavilli (nee Tara Janapamala) </w:t>
      </w:r>
      <w:r w:rsidR="000030CE">
        <w:t>on the 23</w:t>
      </w:r>
      <w:r w:rsidR="000030CE" w:rsidRPr="000030CE">
        <w:rPr>
          <w:vertAlign w:val="superscript"/>
        </w:rPr>
        <w:t>rd</w:t>
      </w:r>
      <w:r w:rsidR="000030CE">
        <w:t xml:space="preserve"> of October </w:t>
      </w:r>
      <w:r>
        <w:t xml:space="preserve">1996 who was the daughter of a senior Indian Airlines Manager. (Divorced in 2015). </w:t>
      </w:r>
      <w:r w:rsidR="00006630">
        <w:t>The marriage took place even though Sujay had not completed his education, and had never really worked uptil that point in ti</w:t>
      </w:r>
      <w:r w:rsidR="00877F0E">
        <w:t>m</w:t>
      </w:r>
      <w:r w:rsidR="00006630">
        <w:t>e, notwithstanding a stinf witb M/S Fraser and Ross, the audit firm. Tara</w:t>
      </w:r>
      <w:r>
        <w:t xml:space="preserve"> worked as a Senior Manager in companies like IBM, HSBC, and JP Morgan. </w:t>
      </w:r>
      <w:r w:rsidR="001634C7">
        <w:t xml:space="preserve">His wife Tara was talented, and an exceptional homemaker. However, there were </w:t>
      </w:r>
      <w:r w:rsidR="00EA38BD">
        <w:t xml:space="preserve">fundamental </w:t>
      </w:r>
      <w:r w:rsidR="001634C7">
        <w:t xml:space="preserve">differences in mind-orientation between the two which marred the relationship. </w:t>
      </w:r>
      <w:r>
        <w:t xml:space="preserve">They have a son Yugesh Mandavilli who </w:t>
      </w:r>
      <w:r w:rsidR="00E67F86">
        <w:t>was born on the 4</w:t>
      </w:r>
      <w:r w:rsidR="00E67F86" w:rsidRPr="00E67F86">
        <w:rPr>
          <w:vertAlign w:val="superscript"/>
        </w:rPr>
        <w:t>th</w:t>
      </w:r>
      <w:r w:rsidR="00E67F86">
        <w:t xml:space="preserve"> of January in West Marredapalli in Secunderabad. He studied in Ryan International school in Bangalore and </w:t>
      </w:r>
      <w:r>
        <w:t>completed his masters in Data science from Royal Holloway University in the United Kingdom</w:t>
      </w:r>
      <w:r w:rsidR="001634C7">
        <w:t xml:space="preserve"> in 2024</w:t>
      </w:r>
      <w:r w:rsidR="00532970">
        <w:t xml:space="preserve">, and </w:t>
      </w:r>
      <w:r>
        <w:t xml:space="preserve">works in London as a data scientist. </w:t>
      </w:r>
      <w:r w:rsidR="00327052">
        <w:t>Over the years, he developed a very close relationship with his son</w:t>
      </w:r>
      <w:r w:rsidR="007E39FE">
        <w:t>, and has guided him intellectually</w:t>
      </w:r>
      <w:r w:rsidR="00327052">
        <w:t xml:space="preserve">. </w:t>
      </w:r>
      <w:r w:rsidR="00FA708F">
        <w:t>After his divorce, he found the time to pursue his passions extensively, and relocated to Puttaparthi, though not for religious or spiritual reasons</w:t>
      </w:r>
      <w:r w:rsidR="007D282D">
        <w:t>, primarily economic ones, and to be with his ageing father</w:t>
      </w:r>
      <w:r w:rsidR="00FA708F">
        <w:t xml:space="preserve">. </w:t>
      </w:r>
      <w:r w:rsidR="00FD730C">
        <w:t xml:space="preserve">Even though he suffered financially due to his divorce, he bounced back quickly and easily, and rebuilt his life from scratch to enter a highly productive period of his life. </w:t>
      </w:r>
      <w:r w:rsidR="00C268A0">
        <w:t xml:space="preserve">This was in spite of the fact that he gave away most of his property to his ex-spouse. </w:t>
      </w:r>
      <w:r w:rsidR="00CD2707">
        <w:t xml:space="preserve">He completed his Masters in Antropology with a side income of just Rs 27,000 per month which was just enough to buy him food, as he could not trust his own cooking. </w:t>
      </w:r>
    </w:p>
    <w:p w:rsidR="00CD2707" w:rsidRDefault="00CD2707" w:rsidP="00223B90">
      <w:pPr>
        <w:pStyle w:val="BodyText"/>
        <w:spacing w:before="1" w:line="276" w:lineRule="auto"/>
        <w:ind w:left="220"/>
        <w:jc w:val="both"/>
      </w:pPr>
    </w:p>
    <w:p w:rsidR="00B31FFB" w:rsidRDefault="003E379F" w:rsidP="00223B90">
      <w:pPr>
        <w:pStyle w:val="BodyText"/>
        <w:spacing w:before="1" w:line="276" w:lineRule="auto"/>
        <w:ind w:left="220"/>
        <w:jc w:val="both"/>
      </w:pPr>
      <w:r>
        <w:t>This is in spite of his health issues; since at least 2016, he has been highly diabetic</w:t>
      </w:r>
      <w:r w:rsidR="00174F59">
        <w:t xml:space="preserve"> which contributed to further downstream complications</w:t>
      </w:r>
      <w:r w:rsidR="00446842">
        <w:t xml:space="preserve"> over the years</w:t>
      </w:r>
      <w:r>
        <w:t xml:space="preserve">. </w:t>
      </w:r>
      <w:r w:rsidR="00B4011C">
        <w:t xml:space="preserve">In October 2021, he underwent a major crisis as he was diagnosed with diabetic neuropathy which rendered him immobile for several days. He however bounced back again in 2022, to enter another </w:t>
      </w:r>
      <w:r w:rsidR="00E37F76">
        <w:t xml:space="preserve">highly </w:t>
      </w:r>
      <w:r w:rsidR="00B4011C">
        <w:t>productive period in his life. His large number of setbacks and encounters with different types of temperamental people</w:t>
      </w:r>
      <w:r w:rsidR="007D4B0A">
        <w:t xml:space="preserve">, quite apart from the fact that virtually no one appreciated him, or understood his talent, </w:t>
      </w:r>
      <w:r w:rsidR="00B4011C">
        <w:t>also made him self-sufficient and self-made</w:t>
      </w:r>
      <w:r w:rsidR="007D4B0A">
        <w:t xml:space="preserve"> in every conceivable way</w:t>
      </w:r>
      <w:r w:rsidR="00B4011C">
        <w:t>. It also made him wary of trusting people</w:t>
      </w:r>
      <w:r w:rsidR="007D4B0A">
        <w:t xml:space="preserve">, as he learnt some people could change colours quickly like chameleons. This could be because of the fact that they could be driven to change based on their own diverse personal experiences, and this was something others had virtually no control over. This realization </w:t>
      </w:r>
      <w:r w:rsidR="007D4B0A">
        <w:lastRenderedPageBreak/>
        <w:t xml:space="preserve">also made Sujay understand the concept of emic and etic perspectives much more easily. </w:t>
      </w:r>
      <w:r w:rsidR="00877F0E">
        <w:t xml:space="preserve">The fact that practically no one understood him throughout life, made him approach life with the “prove it and show others” attitude. </w:t>
      </w:r>
      <w:r w:rsidR="007D4B0A">
        <w:t xml:space="preserve"> </w:t>
      </w:r>
      <w:r w:rsidR="00B4011C">
        <w:t xml:space="preserve"> </w:t>
      </w:r>
    </w:p>
    <w:p w:rsidR="00B31FFB" w:rsidRDefault="00B31FFB" w:rsidP="00223B90">
      <w:pPr>
        <w:pStyle w:val="BodyText"/>
        <w:spacing w:before="1" w:line="276" w:lineRule="auto"/>
        <w:ind w:left="220"/>
        <w:jc w:val="both"/>
      </w:pPr>
    </w:p>
    <w:p w:rsidR="00006630" w:rsidRDefault="00FA708F" w:rsidP="00223B90">
      <w:pPr>
        <w:pStyle w:val="BodyText"/>
        <w:spacing w:before="1" w:line="276" w:lineRule="auto"/>
        <w:ind w:left="220"/>
        <w:jc w:val="both"/>
      </w:pPr>
      <w:r>
        <w:t xml:space="preserve">Although he felt he was a failure early on in his life, he </w:t>
      </w:r>
      <w:r w:rsidR="00655FD6">
        <w:t xml:space="preserve">quickly </w:t>
      </w:r>
      <w:r>
        <w:t xml:space="preserve">made up for lost time, discovered his true passions and </w:t>
      </w:r>
      <w:r w:rsidR="00FD730C">
        <w:t>h</w:t>
      </w:r>
      <w:r>
        <w:t>is calling, and bec</w:t>
      </w:r>
      <w:r w:rsidR="00D77044">
        <w:t>a</w:t>
      </w:r>
      <w:r>
        <w:t xml:space="preserve">me </w:t>
      </w:r>
      <w:r w:rsidR="00D77044">
        <w:t>a publisher of over a hundred research papers</w:t>
      </w:r>
      <w:r w:rsidR="005009D0">
        <w:t>, thereby realizing his childhood dreams of becoming a scientist</w:t>
      </w:r>
      <w:r w:rsidR="00526986">
        <w:t>, and proving all the naysayers</w:t>
      </w:r>
      <w:r w:rsidR="00230A4B">
        <w:t>, the skeptics and the critics</w:t>
      </w:r>
      <w:r w:rsidR="00526986">
        <w:t xml:space="preserve"> wrong</w:t>
      </w:r>
      <w:r w:rsidR="0084543D">
        <w:t>, including many in his own family who did not want him to succeed</w:t>
      </w:r>
      <w:r w:rsidR="001C4E92">
        <w:t xml:space="preserve"> given that there were plenty of vested interests and ideology clashes involved</w:t>
      </w:r>
      <w:r>
        <w:t xml:space="preserve">. </w:t>
      </w:r>
      <w:r w:rsidR="009F69C8">
        <w:t xml:space="preserve">Some did not want his son to succeed either. </w:t>
      </w:r>
      <w:r w:rsidR="00230A4B">
        <w:t>This also vindicated his stance greatly</w:t>
      </w:r>
      <w:r w:rsidR="009F69C8">
        <w:t xml:space="preserve">, and he turned his life around in the face of adversities and challenges. Luck also played a crucial role and a crucial part, given that the right things happened at the right time. </w:t>
      </w:r>
      <w:r w:rsidR="00380DB5">
        <w:t>He also supported his family single-handedly for many years, while swiveling from an unrelated field of study</w:t>
      </w:r>
      <w:r w:rsidR="00526986">
        <w:t xml:space="preserve"> in which he was initially specialized</w:t>
      </w:r>
      <w:r w:rsidR="00380DB5">
        <w:t>, to one that interested him highly</w:t>
      </w:r>
      <w:r w:rsidR="009771DA">
        <w:t xml:space="preserve"> and passionately</w:t>
      </w:r>
      <w:r w:rsidR="006E6A58">
        <w:t xml:space="preserve"> i.e from a completely non-science background to a science background</w:t>
      </w:r>
      <w:r w:rsidR="00380DB5">
        <w:t xml:space="preserve">. </w:t>
      </w:r>
      <w:r w:rsidR="00006630">
        <w:t>Sujay has often compared himself with Harilal Gandhi, Mahatma Gandhi’s eldest son who is seen as a tragic and catastrophic failure in life. Sujay has been interested in Harilal Gandhi since 2008</w:t>
      </w:r>
      <w:r w:rsidR="005F1B50">
        <w:t>, and Gordon Stewart Northcott</w:t>
      </w:r>
      <w:r w:rsidR="00006630">
        <w:t>. This comparison is however, rather unfair because, Sujay was at least B.Com C</w:t>
      </w:r>
      <w:r w:rsidR="00317E71">
        <w:t>A</w:t>
      </w:r>
      <w:r w:rsidR="00006630">
        <w:t xml:space="preserve"> Inter when he stood on his own feet. </w:t>
      </w:r>
    </w:p>
    <w:p w:rsidR="00006630" w:rsidRDefault="00380DB5" w:rsidP="00223B90">
      <w:pPr>
        <w:pStyle w:val="BodyText"/>
        <w:spacing w:before="1" w:line="276" w:lineRule="auto"/>
        <w:ind w:left="220"/>
        <w:jc w:val="both"/>
      </w:pPr>
      <w:r>
        <w:t xml:space="preserve"> </w:t>
      </w:r>
    </w:p>
    <w:p w:rsidR="005A3A72" w:rsidRDefault="005A3A72" w:rsidP="00223B90">
      <w:pPr>
        <w:pStyle w:val="BodyText"/>
        <w:spacing w:before="1" w:line="276" w:lineRule="auto"/>
        <w:ind w:left="220"/>
        <w:jc w:val="both"/>
      </w:pPr>
      <w:r>
        <w:t>Sujay has avoided high end journals for several re</w:t>
      </w:r>
      <w:r w:rsidR="00D05416">
        <w:t>asons</w:t>
      </w:r>
      <w:r>
        <w:t>; firstly, they succumb to some ideology or the other</w:t>
      </w:r>
      <w:r w:rsidR="00106924">
        <w:t>, and this policy is often carried forward to peer reviewers who may find Sujay’s work too non-orthodox</w:t>
      </w:r>
      <w:r w:rsidR="00ED76AF">
        <w:t xml:space="preserve"> and unconventional for their palate and taste</w:t>
      </w:r>
      <w:r>
        <w:t xml:space="preserve">. </w:t>
      </w:r>
      <w:r w:rsidR="00031955">
        <w:t xml:space="preserve">Earlier Gregory Possehl refused to review his work, and other scholars were reticent and tight-lipped too. </w:t>
      </w:r>
      <w:r>
        <w:t>Secondly, they are prone to making unauthorized changes</w:t>
      </w:r>
      <w:r w:rsidR="00ED76AF">
        <w:t xml:space="preserve"> as was observed in one of his early publications</w:t>
      </w:r>
      <w:r>
        <w:t xml:space="preserve">. </w:t>
      </w:r>
      <w:r w:rsidR="00345547">
        <w:t xml:space="preserve">This can be extremely dangerous given the fact that much of his publications are nuanced and sensitive in nature. </w:t>
      </w:r>
      <w:r>
        <w:t xml:space="preserve">Thirdly, he </w:t>
      </w:r>
      <w:r w:rsidR="00ED76AF">
        <w:t xml:space="preserve">has </w:t>
      </w:r>
      <w:r>
        <w:t>had a large number of papers to publish</w:t>
      </w:r>
      <w:r w:rsidR="00ED76AF">
        <w:t>, well over a hundred</w:t>
      </w:r>
      <w:r>
        <w:t>. Fourthly, publication processes in those journals are time consuming and complicated</w:t>
      </w:r>
      <w:r w:rsidR="00ED76AF">
        <w:t>, and Sujay requires rapid publishing given the volume of his work</w:t>
      </w:r>
      <w:r>
        <w:t xml:space="preserve">. Fifthly, such journals can be expensive given the large number of papers to be published. However, his work has been republished several times, in </w:t>
      </w:r>
      <w:r w:rsidR="00ED76AF">
        <w:t xml:space="preserve">multiple </w:t>
      </w:r>
      <w:r>
        <w:t>blogs, social media, and in some cases, even in other journals</w:t>
      </w:r>
      <w:r w:rsidR="00ED76AF">
        <w:t xml:space="preserve"> selectively</w:t>
      </w:r>
      <w:r>
        <w:t xml:space="preserve">. </w:t>
      </w:r>
      <w:r w:rsidR="00106924">
        <w:t xml:space="preserve">Thus, he has attempted to maintain </w:t>
      </w:r>
      <w:r w:rsidR="00ED76AF">
        <w:t xml:space="preserve">complete </w:t>
      </w:r>
      <w:r w:rsidR="00106924">
        <w:t>transparency throughout</w:t>
      </w:r>
      <w:r w:rsidR="00475FEB">
        <w:t xml:space="preserve"> in </w:t>
      </w:r>
      <w:r w:rsidR="00ED76AF">
        <w:t xml:space="preserve">all </w:t>
      </w:r>
      <w:r w:rsidR="00475FEB">
        <w:t>his endeavours</w:t>
      </w:r>
      <w:r w:rsidR="00ED76AF">
        <w:t xml:space="preserve"> over the years</w:t>
      </w:r>
      <w:r w:rsidR="00106924">
        <w:t xml:space="preserve">. </w:t>
      </w:r>
      <w:r w:rsidR="00031955">
        <w:t>Continuous post-publication peer-review that follows a scientific method is also essential, he feels</w:t>
      </w:r>
      <w:r w:rsidR="00CD6591">
        <w:t>, and there must nt just be one reviewer, but many of them</w:t>
      </w:r>
      <w:r w:rsidR="00031955">
        <w:t xml:space="preserve">. </w:t>
      </w:r>
      <w:r w:rsidR="00345547">
        <w:t>He has made public his research methodology several times even earlier</w:t>
      </w:r>
      <w:r w:rsidR="00297140">
        <w:t xml:space="preserve"> through some of his publications</w:t>
      </w:r>
      <w:r w:rsidR="00345547">
        <w:t xml:space="preserve">. </w:t>
      </w:r>
      <w:r w:rsidR="00634BE7">
        <w:t>On the question of ethnography and field work, Sujay has indeed done three field work studies as a part of his IGNOU Masters in Anthropology. However, no one scholar can be everything; he argues for reducing the latency period across various stages of the scientific cycle, and has even written a</w:t>
      </w:r>
      <w:r w:rsidR="00BA1C75">
        <w:t>n</w:t>
      </w:r>
      <w:r w:rsidR="00634BE7">
        <w:t xml:space="preserve"> </w:t>
      </w:r>
      <w:r w:rsidR="00BA1C75">
        <w:t xml:space="preserve">entire </w:t>
      </w:r>
      <w:r w:rsidR="00634BE7">
        <w:t xml:space="preserve">paper on this. </w:t>
      </w:r>
      <w:r w:rsidR="00FC3CDF">
        <w:t xml:space="preserve">In October 2025, he left the field of governance, risk and compliance </w:t>
      </w:r>
      <w:r w:rsidR="00BA1C75">
        <w:t xml:space="preserve">in order </w:t>
      </w:r>
      <w:r w:rsidR="00FC3CDF">
        <w:t xml:space="preserve">to </w:t>
      </w:r>
      <w:r w:rsidR="00BA1C75">
        <w:t xml:space="preserve">primarily </w:t>
      </w:r>
      <w:r w:rsidR="00FC3CDF">
        <w:t xml:space="preserve">focus on his globalization of science mission. </w:t>
      </w:r>
    </w:p>
    <w:p w:rsidR="003D010A" w:rsidRDefault="003D010A" w:rsidP="00223B90">
      <w:pPr>
        <w:pStyle w:val="BodyText"/>
        <w:spacing w:before="1" w:line="276" w:lineRule="auto"/>
        <w:ind w:left="220"/>
        <w:jc w:val="both"/>
      </w:pPr>
    </w:p>
    <w:p w:rsidR="000011D3" w:rsidRDefault="00777F56">
      <w:pPr>
        <w:pStyle w:val="Heading1"/>
      </w:pPr>
      <w:r>
        <w:t>Membership</w:t>
      </w:r>
      <w:r w:rsidR="00D92EC2">
        <w:t>s</w:t>
      </w:r>
    </w:p>
    <w:p w:rsidR="000011D3" w:rsidRDefault="000011D3">
      <w:pPr>
        <w:pStyle w:val="BodyText"/>
        <w:spacing w:before="10"/>
        <w:ind w:left="0"/>
        <w:rPr>
          <w:b/>
          <w:sz w:val="23"/>
        </w:rPr>
      </w:pPr>
    </w:p>
    <w:p w:rsidR="000011D3" w:rsidRDefault="00223B90">
      <w:pPr>
        <w:pStyle w:val="BodyText"/>
        <w:ind w:left="220"/>
      </w:pPr>
      <w:r>
        <w:lastRenderedPageBreak/>
        <w:t>He is</w:t>
      </w:r>
      <w:r w:rsidR="00777F56">
        <w:rPr>
          <w:spacing w:val="-7"/>
        </w:rPr>
        <w:t xml:space="preserve"> </w:t>
      </w:r>
      <w:r w:rsidR="00777F56">
        <w:t>also</w:t>
      </w:r>
      <w:r w:rsidR="00777F56">
        <w:rPr>
          <w:spacing w:val="3"/>
        </w:rPr>
        <w:t xml:space="preserve"> </w:t>
      </w:r>
      <w:r w:rsidR="00777F56">
        <w:t>a</w:t>
      </w:r>
      <w:r w:rsidR="00777F56">
        <w:rPr>
          <w:spacing w:val="-4"/>
        </w:rPr>
        <w:t xml:space="preserve"> </w:t>
      </w:r>
      <w:r w:rsidR="00777F56">
        <w:t>member of</w:t>
      </w:r>
      <w:r w:rsidR="00777F56">
        <w:rPr>
          <w:spacing w:val="-11"/>
        </w:rPr>
        <w:t xml:space="preserve"> </w:t>
      </w:r>
      <w:r w:rsidR="00777F56">
        <w:t>the</w:t>
      </w:r>
      <w:r w:rsidR="00777F56">
        <w:rPr>
          <w:spacing w:val="-3"/>
        </w:rPr>
        <w:t xml:space="preserve"> </w:t>
      </w:r>
      <w:r w:rsidR="00777F56">
        <w:t>following</w:t>
      </w:r>
      <w:r w:rsidR="00777F56">
        <w:rPr>
          <w:spacing w:val="2"/>
        </w:rPr>
        <w:t xml:space="preserve"> </w:t>
      </w:r>
      <w:r w:rsidR="00777F56">
        <w:t>institutions:</w:t>
      </w:r>
    </w:p>
    <w:p w:rsidR="000011D3" w:rsidRDefault="000011D3">
      <w:pPr>
        <w:pStyle w:val="BodyText"/>
        <w:spacing w:before="9"/>
        <w:ind w:left="0"/>
        <w:rPr>
          <w:sz w:val="23"/>
        </w:rPr>
      </w:pPr>
    </w:p>
    <w:p w:rsidR="000011D3" w:rsidRDefault="00777F56">
      <w:pPr>
        <w:pStyle w:val="ListParagraph"/>
        <w:numPr>
          <w:ilvl w:val="1"/>
          <w:numId w:val="2"/>
        </w:numPr>
        <w:tabs>
          <w:tab w:val="left" w:pos="941"/>
        </w:tabs>
        <w:spacing w:before="0"/>
        <w:ind w:hanging="361"/>
        <w:rPr>
          <w:sz w:val="24"/>
        </w:rPr>
      </w:pPr>
      <w:r>
        <w:rPr>
          <w:sz w:val="24"/>
        </w:rPr>
        <w:t>Lifetime</w:t>
      </w:r>
      <w:r>
        <w:rPr>
          <w:spacing w:val="-10"/>
          <w:sz w:val="24"/>
        </w:rPr>
        <w:t xml:space="preserve"> </w:t>
      </w:r>
      <w:r>
        <w:rPr>
          <w:sz w:val="24"/>
        </w:rPr>
        <w:t>Member,</w:t>
      </w:r>
      <w:r>
        <w:rPr>
          <w:spacing w:val="-2"/>
          <w:sz w:val="24"/>
        </w:rPr>
        <w:t xml:space="preserve"> </w:t>
      </w:r>
      <w:r>
        <w:rPr>
          <w:sz w:val="24"/>
        </w:rPr>
        <w:t>Indian</w:t>
      </w:r>
      <w:r>
        <w:rPr>
          <w:spacing w:val="-10"/>
          <w:sz w:val="24"/>
        </w:rPr>
        <w:t xml:space="preserve"> </w:t>
      </w:r>
      <w:r>
        <w:rPr>
          <w:sz w:val="24"/>
        </w:rPr>
        <w:t>Science</w:t>
      </w:r>
      <w:r>
        <w:rPr>
          <w:spacing w:val="-8"/>
          <w:sz w:val="24"/>
        </w:rPr>
        <w:t xml:space="preserve"> </w:t>
      </w:r>
      <w:r>
        <w:rPr>
          <w:sz w:val="24"/>
        </w:rPr>
        <w:t>Congress</w:t>
      </w:r>
      <w:r>
        <w:rPr>
          <w:spacing w:val="-4"/>
          <w:sz w:val="24"/>
        </w:rPr>
        <w:t xml:space="preserve"> </w:t>
      </w:r>
      <w:r>
        <w:rPr>
          <w:sz w:val="24"/>
        </w:rPr>
        <w:t>Association</w:t>
      </w:r>
      <w:r>
        <w:rPr>
          <w:spacing w:val="-11"/>
          <w:sz w:val="24"/>
        </w:rPr>
        <w:t xml:space="preserve"> </w:t>
      </w:r>
      <w:r>
        <w:rPr>
          <w:sz w:val="24"/>
        </w:rPr>
        <w:t>(L28080)</w:t>
      </w:r>
    </w:p>
    <w:p w:rsidR="000011D3" w:rsidRDefault="00777F56">
      <w:pPr>
        <w:pStyle w:val="ListParagraph"/>
        <w:numPr>
          <w:ilvl w:val="1"/>
          <w:numId w:val="2"/>
        </w:numPr>
        <w:tabs>
          <w:tab w:val="left" w:pos="941"/>
        </w:tabs>
        <w:spacing w:before="0"/>
        <w:ind w:hanging="361"/>
        <w:rPr>
          <w:sz w:val="24"/>
        </w:rPr>
      </w:pPr>
      <w:r>
        <w:rPr>
          <w:sz w:val="24"/>
        </w:rPr>
        <w:t>Lifetime</w:t>
      </w:r>
      <w:r>
        <w:rPr>
          <w:spacing w:val="-6"/>
          <w:sz w:val="24"/>
        </w:rPr>
        <w:t xml:space="preserve"> </w:t>
      </w:r>
      <w:r>
        <w:rPr>
          <w:sz w:val="24"/>
        </w:rPr>
        <w:t>Member,</w:t>
      </w:r>
      <w:r>
        <w:rPr>
          <w:spacing w:val="-2"/>
          <w:sz w:val="24"/>
        </w:rPr>
        <w:t xml:space="preserve"> </w:t>
      </w:r>
      <w:r>
        <w:rPr>
          <w:sz w:val="24"/>
        </w:rPr>
        <w:t>Linguistic</w:t>
      </w:r>
      <w:r>
        <w:rPr>
          <w:spacing w:val="-5"/>
          <w:sz w:val="24"/>
        </w:rPr>
        <w:t xml:space="preserve"> </w:t>
      </w:r>
      <w:r>
        <w:rPr>
          <w:sz w:val="24"/>
        </w:rPr>
        <w:t>Association</w:t>
      </w:r>
      <w:r>
        <w:rPr>
          <w:spacing w:val="-9"/>
          <w:sz w:val="24"/>
        </w:rPr>
        <w:t xml:space="preserve"> </w:t>
      </w:r>
      <w:r>
        <w:rPr>
          <w:sz w:val="24"/>
        </w:rPr>
        <w:t>of</w:t>
      </w:r>
      <w:r>
        <w:rPr>
          <w:spacing w:val="-10"/>
          <w:sz w:val="24"/>
        </w:rPr>
        <w:t xml:space="preserve"> </w:t>
      </w:r>
      <w:r>
        <w:rPr>
          <w:sz w:val="24"/>
        </w:rPr>
        <w:t>India</w:t>
      </w:r>
      <w:r>
        <w:rPr>
          <w:spacing w:val="-3"/>
          <w:sz w:val="24"/>
        </w:rPr>
        <w:t xml:space="preserve"> </w:t>
      </w:r>
      <w:r>
        <w:rPr>
          <w:sz w:val="24"/>
        </w:rPr>
        <w:t>(LM-027/2015)</w:t>
      </w:r>
    </w:p>
    <w:p w:rsidR="000011D3" w:rsidRDefault="00777F56">
      <w:pPr>
        <w:pStyle w:val="ListParagraph"/>
        <w:numPr>
          <w:ilvl w:val="1"/>
          <w:numId w:val="2"/>
        </w:numPr>
        <w:tabs>
          <w:tab w:val="left" w:pos="941"/>
        </w:tabs>
        <w:spacing w:before="12" w:line="235" w:lineRule="auto"/>
        <w:ind w:right="299"/>
        <w:rPr>
          <w:sz w:val="24"/>
        </w:rPr>
      </w:pPr>
      <w:r>
        <w:rPr>
          <w:sz w:val="24"/>
        </w:rPr>
        <w:t>Affiliate, ARC</w:t>
      </w:r>
      <w:r>
        <w:rPr>
          <w:spacing w:val="-3"/>
          <w:sz w:val="24"/>
        </w:rPr>
        <w:t xml:space="preserve"> </w:t>
      </w:r>
      <w:r>
        <w:rPr>
          <w:sz w:val="24"/>
        </w:rPr>
        <w:t>Centre</w:t>
      </w:r>
      <w:r>
        <w:rPr>
          <w:spacing w:val="-9"/>
          <w:sz w:val="24"/>
        </w:rPr>
        <w:t xml:space="preserve"> </w:t>
      </w:r>
      <w:r>
        <w:rPr>
          <w:sz w:val="24"/>
        </w:rPr>
        <w:t>of</w:t>
      </w:r>
      <w:r>
        <w:rPr>
          <w:spacing w:val="-9"/>
          <w:sz w:val="24"/>
        </w:rPr>
        <w:t xml:space="preserve"> </w:t>
      </w:r>
      <w:r>
        <w:rPr>
          <w:sz w:val="24"/>
        </w:rPr>
        <w:t>Excellence</w:t>
      </w:r>
      <w:r>
        <w:rPr>
          <w:spacing w:val="-2"/>
          <w:sz w:val="24"/>
        </w:rPr>
        <w:t xml:space="preserve"> </w:t>
      </w:r>
      <w:r>
        <w:rPr>
          <w:sz w:val="24"/>
        </w:rPr>
        <w:t>on</w:t>
      </w:r>
      <w:r>
        <w:rPr>
          <w:spacing w:val="-6"/>
          <w:sz w:val="24"/>
        </w:rPr>
        <w:t xml:space="preserve"> </w:t>
      </w:r>
      <w:r>
        <w:rPr>
          <w:sz w:val="24"/>
        </w:rPr>
        <w:t>the</w:t>
      </w:r>
      <w:r>
        <w:rPr>
          <w:spacing w:val="-2"/>
          <w:sz w:val="24"/>
        </w:rPr>
        <w:t xml:space="preserve"> </w:t>
      </w:r>
      <w:r>
        <w:rPr>
          <w:sz w:val="24"/>
        </w:rPr>
        <w:t>Dynamics</w:t>
      </w:r>
      <w:r>
        <w:rPr>
          <w:spacing w:val="-3"/>
          <w:sz w:val="24"/>
        </w:rPr>
        <w:t xml:space="preserve"> </w:t>
      </w:r>
      <w:r>
        <w:rPr>
          <w:sz w:val="24"/>
        </w:rPr>
        <w:t>of</w:t>
      </w:r>
      <w:r>
        <w:rPr>
          <w:spacing w:val="-9"/>
          <w:sz w:val="24"/>
        </w:rPr>
        <w:t xml:space="preserve"> </w:t>
      </w:r>
      <w:r>
        <w:rPr>
          <w:sz w:val="24"/>
        </w:rPr>
        <w:t>Language,</w:t>
      </w:r>
      <w:r>
        <w:rPr>
          <w:spacing w:val="1"/>
          <w:sz w:val="24"/>
        </w:rPr>
        <w:t xml:space="preserve"> </w:t>
      </w:r>
      <w:r>
        <w:rPr>
          <w:sz w:val="24"/>
        </w:rPr>
        <w:t>Australian</w:t>
      </w:r>
      <w:r>
        <w:rPr>
          <w:spacing w:val="-5"/>
          <w:sz w:val="24"/>
        </w:rPr>
        <w:t xml:space="preserve"> </w:t>
      </w:r>
      <w:r>
        <w:rPr>
          <w:sz w:val="24"/>
        </w:rPr>
        <w:t>Research</w:t>
      </w:r>
      <w:r>
        <w:rPr>
          <w:spacing w:val="-57"/>
          <w:sz w:val="24"/>
        </w:rPr>
        <w:t xml:space="preserve"> </w:t>
      </w:r>
      <w:r>
        <w:rPr>
          <w:sz w:val="24"/>
        </w:rPr>
        <w:t>Council</w:t>
      </w:r>
    </w:p>
    <w:p w:rsidR="000011D3" w:rsidRDefault="00777F56">
      <w:pPr>
        <w:pStyle w:val="ListParagraph"/>
        <w:numPr>
          <w:ilvl w:val="1"/>
          <w:numId w:val="2"/>
        </w:numPr>
        <w:tabs>
          <w:tab w:val="left" w:pos="941"/>
        </w:tabs>
        <w:spacing w:before="0" w:line="274" w:lineRule="exact"/>
        <w:ind w:hanging="361"/>
        <w:rPr>
          <w:sz w:val="24"/>
        </w:rPr>
      </w:pPr>
      <w:r>
        <w:rPr>
          <w:sz w:val="24"/>
        </w:rPr>
        <w:t>Lifetime</w:t>
      </w:r>
      <w:r>
        <w:rPr>
          <w:spacing w:val="-6"/>
          <w:sz w:val="24"/>
        </w:rPr>
        <w:t xml:space="preserve"> </w:t>
      </w:r>
      <w:r>
        <w:rPr>
          <w:sz w:val="24"/>
        </w:rPr>
        <w:t>Member,</w:t>
      </w:r>
      <w:r>
        <w:rPr>
          <w:spacing w:val="-3"/>
          <w:sz w:val="24"/>
        </w:rPr>
        <w:t xml:space="preserve"> </w:t>
      </w:r>
      <w:r>
        <w:rPr>
          <w:sz w:val="24"/>
        </w:rPr>
        <w:t>Dravidian</w:t>
      </w:r>
      <w:r>
        <w:rPr>
          <w:spacing w:val="-9"/>
          <w:sz w:val="24"/>
        </w:rPr>
        <w:t xml:space="preserve"> </w:t>
      </w:r>
      <w:r>
        <w:rPr>
          <w:sz w:val="24"/>
        </w:rPr>
        <w:t>Linguistic</w:t>
      </w:r>
      <w:r>
        <w:rPr>
          <w:spacing w:val="-2"/>
          <w:sz w:val="24"/>
        </w:rPr>
        <w:t xml:space="preserve"> </w:t>
      </w:r>
      <w:r>
        <w:rPr>
          <w:sz w:val="24"/>
        </w:rPr>
        <w:t>Association</w:t>
      </w:r>
      <w:r>
        <w:rPr>
          <w:spacing w:val="-7"/>
          <w:sz w:val="24"/>
        </w:rPr>
        <w:t xml:space="preserve"> </w:t>
      </w:r>
      <w:r>
        <w:rPr>
          <w:sz w:val="24"/>
        </w:rPr>
        <w:t>(1211/2015)</w:t>
      </w:r>
    </w:p>
    <w:p w:rsidR="000011D3" w:rsidRDefault="00777F56">
      <w:pPr>
        <w:pStyle w:val="ListParagraph"/>
        <w:numPr>
          <w:ilvl w:val="1"/>
          <w:numId w:val="2"/>
        </w:numPr>
        <w:tabs>
          <w:tab w:val="left" w:pos="941"/>
        </w:tabs>
        <w:spacing w:before="0" w:line="275" w:lineRule="exact"/>
        <w:ind w:hanging="361"/>
        <w:rPr>
          <w:sz w:val="24"/>
        </w:rPr>
      </w:pPr>
      <w:r>
        <w:rPr>
          <w:sz w:val="24"/>
        </w:rPr>
        <w:t>Member,</w:t>
      </w:r>
      <w:r>
        <w:rPr>
          <w:spacing w:val="-1"/>
          <w:sz w:val="24"/>
        </w:rPr>
        <w:t xml:space="preserve"> </w:t>
      </w:r>
      <w:r>
        <w:rPr>
          <w:sz w:val="24"/>
        </w:rPr>
        <w:t>Society</w:t>
      </w:r>
      <w:r>
        <w:rPr>
          <w:spacing w:val="-8"/>
          <w:sz w:val="24"/>
        </w:rPr>
        <w:t xml:space="preserve"> </w:t>
      </w:r>
      <w:r>
        <w:rPr>
          <w:sz w:val="24"/>
        </w:rPr>
        <w:t>for</w:t>
      </w:r>
      <w:r>
        <w:rPr>
          <w:spacing w:val="-5"/>
          <w:sz w:val="24"/>
        </w:rPr>
        <w:t xml:space="preserve"> </w:t>
      </w:r>
      <w:r>
        <w:rPr>
          <w:sz w:val="24"/>
        </w:rPr>
        <w:t>Applied</w:t>
      </w:r>
      <w:r>
        <w:rPr>
          <w:spacing w:val="-3"/>
          <w:sz w:val="24"/>
        </w:rPr>
        <w:t xml:space="preserve"> </w:t>
      </w:r>
      <w:r>
        <w:rPr>
          <w:sz w:val="24"/>
        </w:rPr>
        <w:t>Anthropology</w:t>
      </w:r>
      <w:r>
        <w:rPr>
          <w:spacing w:val="-13"/>
          <w:sz w:val="24"/>
        </w:rPr>
        <w:t xml:space="preserve"> </w:t>
      </w:r>
      <w:r>
        <w:rPr>
          <w:sz w:val="24"/>
        </w:rPr>
        <w:t>(SfAA)</w:t>
      </w:r>
    </w:p>
    <w:p w:rsidR="000011D3" w:rsidRDefault="000011D3">
      <w:pPr>
        <w:spacing w:line="275" w:lineRule="exact"/>
        <w:rPr>
          <w:sz w:val="24"/>
        </w:rPr>
        <w:sectPr w:rsidR="000011D3">
          <w:footerReference w:type="default" r:id="rId16"/>
          <w:pgSz w:w="12240" w:h="15840"/>
          <w:pgMar w:top="1300" w:right="1300" w:bottom="280" w:left="1220" w:header="720" w:footer="720" w:gutter="0"/>
          <w:cols w:space="720"/>
        </w:sectPr>
      </w:pPr>
    </w:p>
    <w:p w:rsidR="000011D3" w:rsidRDefault="00777F56">
      <w:pPr>
        <w:pStyle w:val="ListParagraph"/>
        <w:numPr>
          <w:ilvl w:val="1"/>
          <w:numId w:val="2"/>
        </w:numPr>
        <w:tabs>
          <w:tab w:val="left" w:pos="941"/>
        </w:tabs>
        <w:spacing w:before="67"/>
        <w:ind w:hanging="361"/>
        <w:rPr>
          <w:sz w:val="24"/>
        </w:rPr>
      </w:pPr>
      <w:r>
        <w:rPr>
          <w:sz w:val="24"/>
        </w:rPr>
        <w:lastRenderedPageBreak/>
        <w:t>Member,</w:t>
      </w:r>
      <w:r>
        <w:rPr>
          <w:spacing w:val="-1"/>
          <w:sz w:val="24"/>
        </w:rPr>
        <w:t xml:space="preserve"> </w:t>
      </w:r>
      <w:r>
        <w:rPr>
          <w:sz w:val="24"/>
        </w:rPr>
        <w:t>European</w:t>
      </w:r>
      <w:r>
        <w:rPr>
          <w:spacing w:val="-8"/>
          <w:sz w:val="24"/>
        </w:rPr>
        <w:t xml:space="preserve"> </w:t>
      </w:r>
      <w:r>
        <w:rPr>
          <w:sz w:val="24"/>
        </w:rPr>
        <w:t>Association</w:t>
      </w:r>
      <w:r>
        <w:rPr>
          <w:spacing w:val="-7"/>
          <w:sz w:val="24"/>
        </w:rPr>
        <w:t xml:space="preserve"> </w:t>
      </w:r>
      <w:r>
        <w:rPr>
          <w:sz w:val="24"/>
        </w:rPr>
        <w:t>of</w:t>
      </w:r>
      <w:r>
        <w:rPr>
          <w:spacing w:val="-11"/>
          <w:sz w:val="24"/>
        </w:rPr>
        <w:t xml:space="preserve"> </w:t>
      </w:r>
      <w:r>
        <w:rPr>
          <w:sz w:val="24"/>
        </w:rPr>
        <w:t>Social</w:t>
      </w:r>
      <w:r>
        <w:rPr>
          <w:spacing w:val="-4"/>
          <w:sz w:val="24"/>
        </w:rPr>
        <w:t xml:space="preserve"> </w:t>
      </w:r>
      <w:r>
        <w:rPr>
          <w:sz w:val="24"/>
        </w:rPr>
        <w:t>Anthropologists</w:t>
      </w:r>
    </w:p>
    <w:p w:rsidR="000011D3" w:rsidRDefault="00777F56">
      <w:pPr>
        <w:pStyle w:val="ListParagraph"/>
        <w:numPr>
          <w:ilvl w:val="1"/>
          <w:numId w:val="2"/>
        </w:numPr>
        <w:tabs>
          <w:tab w:val="left" w:pos="941"/>
        </w:tabs>
        <w:spacing w:before="0"/>
        <w:ind w:hanging="361"/>
        <w:rPr>
          <w:sz w:val="24"/>
        </w:rPr>
      </w:pPr>
      <w:r>
        <w:rPr>
          <w:sz w:val="24"/>
        </w:rPr>
        <w:t>Lifetime</w:t>
      </w:r>
      <w:r>
        <w:rPr>
          <w:spacing w:val="-7"/>
          <w:sz w:val="24"/>
        </w:rPr>
        <w:t xml:space="preserve"> </w:t>
      </w:r>
      <w:r>
        <w:rPr>
          <w:sz w:val="24"/>
        </w:rPr>
        <w:t>Member,</w:t>
      </w:r>
      <w:r>
        <w:rPr>
          <w:spacing w:val="1"/>
          <w:sz w:val="24"/>
        </w:rPr>
        <w:t xml:space="preserve"> </w:t>
      </w:r>
      <w:r>
        <w:rPr>
          <w:sz w:val="24"/>
        </w:rPr>
        <w:t>India</w:t>
      </w:r>
      <w:r>
        <w:rPr>
          <w:spacing w:val="-6"/>
          <w:sz w:val="24"/>
        </w:rPr>
        <w:t xml:space="preserve"> </w:t>
      </w:r>
      <w:r>
        <w:rPr>
          <w:sz w:val="24"/>
        </w:rPr>
        <w:t>Innovators</w:t>
      </w:r>
      <w:r>
        <w:rPr>
          <w:spacing w:val="-12"/>
          <w:sz w:val="24"/>
        </w:rPr>
        <w:t xml:space="preserve"> </w:t>
      </w:r>
      <w:r>
        <w:rPr>
          <w:sz w:val="24"/>
        </w:rPr>
        <w:t>Association</w:t>
      </w:r>
    </w:p>
    <w:p w:rsidR="000011D3" w:rsidRDefault="00777F56">
      <w:pPr>
        <w:pStyle w:val="ListParagraph"/>
        <w:numPr>
          <w:ilvl w:val="1"/>
          <w:numId w:val="2"/>
        </w:numPr>
        <w:tabs>
          <w:tab w:val="left" w:pos="941"/>
        </w:tabs>
        <w:spacing w:before="0"/>
        <w:ind w:hanging="361"/>
        <w:rPr>
          <w:sz w:val="24"/>
        </w:rPr>
      </w:pPr>
      <w:r>
        <w:rPr>
          <w:sz w:val="24"/>
        </w:rPr>
        <w:t>Member,</w:t>
      </w:r>
      <w:r>
        <w:rPr>
          <w:spacing w:val="-2"/>
          <w:sz w:val="24"/>
        </w:rPr>
        <w:t xml:space="preserve"> </w:t>
      </w:r>
      <w:r>
        <w:rPr>
          <w:sz w:val="24"/>
        </w:rPr>
        <w:t>TRIZ</w:t>
      </w:r>
      <w:r>
        <w:rPr>
          <w:spacing w:val="-5"/>
          <w:sz w:val="24"/>
        </w:rPr>
        <w:t xml:space="preserve"> </w:t>
      </w:r>
      <w:r>
        <w:rPr>
          <w:sz w:val="24"/>
        </w:rPr>
        <w:t>Innovation</w:t>
      </w:r>
      <w:r>
        <w:rPr>
          <w:spacing w:val="-9"/>
          <w:sz w:val="24"/>
        </w:rPr>
        <w:t xml:space="preserve"> </w:t>
      </w:r>
      <w:r>
        <w:rPr>
          <w:sz w:val="24"/>
        </w:rPr>
        <w:t>India</w:t>
      </w:r>
    </w:p>
    <w:p w:rsidR="000011D3" w:rsidRDefault="00777F56">
      <w:pPr>
        <w:pStyle w:val="ListParagraph"/>
        <w:numPr>
          <w:ilvl w:val="1"/>
          <w:numId w:val="2"/>
        </w:numPr>
        <w:tabs>
          <w:tab w:val="left" w:pos="941"/>
        </w:tabs>
        <w:spacing w:before="3" w:line="242" w:lineRule="auto"/>
        <w:ind w:right="424"/>
        <w:rPr>
          <w:sz w:val="24"/>
        </w:rPr>
      </w:pPr>
      <w:r>
        <w:rPr>
          <w:sz w:val="24"/>
        </w:rPr>
        <w:t>Honorary</w:t>
      </w:r>
      <w:r>
        <w:rPr>
          <w:spacing w:val="-15"/>
          <w:sz w:val="24"/>
        </w:rPr>
        <w:t xml:space="preserve"> </w:t>
      </w:r>
      <w:r>
        <w:rPr>
          <w:sz w:val="24"/>
        </w:rPr>
        <w:t>Member,</w:t>
      </w:r>
      <w:r>
        <w:rPr>
          <w:spacing w:val="-2"/>
          <w:sz w:val="24"/>
        </w:rPr>
        <w:t xml:space="preserve"> </w:t>
      </w:r>
      <w:r>
        <w:rPr>
          <w:sz w:val="24"/>
        </w:rPr>
        <w:t>Quarterly</w:t>
      </w:r>
      <w:r>
        <w:rPr>
          <w:spacing w:val="-8"/>
          <w:sz w:val="24"/>
        </w:rPr>
        <w:t xml:space="preserve"> </w:t>
      </w:r>
      <w:r>
        <w:rPr>
          <w:sz w:val="24"/>
        </w:rPr>
        <w:t>Franklin</w:t>
      </w:r>
      <w:r>
        <w:rPr>
          <w:spacing w:val="-4"/>
          <w:sz w:val="24"/>
        </w:rPr>
        <w:t xml:space="preserve"> </w:t>
      </w:r>
      <w:r>
        <w:rPr>
          <w:sz w:val="24"/>
        </w:rPr>
        <w:t>Membership</w:t>
      </w:r>
      <w:r>
        <w:rPr>
          <w:spacing w:val="-4"/>
          <w:sz w:val="24"/>
        </w:rPr>
        <w:t xml:space="preserve"> </w:t>
      </w:r>
      <w:r>
        <w:rPr>
          <w:sz w:val="24"/>
        </w:rPr>
        <w:t>(Membership</w:t>
      </w:r>
      <w:r>
        <w:rPr>
          <w:spacing w:val="-2"/>
          <w:sz w:val="24"/>
        </w:rPr>
        <w:t xml:space="preserve"> </w:t>
      </w:r>
      <w:r>
        <w:rPr>
          <w:sz w:val="24"/>
        </w:rPr>
        <w:t>Id#495480),</w:t>
      </w:r>
      <w:r>
        <w:rPr>
          <w:spacing w:val="-2"/>
          <w:sz w:val="24"/>
        </w:rPr>
        <w:t xml:space="preserve"> </w:t>
      </w:r>
      <w:r>
        <w:rPr>
          <w:sz w:val="24"/>
        </w:rPr>
        <w:t>London</w:t>
      </w:r>
      <w:r>
        <w:rPr>
          <w:spacing w:val="-57"/>
          <w:sz w:val="24"/>
        </w:rPr>
        <w:t xml:space="preserve"> </w:t>
      </w:r>
      <w:r>
        <w:rPr>
          <w:sz w:val="24"/>
        </w:rPr>
        <w:t>Journals</w:t>
      </w:r>
      <w:r>
        <w:rPr>
          <w:spacing w:val="-1"/>
          <w:sz w:val="24"/>
        </w:rPr>
        <w:t xml:space="preserve"> </w:t>
      </w:r>
      <w:r>
        <w:rPr>
          <w:sz w:val="24"/>
        </w:rPr>
        <w:t>Press</w:t>
      </w:r>
    </w:p>
    <w:p w:rsidR="00231917" w:rsidRDefault="00231917">
      <w:pPr>
        <w:pStyle w:val="ListParagraph"/>
        <w:numPr>
          <w:ilvl w:val="1"/>
          <w:numId w:val="2"/>
        </w:numPr>
        <w:tabs>
          <w:tab w:val="left" w:pos="941"/>
        </w:tabs>
        <w:spacing w:before="3" w:line="242" w:lineRule="auto"/>
        <w:ind w:right="424"/>
        <w:rPr>
          <w:sz w:val="24"/>
        </w:rPr>
      </w:pPr>
      <w:r w:rsidRPr="00231917">
        <w:rPr>
          <w:sz w:val="24"/>
        </w:rPr>
        <w:t>Life Member, International Organization for Academic and Scientific Development (IOASD)</w:t>
      </w:r>
      <w:r w:rsidR="004B5F8E">
        <w:rPr>
          <w:sz w:val="24"/>
        </w:rPr>
        <w:t xml:space="preserve"> - </w:t>
      </w:r>
      <w:r w:rsidR="004B5F8E" w:rsidRPr="004B5F8E">
        <w:rPr>
          <w:sz w:val="24"/>
        </w:rPr>
        <w:t>LMIOASD-230/2025</w:t>
      </w:r>
    </w:p>
    <w:p w:rsidR="00C07705" w:rsidRPr="00C07705" w:rsidRDefault="00777F56" w:rsidP="00C07705">
      <w:pPr>
        <w:pStyle w:val="ListParagraph"/>
        <w:numPr>
          <w:ilvl w:val="1"/>
          <w:numId w:val="2"/>
        </w:numPr>
        <w:tabs>
          <w:tab w:val="left" w:pos="941"/>
        </w:tabs>
        <w:spacing w:before="0" w:line="480" w:lineRule="auto"/>
        <w:ind w:left="220" w:right="2627" w:firstLine="360"/>
        <w:rPr>
          <w:sz w:val="24"/>
        </w:rPr>
      </w:pPr>
      <w:r w:rsidRPr="00C07705">
        <w:rPr>
          <w:sz w:val="24"/>
        </w:rPr>
        <w:t>Lifetime</w:t>
      </w:r>
      <w:r w:rsidRPr="00C07705">
        <w:rPr>
          <w:spacing w:val="-5"/>
          <w:sz w:val="24"/>
        </w:rPr>
        <w:t xml:space="preserve"> </w:t>
      </w:r>
      <w:r w:rsidRPr="00C07705">
        <w:rPr>
          <w:sz w:val="24"/>
        </w:rPr>
        <w:t>Member,</w:t>
      </w:r>
      <w:r w:rsidRPr="00C07705">
        <w:rPr>
          <w:spacing w:val="1"/>
          <w:sz w:val="24"/>
        </w:rPr>
        <w:t xml:space="preserve"> </w:t>
      </w:r>
      <w:r w:rsidRPr="00C07705">
        <w:rPr>
          <w:sz w:val="24"/>
        </w:rPr>
        <w:t>National</w:t>
      </w:r>
      <w:r w:rsidRPr="00C07705">
        <w:rPr>
          <w:spacing w:val="-8"/>
          <w:sz w:val="24"/>
        </w:rPr>
        <w:t xml:space="preserve"> </w:t>
      </w:r>
      <w:r w:rsidRPr="00C07705">
        <w:rPr>
          <w:sz w:val="24"/>
        </w:rPr>
        <w:t>Population</w:t>
      </w:r>
      <w:r w:rsidRPr="00C07705">
        <w:rPr>
          <w:spacing w:val="-5"/>
          <w:sz w:val="24"/>
        </w:rPr>
        <w:t xml:space="preserve"> </w:t>
      </w:r>
      <w:r w:rsidRPr="00C07705">
        <w:rPr>
          <w:sz w:val="24"/>
        </w:rPr>
        <w:t>Control</w:t>
      </w:r>
      <w:r w:rsidRPr="00C07705">
        <w:rPr>
          <w:spacing w:val="-11"/>
          <w:sz w:val="24"/>
        </w:rPr>
        <w:t xml:space="preserve"> </w:t>
      </w:r>
      <w:r w:rsidRPr="00C07705">
        <w:rPr>
          <w:sz w:val="24"/>
        </w:rPr>
        <w:t>Mission</w:t>
      </w:r>
      <w:r w:rsidRPr="00C07705">
        <w:rPr>
          <w:spacing w:val="-5"/>
          <w:sz w:val="24"/>
        </w:rPr>
        <w:t xml:space="preserve"> </w:t>
      </w:r>
      <w:r w:rsidRPr="00C07705">
        <w:rPr>
          <w:sz w:val="24"/>
        </w:rPr>
        <w:t>of</w:t>
      </w:r>
      <w:r w:rsidRPr="00C07705">
        <w:rPr>
          <w:spacing w:val="-12"/>
          <w:sz w:val="24"/>
        </w:rPr>
        <w:t xml:space="preserve"> </w:t>
      </w:r>
      <w:r w:rsidRPr="00C07705">
        <w:rPr>
          <w:sz w:val="24"/>
        </w:rPr>
        <w:t>India</w:t>
      </w:r>
      <w:r w:rsidRPr="00C07705">
        <w:rPr>
          <w:spacing w:val="-57"/>
          <w:sz w:val="24"/>
        </w:rPr>
        <w:t xml:space="preserve"> </w:t>
      </w:r>
    </w:p>
    <w:p w:rsidR="00C07705" w:rsidRPr="00C07705" w:rsidRDefault="00C07705" w:rsidP="00C07705">
      <w:pPr>
        <w:pStyle w:val="ListParagraph"/>
        <w:numPr>
          <w:ilvl w:val="1"/>
          <w:numId w:val="2"/>
        </w:numPr>
        <w:tabs>
          <w:tab w:val="left" w:pos="941"/>
        </w:tabs>
        <w:spacing w:before="0" w:line="480" w:lineRule="auto"/>
        <w:ind w:left="220" w:right="2627" w:firstLine="360"/>
        <w:rPr>
          <w:sz w:val="24"/>
        </w:rPr>
      </w:pPr>
      <w:r w:rsidRPr="00C07705">
        <w:rPr>
          <w:sz w:val="24"/>
        </w:rPr>
        <w:t xml:space="preserve"> Member, Social Science Research Network </w:t>
      </w:r>
      <w:r w:rsidR="00E71CA9">
        <w:rPr>
          <w:sz w:val="24"/>
        </w:rPr>
        <w:t xml:space="preserve">(SSRN) </w:t>
      </w:r>
    </w:p>
    <w:p w:rsidR="000011D3" w:rsidRDefault="00777F56" w:rsidP="00C07705">
      <w:pPr>
        <w:pStyle w:val="ListParagraph"/>
        <w:tabs>
          <w:tab w:val="left" w:pos="941"/>
        </w:tabs>
        <w:spacing w:before="0" w:line="480" w:lineRule="auto"/>
        <w:ind w:left="580" w:right="2627" w:firstLine="0"/>
        <w:rPr>
          <w:sz w:val="24"/>
        </w:rPr>
      </w:pPr>
      <w:r>
        <w:rPr>
          <w:sz w:val="24"/>
        </w:rPr>
        <w:t>Also:</w:t>
      </w:r>
    </w:p>
    <w:p w:rsidR="000011D3" w:rsidRDefault="00777F56">
      <w:pPr>
        <w:pStyle w:val="ListParagraph"/>
        <w:numPr>
          <w:ilvl w:val="0"/>
          <w:numId w:val="1"/>
        </w:numPr>
        <w:tabs>
          <w:tab w:val="left" w:pos="941"/>
        </w:tabs>
        <w:spacing w:before="0" w:line="247" w:lineRule="exact"/>
        <w:ind w:hanging="361"/>
        <w:rPr>
          <w:sz w:val="24"/>
        </w:rPr>
      </w:pPr>
      <w:r>
        <w:rPr>
          <w:sz w:val="24"/>
        </w:rPr>
        <w:t>Reviewer,</w:t>
      </w:r>
      <w:r>
        <w:rPr>
          <w:spacing w:val="-6"/>
          <w:sz w:val="24"/>
        </w:rPr>
        <w:t xml:space="preserve"> </w:t>
      </w:r>
      <w:r>
        <w:rPr>
          <w:sz w:val="24"/>
        </w:rPr>
        <w:t>Current</w:t>
      </w:r>
      <w:r>
        <w:rPr>
          <w:spacing w:val="-4"/>
          <w:sz w:val="24"/>
        </w:rPr>
        <w:t xml:space="preserve"> </w:t>
      </w:r>
      <w:r>
        <w:rPr>
          <w:sz w:val="24"/>
        </w:rPr>
        <w:t>Science</w:t>
      </w:r>
    </w:p>
    <w:p w:rsidR="000011D3" w:rsidRDefault="00777F56">
      <w:pPr>
        <w:pStyle w:val="ListParagraph"/>
        <w:numPr>
          <w:ilvl w:val="0"/>
          <w:numId w:val="1"/>
        </w:numPr>
        <w:tabs>
          <w:tab w:val="left" w:pos="941"/>
        </w:tabs>
        <w:spacing w:before="35"/>
        <w:ind w:hanging="361"/>
        <w:rPr>
          <w:sz w:val="24"/>
        </w:rPr>
      </w:pPr>
      <w:r>
        <w:rPr>
          <w:sz w:val="24"/>
        </w:rPr>
        <w:t>Member,</w:t>
      </w:r>
      <w:r>
        <w:rPr>
          <w:spacing w:val="-3"/>
          <w:sz w:val="24"/>
        </w:rPr>
        <w:t xml:space="preserve"> </w:t>
      </w:r>
      <w:r>
        <w:rPr>
          <w:sz w:val="24"/>
        </w:rPr>
        <w:t>Editorial</w:t>
      </w:r>
      <w:r>
        <w:rPr>
          <w:spacing w:val="-8"/>
          <w:sz w:val="24"/>
        </w:rPr>
        <w:t xml:space="preserve"> </w:t>
      </w:r>
      <w:r>
        <w:rPr>
          <w:sz w:val="24"/>
        </w:rPr>
        <w:t>Board,</w:t>
      </w:r>
      <w:r>
        <w:rPr>
          <w:spacing w:val="-3"/>
          <w:sz w:val="24"/>
        </w:rPr>
        <w:t xml:space="preserve"> </w:t>
      </w:r>
      <w:r>
        <w:rPr>
          <w:sz w:val="24"/>
        </w:rPr>
        <w:t>Macrothink</w:t>
      </w:r>
      <w:r>
        <w:rPr>
          <w:spacing w:val="-3"/>
          <w:sz w:val="24"/>
        </w:rPr>
        <w:t xml:space="preserve"> </w:t>
      </w:r>
      <w:r>
        <w:rPr>
          <w:sz w:val="24"/>
        </w:rPr>
        <w:t>Institute</w:t>
      </w:r>
    </w:p>
    <w:p w:rsidR="000011D3" w:rsidRDefault="00777F56">
      <w:pPr>
        <w:pStyle w:val="ListParagraph"/>
        <w:numPr>
          <w:ilvl w:val="0"/>
          <w:numId w:val="1"/>
        </w:numPr>
        <w:tabs>
          <w:tab w:val="left" w:pos="941"/>
        </w:tabs>
        <w:spacing w:line="276" w:lineRule="auto"/>
        <w:ind w:right="911"/>
        <w:rPr>
          <w:sz w:val="24"/>
        </w:rPr>
      </w:pPr>
      <w:r>
        <w:rPr>
          <w:sz w:val="24"/>
        </w:rPr>
        <w:t>Nominated</w:t>
      </w:r>
      <w:r>
        <w:rPr>
          <w:spacing w:val="-6"/>
          <w:sz w:val="24"/>
        </w:rPr>
        <w:t xml:space="preserve"> </w:t>
      </w:r>
      <w:r>
        <w:rPr>
          <w:sz w:val="24"/>
        </w:rPr>
        <w:t>for</w:t>
      </w:r>
      <w:r>
        <w:rPr>
          <w:spacing w:val="-5"/>
          <w:sz w:val="24"/>
        </w:rPr>
        <w:t xml:space="preserve"> </w:t>
      </w:r>
      <w:r>
        <w:rPr>
          <w:sz w:val="24"/>
        </w:rPr>
        <w:t>Asia’s</w:t>
      </w:r>
      <w:r>
        <w:rPr>
          <w:spacing w:val="-3"/>
          <w:sz w:val="24"/>
        </w:rPr>
        <w:t xml:space="preserve"> </w:t>
      </w:r>
      <w:r>
        <w:rPr>
          <w:sz w:val="24"/>
        </w:rPr>
        <w:t>Who’s</w:t>
      </w:r>
      <w:r>
        <w:rPr>
          <w:spacing w:val="-9"/>
          <w:sz w:val="24"/>
        </w:rPr>
        <w:t xml:space="preserve"> </w:t>
      </w:r>
      <w:r>
        <w:rPr>
          <w:sz w:val="24"/>
        </w:rPr>
        <w:t>who Men</w:t>
      </w:r>
      <w:r>
        <w:rPr>
          <w:spacing w:val="-9"/>
          <w:sz w:val="24"/>
        </w:rPr>
        <w:t xml:space="preserve"> </w:t>
      </w:r>
      <w:r>
        <w:rPr>
          <w:sz w:val="24"/>
        </w:rPr>
        <w:t>and</w:t>
      </w:r>
      <w:r>
        <w:rPr>
          <w:spacing w:val="-1"/>
          <w:sz w:val="24"/>
        </w:rPr>
        <w:t xml:space="preserve"> </w:t>
      </w:r>
      <w:r>
        <w:rPr>
          <w:sz w:val="24"/>
        </w:rPr>
        <w:t>Women</w:t>
      </w:r>
      <w:r>
        <w:rPr>
          <w:spacing w:val="-8"/>
          <w:sz w:val="24"/>
        </w:rPr>
        <w:t xml:space="preserve"> </w:t>
      </w:r>
      <w:r>
        <w:rPr>
          <w:sz w:val="24"/>
        </w:rPr>
        <w:t>of</w:t>
      </w:r>
      <w:r>
        <w:rPr>
          <w:spacing w:val="-9"/>
          <w:sz w:val="24"/>
        </w:rPr>
        <w:t xml:space="preserve"> </w:t>
      </w:r>
      <w:r>
        <w:rPr>
          <w:sz w:val="24"/>
        </w:rPr>
        <w:t>Achievement (Rifacimento</w:t>
      </w:r>
      <w:r>
        <w:rPr>
          <w:spacing w:val="-57"/>
          <w:sz w:val="24"/>
        </w:rPr>
        <w:t xml:space="preserve"> </w:t>
      </w:r>
      <w:r>
        <w:rPr>
          <w:sz w:val="24"/>
        </w:rPr>
        <w:t>International)</w:t>
      </w:r>
      <w:r w:rsidR="00837572">
        <w:rPr>
          <w:sz w:val="24"/>
        </w:rPr>
        <w:t xml:space="preserve"> &amp; </w:t>
      </w:r>
      <w:r w:rsidR="008811B2">
        <w:rPr>
          <w:sz w:val="24"/>
        </w:rPr>
        <w:t xml:space="preserve">accepted for </w:t>
      </w:r>
      <w:r w:rsidR="00837572" w:rsidRPr="00837572">
        <w:rPr>
          <w:sz w:val="24"/>
        </w:rPr>
        <w:t>Rifacimento, Asian admirable achievers, Volume VIV (Listing), 2025</w:t>
      </w:r>
    </w:p>
    <w:p w:rsidR="000011D3" w:rsidRDefault="00777F56">
      <w:pPr>
        <w:pStyle w:val="ListParagraph"/>
        <w:numPr>
          <w:ilvl w:val="0"/>
          <w:numId w:val="1"/>
        </w:numPr>
        <w:tabs>
          <w:tab w:val="left" w:pos="941"/>
        </w:tabs>
        <w:spacing w:before="4"/>
        <w:ind w:hanging="361"/>
        <w:rPr>
          <w:sz w:val="24"/>
        </w:rPr>
      </w:pPr>
      <w:r>
        <w:rPr>
          <w:sz w:val="24"/>
        </w:rPr>
        <w:t>Accepted</w:t>
      </w:r>
      <w:r>
        <w:rPr>
          <w:spacing w:val="-1"/>
          <w:sz w:val="24"/>
        </w:rPr>
        <w:t xml:space="preserve"> </w:t>
      </w:r>
      <w:r>
        <w:rPr>
          <w:sz w:val="24"/>
        </w:rPr>
        <w:t>for</w:t>
      </w:r>
      <w:r>
        <w:rPr>
          <w:spacing w:val="-2"/>
          <w:sz w:val="24"/>
        </w:rPr>
        <w:t xml:space="preserve"> </w:t>
      </w:r>
      <w:r>
        <w:rPr>
          <w:sz w:val="24"/>
        </w:rPr>
        <w:t>Marquis</w:t>
      </w:r>
      <w:r>
        <w:rPr>
          <w:spacing w:val="-3"/>
          <w:sz w:val="24"/>
        </w:rPr>
        <w:t xml:space="preserve"> </w:t>
      </w:r>
      <w:r>
        <w:rPr>
          <w:sz w:val="24"/>
        </w:rPr>
        <w:t>Who’s</w:t>
      </w:r>
      <w:r>
        <w:rPr>
          <w:spacing w:val="-6"/>
          <w:sz w:val="24"/>
        </w:rPr>
        <w:t xml:space="preserve"> </w:t>
      </w:r>
      <w:r>
        <w:rPr>
          <w:sz w:val="24"/>
        </w:rPr>
        <w:t>who, 2018</w:t>
      </w:r>
    </w:p>
    <w:p w:rsidR="000011D3" w:rsidRDefault="00777F56">
      <w:pPr>
        <w:pStyle w:val="ListParagraph"/>
        <w:numPr>
          <w:ilvl w:val="0"/>
          <w:numId w:val="1"/>
        </w:numPr>
        <w:tabs>
          <w:tab w:val="left" w:pos="941"/>
        </w:tabs>
        <w:spacing w:before="51"/>
        <w:ind w:hanging="361"/>
        <w:rPr>
          <w:sz w:val="24"/>
        </w:rPr>
      </w:pPr>
      <w:r>
        <w:rPr>
          <w:sz w:val="24"/>
        </w:rPr>
        <w:t>Mentor,</w:t>
      </w:r>
      <w:r>
        <w:rPr>
          <w:spacing w:val="-9"/>
          <w:sz w:val="24"/>
        </w:rPr>
        <w:t xml:space="preserve"> </w:t>
      </w:r>
      <w:r>
        <w:rPr>
          <w:sz w:val="24"/>
        </w:rPr>
        <w:t>Science</w:t>
      </w:r>
      <w:r>
        <w:rPr>
          <w:spacing w:val="-3"/>
          <w:sz w:val="24"/>
        </w:rPr>
        <w:t xml:space="preserve"> </w:t>
      </w:r>
      <w:r>
        <w:rPr>
          <w:sz w:val="24"/>
        </w:rPr>
        <w:t>India</w:t>
      </w:r>
      <w:r>
        <w:rPr>
          <w:spacing w:val="-6"/>
          <w:sz w:val="24"/>
        </w:rPr>
        <w:t xml:space="preserve"> </w:t>
      </w:r>
      <w:r>
        <w:rPr>
          <w:sz w:val="24"/>
        </w:rPr>
        <w:t>(</w:t>
      </w:r>
      <w:hyperlink r:id="rId17">
        <w:r>
          <w:rPr>
            <w:rFonts w:ascii="Calibri"/>
            <w:sz w:val="24"/>
          </w:rPr>
          <w:t>www.scienceindia.in</w:t>
        </w:r>
      </w:hyperlink>
      <w:r>
        <w:rPr>
          <w:sz w:val="24"/>
        </w:rPr>
        <w:t>)</w:t>
      </w:r>
    </w:p>
    <w:p w:rsidR="000011D3" w:rsidRDefault="00777F56">
      <w:pPr>
        <w:pStyle w:val="ListParagraph"/>
        <w:numPr>
          <w:ilvl w:val="0"/>
          <w:numId w:val="1"/>
        </w:numPr>
        <w:tabs>
          <w:tab w:val="left" w:pos="941"/>
        </w:tabs>
        <w:spacing w:before="33"/>
        <w:ind w:hanging="361"/>
        <w:rPr>
          <w:sz w:val="24"/>
        </w:rPr>
      </w:pPr>
      <w:r>
        <w:rPr>
          <w:sz w:val="24"/>
        </w:rPr>
        <w:t>Member,</w:t>
      </w:r>
      <w:r>
        <w:rPr>
          <w:spacing w:val="-1"/>
          <w:sz w:val="24"/>
        </w:rPr>
        <w:t xml:space="preserve"> </w:t>
      </w:r>
      <w:r>
        <w:rPr>
          <w:sz w:val="24"/>
        </w:rPr>
        <w:t>Mendeley</w:t>
      </w:r>
      <w:r>
        <w:rPr>
          <w:spacing w:val="-1"/>
          <w:sz w:val="24"/>
        </w:rPr>
        <w:t xml:space="preserve"> </w:t>
      </w:r>
      <w:r>
        <w:rPr>
          <w:sz w:val="24"/>
        </w:rPr>
        <w:t>Advisory</w:t>
      </w:r>
      <w:r>
        <w:rPr>
          <w:spacing w:val="-10"/>
          <w:sz w:val="24"/>
        </w:rPr>
        <w:t xml:space="preserve"> </w:t>
      </w:r>
      <w:r>
        <w:rPr>
          <w:sz w:val="24"/>
        </w:rPr>
        <w:t>Group</w:t>
      </w:r>
    </w:p>
    <w:p w:rsidR="000011D3" w:rsidRDefault="00777F56">
      <w:pPr>
        <w:pStyle w:val="ListParagraph"/>
        <w:numPr>
          <w:ilvl w:val="0"/>
          <w:numId w:val="1"/>
        </w:numPr>
        <w:tabs>
          <w:tab w:val="left" w:pos="941"/>
        </w:tabs>
        <w:ind w:hanging="361"/>
        <w:rPr>
          <w:sz w:val="24"/>
        </w:rPr>
      </w:pPr>
      <w:r>
        <w:rPr>
          <w:sz w:val="24"/>
        </w:rPr>
        <w:t>Reviewer, Journal</w:t>
      </w:r>
      <w:r>
        <w:rPr>
          <w:spacing w:val="-7"/>
          <w:sz w:val="24"/>
        </w:rPr>
        <w:t xml:space="preserve"> </w:t>
      </w:r>
      <w:r>
        <w:rPr>
          <w:sz w:val="24"/>
        </w:rPr>
        <w:t>of</w:t>
      </w:r>
      <w:r>
        <w:rPr>
          <w:spacing w:val="-9"/>
          <w:sz w:val="24"/>
        </w:rPr>
        <w:t xml:space="preserve"> </w:t>
      </w:r>
      <w:r>
        <w:rPr>
          <w:sz w:val="24"/>
        </w:rPr>
        <w:t>the</w:t>
      </w:r>
      <w:r>
        <w:rPr>
          <w:spacing w:val="3"/>
          <w:sz w:val="24"/>
        </w:rPr>
        <w:t xml:space="preserve"> </w:t>
      </w:r>
      <w:r>
        <w:rPr>
          <w:sz w:val="24"/>
        </w:rPr>
        <w:t>Indian</w:t>
      </w:r>
      <w:r>
        <w:rPr>
          <w:spacing w:val="-5"/>
          <w:sz w:val="24"/>
        </w:rPr>
        <w:t xml:space="preserve"> </w:t>
      </w:r>
      <w:r>
        <w:rPr>
          <w:sz w:val="24"/>
        </w:rPr>
        <w:t>Anthropological</w:t>
      </w:r>
      <w:r>
        <w:rPr>
          <w:spacing w:val="-7"/>
          <w:sz w:val="24"/>
        </w:rPr>
        <w:t xml:space="preserve"> </w:t>
      </w:r>
      <w:r>
        <w:rPr>
          <w:sz w:val="24"/>
        </w:rPr>
        <w:t>Society</w:t>
      </w:r>
    </w:p>
    <w:p w:rsidR="000011D3" w:rsidRDefault="00777F56">
      <w:pPr>
        <w:pStyle w:val="ListParagraph"/>
        <w:numPr>
          <w:ilvl w:val="0"/>
          <w:numId w:val="1"/>
        </w:numPr>
        <w:tabs>
          <w:tab w:val="left" w:pos="941"/>
        </w:tabs>
        <w:ind w:hanging="361"/>
        <w:rPr>
          <w:sz w:val="24"/>
        </w:rPr>
      </w:pPr>
      <w:r>
        <w:rPr>
          <w:sz w:val="24"/>
        </w:rPr>
        <w:t>Empaneled</w:t>
      </w:r>
      <w:r>
        <w:rPr>
          <w:spacing w:val="-4"/>
          <w:sz w:val="24"/>
        </w:rPr>
        <w:t xml:space="preserve"> </w:t>
      </w:r>
      <w:r>
        <w:rPr>
          <w:sz w:val="24"/>
        </w:rPr>
        <w:t>as</w:t>
      </w:r>
      <w:r>
        <w:rPr>
          <w:spacing w:val="-5"/>
          <w:sz w:val="24"/>
        </w:rPr>
        <w:t xml:space="preserve"> </w:t>
      </w:r>
      <w:r>
        <w:rPr>
          <w:sz w:val="24"/>
        </w:rPr>
        <w:t>reviewer,</w:t>
      </w:r>
      <w:r>
        <w:rPr>
          <w:spacing w:val="3"/>
          <w:sz w:val="24"/>
        </w:rPr>
        <w:t xml:space="preserve"> </w:t>
      </w:r>
      <w:r>
        <w:rPr>
          <w:sz w:val="24"/>
        </w:rPr>
        <w:t>Pragati</w:t>
      </w:r>
      <w:r>
        <w:rPr>
          <w:spacing w:val="-6"/>
          <w:sz w:val="24"/>
        </w:rPr>
        <w:t xml:space="preserve"> </w:t>
      </w:r>
      <w:r>
        <w:rPr>
          <w:sz w:val="24"/>
        </w:rPr>
        <w:t>journal</w:t>
      </w:r>
      <w:r>
        <w:rPr>
          <w:spacing w:val="-9"/>
          <w:sz w:val="24"/>
        </w:rPr>
        <w:t xml:space="preserve"> </w:t>
      </w:r>
      <w:r>
        <w:rPr>
          <w:sz w:val="24"/>
        </w:rPr>
        <w:t>of</w:t>
      </w:r>
      <w:r>
        <w:rPr>
          <w:spacing w:val="-8"/>
          <w:sz w:val="24"/>
        </w:rPr>
        <w:t xml:space="preserve"> </w:t>
      </w:r>
      <w:r>
        <w:rPr>
          <w:sz w:val="24"/>
        </w:rPr>
        <w:t>Indian</w:t>
      </w:r>
      <w:r>
        <w:rPr>
          <w:spacing w:val="-5"/>
          <w:sz w:val="24"/>
        </w:rPr>
        <w:t xml:space="preserve"> </w:t>
      </w:r>
      <w:r>
        <w:rPr>
          <w:sz w:val="24"/>
        </w:rPr>
        <w:t>economy</w:t>
      </w:r>
    </w:p>
    <w:p w:rsidR="000011D3" w:rsidRDefault="00777F56">
      <w:pPr>
        <w:pStyle w:val="ListParagraph"/>
        <w:numPr>
          <w:ilvl w:val="0"/>
          <w:numId w:val="1"/>
        </w:numPr>
        <w:tabs>
          <w:tab w:val="left" w:pos="941"/>
        </w:tabs>
        <w:spacing w:before="40"/>
        <w:ind w:hanging="361"/>
        <w:rPr>
          <w:sz w:val="24"/>
        </w:rPr>
      </w:pPr>
      <w:r>
        <w:rPr>
          <w:sz w:val="24"/>
        </w:rPr>
        <w:t>"Reviewer" for</w:t>
      </w:r>
      <w:r>
        <w:rPr>
          <w:spacing w:val="-3"/>
          <w:sz w:val="24"/>
        </w:rPr>
        <w:t xml:space="preserve"> </w:t>
      </w:r>
      <w:r>
        <w:rPr>
          <w:sz w:val="24"/>
        </w:rPr>
        <w:t>Arthshastra</w:t>
      </w:r>
      <w:r>
        <w:rPr>
          <w:spacing w:val="-2"/>
          <w:sz w:val="24"/>
        </w:rPr>
        <w:t xml:space="preserve"> </w:t>
      </w:r>
      <w:r>
        <w:rPr>
          <w:sz w:val="24"/>
        </w:rPr>
        <w:t>Indian</w:t>
      </w:r>
      <w:r>
        <w:rPr>
          <w:spacing w:val="-3"/>
          <w:sz w:val="24"/>
        </w:rPr>
        <w:t xml:space="preserve"> </w:t>
      </w:r>
      <w:r>
        <w:rPr>
          <w:sz w:val="24"/>
        </w:rPr>
        <w:t>Journal</w:t>
      </w:r>
      <w:r>
        <w:rPr>
          <w:spacing w:val="-10"/>
          <w:sz w:val="24"/>
        </w:rPr>
        <w:t xml:space="preserve"> </w:t>
      </w:r>
      <w:r>
        <w:rPr>
          <w:sz w:val="24"/>
        </w:rPr>
        <w:t>of</w:t>
      </w:r>
      <w:r>
        <w:rPr>
          <w:spacing w:val="-11"/>
          <w:sz w:val="24"/>
        </w:rPr>
        <w:t xml:space="preserve"> </w:t>
      </w:r>
      <w:r>
        <w:rPr>
          <w:sz w:val="24"/>
        </w:rPr>
        <w:t>Economics</w:t>
      </w:r>
      <w:r>
        <w:rPr>
          <w:spacing w:val="-1"/>
          <w:sz w:val="24"/>
        </w:rPr>
        <w:t xml:space="preserve"> </w:t>
      </w:r>
      <w:r>
        <w:rPr>
          <w:sz w:val="24"/>
        </w:rPr>
        <w:t>&amp;</w:t>
      </w:r>
      <w:r>
        <w:rPr>
          <w:spacing w:val="-8"/>
          <w:sz w:val="24"/>
        </w:rPr>
        <w:t xml:space="preserve"> </w:t>
      </w:r>
      <w:r>
        <w:rPr>
          <w:sz w:val="24"/>
        </w:rPr>
        <w:t>Research</w:t>
      </w:r>
    </w:p>
    <w:p w:rsidR="000011D3" w:rsidRDefault="00777F56">
      <w:pPr>
        <w:pStyle w:val="ListParagraph"/>
        <w:numPr>
          <w:ilvl w:val="0"/>
          <w:numId w:val="1"/>
        </w:numPr>
        <w:tabs>
          <w:tab w:val="left" w:pos="941"/>
        </w:tabs>
        <w:ind w:right="792"/>
        <w:rPr>
          <w:sz w:val="24"/>
        </w:rPr>
      </w:pPr>
      <w:r>
        <w:rPr>
          <w:sz w:val="24"/>
        </w:rPr>
        <w:t>Reviewer</w:t>
      </w:r>
      <w:r>
        <w:rPr>
          <w:spacing w:val="-2"/>
          <w:sz w:val="24"/>
        </w:rPr>
        <w:t xml:space="preserve"> </w:t>
      </w:r>
      <w:r>
        <w:rPr>
          <w:sz w:val="24"/>
        </w:rPr>
        <w:t>in</w:t>
      </w:r>
      <w:r>
        <w:rPr>
          <w:spacing w:val="-2"/>
          <w:sz w:val="24"/>
        </w:rPr>
        <w:t xml:space="preserve"> </w:t>
      </w:r>
      <w:r>
        <w:rPr>
          <w:sz w:val="24"/>
        </w:rPr>
        <w:t>the</w:t>
      </w:r>
      <w:r>
        <w:rPr>
          <w:spacing w:val="-1"/>
          <w:sz w:val="24"/>
        </w:rPr>
        <w:t xml:space="preserve"> </w:t>
      </w:r>
      <w:r>
        <w:rPr>
          <w:sz w:val="24"/>
        </w:rPr>
        <w:t>International</w:t>
      </w:r>
      <w:r>
        <w:rPr>
          <w:spacing w:val="-1"/>
          <w:sz w:val="24"/>
        </w:rPr>
        <w:t xml:space="preserve"> </w:t>
      </w:r>
      <w:r>
        <w:rPr>
          <w:sz w:val="24"/>
        </w:rPr>
        <w:t>Journal</w:t>
      </w:r>
      <w:r>
        <w:rPr>
          <w:spacing w:val="-2"/>
          <w:sz w:val="24"/>
        </w:rPr>
        <w:t xml:space="preserve"> </w:t>
      </w:r>
      <w:r>
        <w:rPr>
          <w:sz w:val="24"/>
        </w:rPr>
        <w:t>of</w:t>
      </w:r>
      <w:r>
        <w:rPr>
          <w:spacing w:val="-2"/>
          <w:sz w:val="24"/>
        </w:rPr>
        <w:t xml:space="preserve"> </w:t>
      </w:r>
      <w:r>
        <w:rPr>
          <w:sz w:val="24"/>
        </w:rPr>
        <w:t>Research</w:t>
      </w:r>
      <w:r>
        <w:rPr>
          <w:spacing w:val="1"/>
          <w:sz w:val="24"/>
        </w:rPr>
        <w:t xml:space="preserve"> </w:t>
      </w:r>
      <w:r>
        <w:rPr>
          <w:sz w:val="24"/>
        </w:rPr>
        <w:t>and Innovation</w:t>
      </w:r>
      <w:r>
        <w:rPr>
          <w:spacing w:val="-2"/>
          <w:sz w:val="24"/>
        </w:rPr>
        <w:t xml:space="preserve"> </w:t>
      </w:r>
      <w:r>
        <w:rPr>
          <w:sz w:val="24"/>
        </w:rPr>
        <w:t>in</w:t>
      </w:r>
      <w:r>
        <w:rPr>
          <w:spacing w:val="-2"/>
          <w:sz w:val="24"/>
        </w:rPr>
        <w:t xml:space="preserve"> </w:t>
      </w:r>
      <w:r>
        <w:rPr>
          <w:sz w:val="24"/>
        </w:rPr>
        <w:t>Social</w:t>
      </w:r>
      <w:r>
        <w:rPr>
          <w:spacing w:val="-1"/>
          <w:sz w:val="24"/>
        </w:rPr>
        <w:t xml:space="preserve"> </w:t>
      </w:r>
      <w:r>
        <w:rPr>
          <w:sz w:val="24"/>
        </w:rPr>
        <w:t>Science</w:t>
      </w:r>
      <w:r>
        <w:rPr>
          <w:spacing w:val="-57"/>
          <w:sz w:val="24"/>
        </w:rPr>
        <w:t xml:space="preserve"> </w:t>
      </w:r>
      <w:r>
        <w:rPr>
          <w:sz w:val="24"/>
        </w:rPr>
        <w:t>(IJRISS).</w:t>
      </w:r>
    </w:p>
    <w:p w:rsidR="000011D3" w:rsidRDefault="00777F56">
      <w:pPr>
        <w:pStyle w:val="ListParagraph"/>
        <w:numPr>
          <w:ilvl w:val="0"/>
          <w:numId w:val="1"/>
        </w:numPr>
        <w:tabs>
          <w:tab w:val="left" w:pos="941"/>
        </w:tabs>
        <w:ind w:hanging="361"/>
        <w:rPr>
          <w:sz w:val="24"/>
        </w:rPr>
      </w:pPr>
      <w:r>
        <w:rPr>
          <w:sz w:val="24"/>
        </w:rPr>
        <w:t>Associate</w:t>
      </w:r>
      <w:r>
        <w:rPr>
          <w:spacing w:val="-3"/>
          <w:sz w:val="24"/>
        </w:rPr>
        <w:t xml:space="preserve"> </w:t>
      </w:r>
      <w:r>
        <w:rPr>
          <w:sz w:val="24"/>
        </w:rPr>
        <w:t>Editor,</w:t>
      </w:r>
      <w:r>
        <w:rPr>
          <w:spacing w:val="-2"/>
          <w:sz w:val="24"/>
        </w:rPr>
        <w:t xml:space="preserve"> </w:t>
      </w:r>
      <w:r>
        <w:rPr>
          <w:sz w:val="24"/>
        </w:rPr>
        <w:t>Journal of</w:t>
      </w:r>
      <w:r>
        <w:rPr>
          <w:spacing w:val="-2"/>
          <w:sz w:val="24"/>
        </w:rPr>
        <w:t xml:space="preserve"> </w:t>
      </w:r>
      <w:r>
        <w:rPr>
          <w:sz w:val="24"/>
        </w:rPr>
        <w:t>Educational</w:t>
      </w:r>
      <w:r>
        <w:rPr>
          <w:spacing w:val="-2"/>
          <w:sz w:val="24"/>
        </w:rPr>
        <w:t xml:space="preserve"> </w:t>
      </w:r>
      <w:r>
        <w:rPr>
          <w:sz w:val="24"/>
        </w:rPr>
        <w:t>Sciences Research</w:t>
      </w:r>
    </w:p>
    <w:p w:rsidR="000011D3" w:rsidRDefault="00777F56">
      <w:pPr>
        <w:pStyle w:val="ListParagraph"/>
        <w:numPr>
          <w:ilvl w:val="0"/>
          <w:numId w:val="1"/>
        </w:numPr>
        <w:tabs>
          <w:tab w:val="left" w:pos="941"/>
        </w:tabs>
        <w:ind w:hanging="361"/>
        <w:rPr>
          <w:sz w:val="24"/>
        </w:rPr>
      </w:pPr>
      <w:r>
        <w:rPr>
          <w:sz w:val="24"/>
        </w:rPr>
        <w:t>Reviewer</w:t>
      </w:r>
      <w:r w:rsidR="00162516">
        <w:rPr>
          <w:sz w:val="24"/>
        </w:rPr>
        <w:t xml:space="preserve"> and Associate Editor</w:t>
      </w:r>
      <w:r>
        <w:rPr>
          <w:sz w:val="24"/>
        </w:rPr>
        <w:t>,</w:t>
      </w:r>
      <w:r>
        <w:rPr>
          <w:spacing w:val="-1"/>
          <w:sz w:val="24"/>
        </w:rPr>
        <w:t xml:space="preserve"> </w:t>
      </w:r>
      <w:r>
        <w:rPr>
          <w:sz w:val="24"/>
        </w:rPr>
        <w:t>Indian</w:t>
      </w:r>
      <w:r>
        <w:rPr>
          <w:spacing w:val="-2"/>
          <w:sz w:val="24"/>
        </w:rPr>
        <w:t xml:space="preserve"> </w:t>
      </w:r>
      <w:r>
        <w:rPr>
          <w:sz w:val="24"/>
        </w:rPr>
        <w:t>Journal</w:t>
      </w:r>
      <w:r>
        <w:rPr>
          <w:spacing w:val="-1"/>
          <w:sz w:val="24"/>
        </w:rPr>
        <w:t xml:space="preserve"> </w:t>
      </w:r>
      <w:r>
        <w:rPr>
          <w:sz w:val="24"/>
        </w:rPr>
        <w:t>of</w:t>
      </w:r>
      <w:r>
        <w:rPr>
          <w:spacing w:val="-1"/>
          <w:sz w:val="24"/>
        </w:rPr>
        <w:t xml:space="preserve"> </w:t>
      </w:r>
      <w:r>
        <w:rPr>
          <w:sz w:val="24"/>
        </w:rPr>
        <w:t>Innovative</w:t>
      </w:r>
      <w:r>
        <w:rPr>
          <w:spacing w:val="-4"/>
          <w:sz w:val="24"/>
        </w:rPr>
        <w:t xml:space="preserve"> </w:t>
      </w:r>
      <w:r>
        <w:rPr>
          <w:sz w:val="24"/>
        </w:rPr>
        <w:t>Science</w:t>
      </w:r>
      <w:r>
        <w:rPr>
          <w:spacing w:val="-2"/>
          <w:sz w:val="24"/>
        </w:rPr>
        <w:t xml:space="preserve"> </w:t>
      </w:r>
      <w:r>
        <w:rPr>
          <w:sz w:val="24"/>
        </w:rPr>
        <w:t>and</w:t>
      </w:r>
      <w:r>
        <w:rPr>
          <w:spacing w:val="-2"/>
          <w:sz w:val="24"/>
        </w:rPr>
        <w:t xml:space="preserve"> </w:t>
      </w:r>
      <w:r>
        <w:rPr>
          <w:sz w:val="24"/>
        </w:rPr>
        <w:t>Research Technology</w:t>
      </w:r>
      <w:r>
        <w:rPr>
          <w:spacing w:val="-2"/>
          <w:sz w:val="24"/>
        </w:rPr>
        <w:t xml:space="preserve"> </w:t>
      </w:r>
      <w:r>
        <w:rPr>
          <w:sz w:val="24"/>
        </w:rPr>
        <w:t>(IJISRT)</w:t>
      </w:r>
    </w:p>
    <w:p w:rsidR="000011D3" w:rsidRDefault="00777F56">
      <w:pPr>
        <w:pStyle w:val="ListParagraph"/>
        <w:numPr>
          <w:ilvl w:val="0"/>
          <w:numId w:val="1"/>
        </w:numPr>
        <w:tabs>
          <w:tab w:val="left" w:pos="941"/>
        </w:tabs>
        <w:ind w:hanging="361"/>
        <w:rPr>
          <w:sz w:val="24"/>
        </w:rPr>
      </w:pPr>
      <w:r>
        <w:rPr>
          <w:sz w:val="24"/>
        </w:rPr>
        <w:t>Reviewer,</w:t>
      </w:r>
      <w:r>
        <w:rPr>
          <w:spacing w:val="-1"/>
          <w:sz w:val="24"/>
        </w:rPr>
        <w:t xml:space="preserve"> </w:t>
      </w:r>
      <w:r>
        <w:rPr>
          <w:sz w:val="24"/>
        </w:rPr>
        <w:t>International</w:t>
      </w:r>
      <w:r>
        <w:rPr>
          <w:spacing w:val="-2"/>
          <w:sz w:val="24"/>
        </w:rPr>
        <w:t xml:space="preserve"> </w:t>
      </w:r>
      <w:r>
        <w:rPr>
          <w:sz w:val="24"/>
        </w:rPr>
        <w:t>Journal</w:t>
      </w:r>
      <w:r>
        <w:rPr>
          <w:spacing w:val="-3"/>
          <w:sz w:val="24"/>
        </w:rPr>
        <w:t xml:space="preserve"> </w:t>
      </w:r>
      <w:r>
        <w:rPr>
          <w:sz w:val="24"/>
        </w:rPr>
        <w:t>of</w:t>
      </w:r>
      <w:r>
        <w:rPr>
          <w:spacing w:val="-2"/>
          <w:sz w:val="24"/>
        </w:rPr>
        <w:t xml:space="preserve"> </w:t>
      </w:r>
      <w:r>
        <w:rPr>
          <w:sz w:val="24"/>
        </w:rPr>
        <w:t>Research</w:t>
      </w:r>
      <w:r>
        <w:rPr>
          <w:spacing w:val="-1"/>
          <w:sz w:val="24"/>
        </w:rPr>
        <w:t xml:space="preserve"> </w:t>
      </w:r>
      <w:r>
        <w:rPr>
          <w:sz w:val="24"/>
        </w:rPr>
        <w:t>and</w:t>
      </w:r>
      <w:r>
        <w:rPr>
          <w:spacing w:val="-2"/>
          <w:sz w:val="24"/>
        </w:rPr>
        <w:t xml:space="preserve"> </w:t>
      </w:r>
      <w:r>
        <w:rPr>
          <w:sz w:val="24"/>
        </w:rPr>
        <w:t>Scientific</w:t>
      </w:r>
      <w:r>
        <w:rPr>
          <w:spacing w:val="-1"/>
          <w:sz w:val="24"/>
        </w:rPr>
        <w:t xml:space="preserve"> </w:t>
      </w:r>
      <w:r>
        <w:rPr>
          <w:sz w:val="24"/>
        </w:rPr>
        <w:t>Innovation</w:t>
      </w:r>
      <w:r>
        <w:rPr>
          <w:spacing w:val="-3"/>
          <w:sz w:val="24"/>
        </w:rPr>
        <w:t xml:space="preserve"> </w:t>
      </w:r>
      <w:r>
        <w:rPr>
          <w:sz w:val="24"/>
        </w:rPr>
        <w:t>(IJRSI)</w:t>
      </w:r>
      <w:r>
        <w:rPr>
          <w:spacing w:val="-1"/>
          <w:sz w:val="24"/>
        </w:rPr>
        <w:t xml:space="preserve"> </w:t>
      </w:r>
      <w:r>
        <w:rPr>
          <w:sz w:val="24"/>
        </w:rPr>
        <w:t>ISSN:</w:t>
      </w:r>
      <w:r>
        <w:rPr>
          <w:spacing w:val="-3"/>
          <w:sz w:val="24"/>
        </w:rPr>
        <w:t xml:space="preserve"> </w:t>
      </w:r>
      <w:r>
        <w:rPr>
          <w:sz w:val="24"/>
        </w:rPr>
        <w:t>2321</w:t>
      </w:r>
    </w:p>
    <w:p w:rsidR="000011D3" w:rsidRDefault="00777F56">
      <w:pPr>
        <w:pStyle w:val="BodyText"/>
      </w:pPr>
      <w:r>
        <w:t>– 2705</w:t>
      </w:r>
    </w:p>
    <w:p w:rsidR="000011D3" w:rsidRDefault="00777F56">
      <w:pPr>
        <w:pStyle w:val="ListParagraph"/>
        <w:numPr>
          <w:ilvl w:val="0"/>
          <w:numId w:val="1"/>
        </w:numPr>
        <w:tabs>
          <w:tab w:val="left" w:pos="941"/>
        </w:tabs>
        <w:ind w:hanging="361"/>
        <w:rPr>
          <w:sz w:val="24"/>
        </w:rPr>
      </w:pPr>
      <w:r>
        <w:rPr>
          <w:sz w:val="24"/>
        </w:rPr>
        <w:t>Member,</w:t>
      </w:r>
      <w:r>
        <w:rPr>
          <w:spacing w:val="-1"/>
          <w:sz w:val="24"/>
        </w:rPr>
        <w:t xml:space="preserve"> </w:t>
      </w:r>
      <w:r>
        <w:rPr>
          <w:sz w:val="24"/>
        </w:rPr>
        <w:t>International</w:t>
      </w:r>
      <w:r>
        <w:rPr>
          <w:spacing w:val="-2"/>
          <w:sz w:val="24"/>
        </w:rPr>
        <w:t xml:space="preserve"> </w:t>
      </w:r>
      <w:r>
        <w:rPr>
          <w:sz w:val="24"/>
        </w:rPr>
        <w:t>Journal</w:t>
      </w:r>
      <w:r>
        <w:rPr>
          <w:spacing w:val="-2"/>
          <w:sz w:val="24"/>
        </w:rPr>
        <w:t xml:space="preserve"> </w:t>
      </w:r>
      <w:r>
        <w:rPr>
          <w:sz w:val="24"/>
        </w:rPr>
        <w:t>of</w:t>
      </w:r>
      <w:r>
        <w:rPr>
          <w:spacing w:val="-2"/>
          <w:sz w:val="24"/>
        </w:rPr>
        <w:t xml:space="preserve"> </w:t>
      </w:r>
      <w:r>
        <w:rPr>
          <w:sz w:val="24"/>
        </w:rPr>
        <w:t>Science</w:t>
      </w:r>
      <w:r>
        <w:rPr>
          <w:spacing w:val="-3"/>
          <w:sz w:val="24"/>
        </w:rPr>
        <w:t xml:space="preserve"> </w:t>
      </w:r>
      <w:r>
        <w:rPr>
          <w:sz w:val="24"/>
        </w:rPr>
        <w:t>and</w:t>
      </w:r>
      <w:r>
        <w:rPr>
          <w:spacing w:val="-2"/>
          <w:sz w:val="24"/>
        </w:rPr>
        <w:t xml:space="preserve"> </w:t>
      </w:r>
      <w:r>
        <w:rPr>
          <w:sz w:val="24"/>
        </w:rPr>
        <w:t>Research (IJSR)</w:t>
      </w:r>
    </w:p>
    <w:p w:rsidR="000011D3" w:rsidRDefault="00777F56">
      <w:pPr>
        <w:pStyle w:val="ListParagraph"/>
        <w:numPr>
          <w:ilvl w:val="0"/>
          <w:numId w:val="1"/>
        </w:numPr>
        <w:tabs>
          <w:tab w:val="left" w:pos="941"/>
        </w:tabs>
        <w:spacing w:line="276" w:lineRule="auto"/>
        <w:ind w:right="903"/>
        <w:rPr>
          <w:sz w:val="24"/>
        </w:rPr>
      </w:pPr>
      <w:r>
        <w:rPr>
          <w:sz w:val="24"/>
        </w:rPr>
        <w:t>Listed</w:t>
      </w:r>
      <w:r>
        <w:rPr>
          <w:spacing w:val="-2"/>
          <w:sz w:val="24"/>
        </w:rPr>
        <w:t xml:space="preserve"> </w:t>
      </w:r>
      <w:r>
        <w:rPr>
          <w:sz w:val="24"/>
        </w:rPr>
        <w:t>in</w:t>
      </w:r>
      <w:r>
        <w:rPr>
          <w:spacing w:val="-1"/>
          <w:sz w:val="24"/>
        </w:rPr>
        <w:t xml:space="preserve"> </w:t>
      </w:r>
      <w:r>
        <w:rPr>
          <w:sz w:val="24"/>
        </w:rPr>
        <w:t>Atal</w:t>
      </w:r>
      <w:r>
        <w:rPr>
          <w:spacing w:val="-1"/>
          <w:sz w:val="24"/>
        </w:rPr>
        <w:t xml:space="preserve"> </w:t>
      </w:r>
      <w:r>
        <w:rPr>
          <w:sz w:val="24"/>
        </w:rPr>
        <w:t>Ranking</w:t>
      </w:r>
      <w:r>
        <w:rPr>
          <w:spacing w:val="-1"/>
          <w:sz w:val="24"/>
        </w:rPr>
        <w:t xml:space="preserve"> </w:t>
      </w:r>
      <w:r>
        <w:rPr>
          <w:sz w:val="24"/>
        </w:rPr>
        <w:t>of</w:t>
      </w:r>
      <w:r>
        <w:rPr>
          <w:spacing w:val="-1"/>
          <w:sz w:val="24"/>
        </w:rPr>
        <w:t xml:space="preserve"> </w:t>
      </w:r>
      <w:r>
        <w:rPr>
          <w:sz w:val="24"/>
        </w:rPr>
        <w:t>Institutions</w:t>
      </w:r>
      <w:r>
        <w:rPr>
          <w:spacing w:val="-2"/>
          <w:sz w:val="24"/>
        </w:rPr>
        <w:t xml:space="preserve"> </w:t>
      </w:r>
      <w:r>
        <w:rPr>
          <w:sz w:val="24"/>
        </w:rPr>
        <w:t>on</w:t>
      </w:r>
      <w:r>
        <w:rPr>
          <w:spacing w:val="-1"/>
          <w:sz w:val="24"/>
        </w:rPr>
        <w:t xml:space="preserve"> </w:t>
      </w:r>
      <w:r>
        <w:rPr>
          <w:sz w:val="24"/>
        </w:rPr>
        <w:t>Innovations</w:t>
      </w:r>
      <w:r>
        <w:rPr>
          <w:spacing w:val="-1"/>
          <w:sz w:val="24"/>
        </w:rPr>
        <w:t xml:space="preserve"> </w:t>
      </w:r>
      <w:r>
        <w:rPr>
          <w:sz w:val="24"/>
        </w:rPr>
        <w:t>achievements</w:t>
      </w:r>
      <w:r>
        <w:rPr>
          <w:spacing w:val="-1"/>
          <w:sz w:val="24"/>
        </w:rPr>
        <w:t xml:space="preserve"> </w:t>
      </w:r>
      <w:r>
        <w:rPr>
          <w:sz w:val="24"/>
        </w:rPr>
        <w:t>database</w:t>
      </w:r>
      <w:r>
        <w:rPr>
          <w:spacing w:val="-2"/>
          <w:sz w:val="24"/>
        </w:rPr>
        <w:t xml:space="preserve"> </w:t>
      </w:r>
      <w:r>
        <w:rPr>
          <w:sz w:val="24"/>
        </w:rPr>
        <w:t>2021</w:t>
      </w:r>
      <w:r>
        <w:rPr>
          <w:spacing w:val="-57"/>
          <w:sz w:val="24"/>
        </w:rPr>
        <w:t xml:space="preserve"> </w:t>
      </w:r>
      <w:r>
        <w:rPr>
          <w:sz w:val="24"/>
        </w:rPr>
        <w:t>Institute</w:t>
      </w:r>
      <w:r>
        <w:rPr>
          <w:spacing w:val="-7"/>
          <w:sz w:val="24"/>
        </w:rPr>
        <w:t xml:space="preserve"> </w:t>
      </w:r>
      <w:r>
        <w:rPr>
          <w:sz w:val="24"/>
        </w:rPr>
        <w:t>ID:ARI-A-54718 (Institute</w:t>
      </w:r>
      <w:r>
        <w:rPr>
          <w:spacing w:val="-2"/>
          <w:sz w:val="24"/>
        </w:rPr>
        <w:t xml:space="preserve"> </w:t>
      </w:r>
      <w:r>
        <w:rPr>
          <w:sz w:val="24"/>
        </w:rPr>
        <w:t>for</w:t>
      </w:r>
      <w:r>
        <w:rPr>
          <w:spacing w:val="-4"/>
          <w:sz w:val="24"/>
        </w:rPr>
        <w:t xml:space="preserve"> </w:t>
      </w:r>
      <w:r>
        <w:rPr>
          <w:sz w:val="24"/>
        </w:rPr>
        <w:t>the</w:t>
      </w:r>
      <w:r>
        <w:rPr>
          <w:spacing w:val="-1"/>
          <w:sz w:val="24"/>
        </w:rPr>
        <w:t xml:space="preserve"> </w:t>
      </w:r>
      <w:r>
        <w:rPr>
          <w:sz w:val="24"/>
        </w:rPr>
        <w:t>study</w:t>
      </w:r>
      <w:r>
        <w:rPr>
          <w:spacing w:val="-10"/>
          <w:sz w:val="24"/>
        </w:rPr>
        <w:t xml:space="preserve"> </w:t>
      </w:r>
      <w:r>
        <w:rPr>
          <w:sz w:val="24"/>
        </w:rPr>
        <w:t>of</w:t>
      </w:r>
      <w:r>
        <w:rPr>
          <w:spacing w:val="-9"/>
          <w:sz w:val="24"/>
        </w:rPr>
        <w:t xml:space="preserve"> </w:t>
      </w:r>
      <w:r>
        <w:rPr>
          <w:sz w:val="24"/>
        </w:rPr>
        <w:t>the</w:t>
      </w:r>
      <w:r>
        <w:rPr>
          <w:spacing w:val="-2"/>
          <w:sz w:val="24"/>
        </w:rPr>
        <w:t xml:space="preserve"> </w:t>
      </w:r>
      <w:r>
        <w:rPr>
          <w:sz w:val="24"/>
        </w:rPr>
        <w:t>globalization</w:t>
      </w:r>
      <w:r>
        <w:rPr>
          <w:spacing w:val="-6"/>
          <w:sz w:val="24"/>
        </w:rPr>
        <w:t xml:space="preserve"> </w:t>
      </w:r>
      <w:r>
        <w:rPr>
          <w:sz w:val="24"/>
        </w:rPr>
        <w:t>of</w:t>
      </w:r>
      <w:r>
        <w:rPr>
          <w:spacing w:val="-9"/>
          <w:sz w:val="24"/>
        </w:rPr>
        <w:t xml:space="preserve"> </w:t>
      </w:r>
      <w:r>
        <w:rPr>
          <w:sz w:val="24"/>
        </w:rPr>
        <w:t>science)</w:t>
      </w:r>
    </w:p>
    <w:p w:rsidR="0009080A" w:rsidRDefault="0009080A">
      <w:pPr>
        <w:pStyle w:val="ListParagraph"/>
        <w:numPr>
          <w:ilvl w:val="0"/>
          <w:numId w:val="1"/>
        </w:numPr>
        <w:tabs>
          <w:tab w:val="left" w:pos="941"/>
        </w:tabs>
        <w:spacing w:line="276" w:lineRule="auto"/>
        <w:ind w:right="903"/>
        <w:rPr>
          <w:sz w:val="24"/>
        </w:rPr>
      </w:pPr>
      <w:r>
        <w:rPr>
          <w:sz w:val="24"/>
        </w:rPr>
        <w:t xml:space="preserve">Member, Thinkers 360 </w:t>
      </w:r>
    </w:p>
    <w:p w:rsidR="009B6878" w:rsidRDefault="009B6878">
      <w:pPr>
        <w:pStyle w:val="ListParagraph"/>
        <w:numPr>
          <w:ilvl w:val="0"/>
          <w:numId w:val="1"/>
        </w:numPr>
        <w:tabs>
          <w:tab w:val="left" w:pos="941"/>
        </w:tabs>
        <w:spacing w:line="276" w:lineRule="auto"/>
        <w:ind w:right="903"/>
        <w:rPr>
          <w:sz w:val="24"/>
        </w:rPr>
      </w:pPr>
      <w:r w:rsidRPr="009B6878">
        <w:rPr>
          <w:sz w:val="24"/>
        </w:rPr>
        <w:t>Reviewer, Bakhtiniana, Revista de Estudos do Discurso</w:t>
      </w:r>
    </w:p>
    <w:p w:rsidR="003C431C" w:rsidRDefault="003C431C">
      <w:pPr>
        <w:pStyle w:val="ListParagraph"/>
        <w:numPr>
          <w:ilvl w:val="0"/>
          <w:numId w:val="1"/>
        </w:numPr>
        <w:tabs>
          <w:tab w:val="left" w:pos="941"/>
        </w:tabs>
        <w:spacing w:line="276" w:lineRule="auto"/>
        <w:ind w:right="903"/>
        <w:rPr>
          <w:sz w:val="24"/>
        </w:rPr>
      </w:pPr>
      <w:r>
        <w:rPr>
          <w:sz w:val="24"/>
        </w:rPr>
        <w:t xml:space="preserve">Proposal reviewer, Swiss National Science Foundation </w:t>
      </w:r>
      <w:r w:rsidR="002F221F" w:rsidRPr="002F221F">
        <w:rPr>
          <w:sz w:val="24"/>
        </w:rPr>
        <w:t>(Ambizione grants)</w:t>
      </w:r>
    </w:p>
    <w:p w:rsidR="00C9378B" w:rsidRDefault="00C9378B">
      <w:pPr>
        <w:pStyle w:val="ListParagraph"/>
        <w:numPr>
          <w:ilvl w:val="0"/>
          <w:numId w:val="1"/>
        </w:numPr>
        <w:tabs>
          <w:tab w:val="left" w:pos="941"/>
        </w:tabs>
        <w:spacing w:line="276" w:lineRule="auto"/>
        <w:ind w:right="903"/>
        <w:rPr>
          <w:sz w:val="24"/>
        </w:rPr>
      </w:pPr>
      <w:r w:rsidRPr="00C9378B">
        <w:rPr>
          <w:sz w:val="24"/>
        </w:rPr>
        <w:t>Assessor, National Skill India Mission, Ref No Nsim 2563</w:t>
      </w:r>
    </w:p>
    <w:p w:rsidR="00FF5067" w:rsidRDefault="00FF5067">
      <w:pPr>
        <w:pStyle w:val="ListParagraph"/>
        <w:numPr>
          <w:ilvl w:val="0"/>
          <w:numId w:val="1"/>
        </w:numPr>
        <w:tabs>
          <w:tab w:val="left" w:pos="941"/>
        </w:tabs>
        <w:spacing w:line="276" w:lineRule="auto"/>
        <w:ind w:right="903"/>
        <w:rPr>
          <w:sz w:val="24"/>
        </w:rPr>
      </w:pPr>
      <w:r>
        <w:rPr>
          <w:sz w:val="24"/>
        </w:rPr>
        <w:t xml:space="preserve">Peer reviewer, Academia global and public health </w:t>
      </w:r>
    </w:p>
    <w:p w:rsidR="004F4AE3" w:rsidRDefault="00E23628">
      <w:pPr>
        <w:pStyle w:val="BodyText"/>
        <w:spacing w:before="200"/>
        <w:ind w:left="220"/>
      </w:pPr>
      <w:r>
        <w:t>Awards:</w:t>
      </w:r>
    </w:p>
    <w:p w:rsidR="00E23628" w:rsidRDefault="00E23628" w:rsidP="00E23628">
      <w:pPr>
        <w:pStyle w:val="BodyText"/>
        <w:numPr>
          <w:ilvl w:val="0"/>
          <w:numId w:val="4"/>
        </w:numPr>
        <w:spacing w:before="200"/>
      </w:pPr>
      <w:r>
        <w:t>India Achievers Award, 2020</w:t>
      </w:r>
      <w:r w:rsidR="00B948CA">
        <w:t>, India Achievers Forum</w:t>
      </w:r>
    </w:p>
    <w:p w:rsidR="000D6298" w:rsidRDefault="000D6298" w:rsidP="00E23628">
      <w:pPr>
        <w:pStyle w:val="BodyText"/>
        <w:numPr>
          <w:ilvl w:val="0"/>
          <w:numId w:val="4"/>
        </w:numPr>
        <w:spacing w:before="200"/>
      </w:pPr>
      <w:r>
        <w:lastRenderedPageBreak/>
        <w:t xml:space="preserve">InRes Research Excellence Award, </w:t>
      </w:r>
      <w:r w:rsidR="00DE28BA">
        <w:t xml:space="preserve">2024, </w:t>
      </w:r>
      <w:r>
        <w:t>Institute of Researchers,</w:t>
      </w:r>
      <w:r w:rsidR="00B948CA">
        <w:t xml:space="preserve"> </w:t>
      </w:r>
      <w:r w:rsidR="0059499F">
        <w:t xml:space="preserve">(Institution of Biomedical Engineers (India)), </w:t>
      </w:r>
      <w:r w:rsidR="00B948CA">
        <w:t>Recognized and accredited by MSME</w:t>
      </w:r>
      <w:r>
        <w:t xml:space="preserve">   </w:t>
      </w:r>
    </w:p>
    <w:p w:rsidR="00ED7C85" w:rsidRDefault="00ED7C85" w:rsidP="00E23628">
      <w:pPr>
        <w:pStyle w:val="BodyText"/>
        <w:numPr>
          <w:ilvl w:val="0"/>
          <w:numId w:val="4"/>
        </w:numPr>
        <w:spacing w:before="200"/>
      </w:pPr>
      <w:r>
        <w:t>Best researcher award – International organization for academic and scientific development (IOASD)</w:t>
      </w:r>
    </w:p>
    <w:p w:rsidR="00761B46" w:rsidRDefault="00761B46" w:rsidP="008A31F6">
      <w:pPr>
        <w:pStyle w:val="BodyText"/>
        <w:numPr>
          <w:ilvl w:val="0"/>
          <w:numId w:val="4"/>
        </w:numPr>
        <w:spacing w:before="200"/>
        <w:jc w:val="both"/>
      </w:pPr>
      <w:r>
        <w:t>Best researcher award, 2024, International academic achievements and awards</w:t>
      </w:r>
      <w:r w:rsidR="008A31F6">
        <w:t xml:space="preserve">, Arts and humanities </w:t>
      </w:r>
    </w:p>
    <w:p w:rsidR="00074E91" w:rsidRDefault="00074E91" w:rsidP="00157066">
      <w:pPr>
        <w:pStyle w:val="BodyText"/>
        <w:spacing w:before="200"/>
        <w:ind w:left="0"/>
      </w:pPr>
      <w:r>
        <w:t>Mission statement</w:t>
      </w:r>
    </w:p>
    <w:p w:rsidR="00074E91" w:rsidRDefault="00074E91" w:rsidP="00074E91">
      <w:pPr>
        <w:pStyle w:val="BodyText"/>
        <w:spacing w:before="200" w:line="276" w:lineRule="auto"/>
        <w:ind w:left="0"/>
        <w:jc w:val="both"/>
      </w:pPr>
      <w:r>
        <w:t>To democratize and universalize frameworks and paradigms particularly in, though not necessarily limited to, various fields in the social sciences, and free them from the shackles or limitations of Eurocentrism and other ideologies, while at the same time laying the groundwork for science, intellectualism and pedagogy particularly in developing countries with the view to maximizing self-fulfil</w:t>
      </w:r>
      <w:r w:rsidR="00EF045E">
        <w:t>l</w:t>
      </w:r>
      <w:r>
        <w:t xml:space="preserve">ment and </w:t>
      </w:r>
      <w:r w:rsidR="00EF045E">
        <w:t xml:space="preserve">social, cultural and </w:t>
      </w:r>
      <w:r>
        <w:t xml:space="preserve">economic productivity. </w:t>
      </w:r>
    </w:p>
    <w:p w:rsidR="00157066" w:rsidRDefault="00157066" w:rsidP="00157066">
      <w:pPr>
        <w:pStyle w:val="BodyText"/>
        <w:spacing w:before="200"/>
        <w:ind w:left="0"/>
      </w:pPr>
      <w:r>
        <w:t xml:space="preserve">The </w:t>
      </w:r>
      <w:r w:rsidR="009A39DE">
        <w:t>six</w:t>
      </w:r>
      <w:r>
        <w:t xml:space="preserve"> pillars of </w:t>
      </w:r>
      <w:r w:rsidR="00223B90">
        <w:t>his</w:t>
      </w:r>
      <w:r>
        <w:t xml:space="preserve"> mission </w:t>
      </w:r>
    </w:p>
    <w:p w:rsidR="00157066" w:rsidRDefault="00157066" w:rsidP="00157066">
      <w:pPr>
        <w:jc w:val="both"/>
      </w:pPr>
    </w:p>
    <w:p w:rsidR="00157066" w:rsidRDefault="00223B90" w:rsidP="000927F5">
      <w:pPr>
        <w:spacing w:line="276" w:lineRule="auto"/>
        <w:jc w:val="both"/>
        <w:rPr>
          <w:sz w:val="24"/>
          <w:szCs w:val="24"/>
        </w:rPr>
      </w:pPr>
      <w:r>
        <w:rPr>
          <w:sz w:val="24"/>
          <w:szCs w:val="24"/>
        </w:rPr>
        <w:t>He</w:t>
      </w:r>
      <w:r w:rsidR="00157066" w:rsidRPr="00157066">
        <w:rPr>
          <w:sz w:val="24"/>
          <w:szCs w:val="24"/>
        </w:rPr>
        <w:t xml:space="preserve"> had founded the “Institute for the study of the globalization of science” (ISGOS) in 2017, which was registered in India as “The globalization of science trust”. </w:t>
      </w:r>
      <w:r>
        <w:rPr>
          <w:sz w:val="24"/>
          <w:szCs w:val="24"/>
        </w:rPr>
        <w:t>He</w:t>
      </w:r>
      <w:r w:rsidR="00157066" w:rsidRPr="00157066">
        <w:rPr>
          <w:sz w:val="24"/>
          <w:szCs w:val="24"/>
        </w:rPr>
        <w:t xml:space="preserve"> had also launched the think tank “Scholars and intellectuals for mankind”, (SCHIMA) subsequently. The following are the </w:t>
      </w:r>
      <w:r w:rsidR="009A39DE">
        <w:rPr>
          <w:sz w:val="24"/>
          <w:szCs w:val="24"/>
        </w:rPr>
        <w:t>six</w:t>
      </w:r>
      <w:r w:rsidR="00157066" w:rsidRPr="00157066">
        <w:rPr>
          <w:sz w:val="24"/>
          <w:szCs w:val="24"/>
        </w:rPr>
        <w:t xml:space="preserve"> pillars of </w:t>
      </w:r>
      <w:r>
        <w:rPr>
          <w:sz w:val="24"/>
          <w:szCs w:val="24"/>
        </w:rPr>
        <w:t>his</w:t>
      </w:r>
      <w:r w:rsidR="00157066" w:rsidRPr="00157066">
        <w:rPr>
          <w:sz w:val="24"/>
          <w:szCs w:val="24"/>
        </w:rPr>
        <w:t xml:space="preserve"> movement in a nutshell:</w:t>
      </w:r>
    </w:p>
    <w:p w:rsidR="00157066" w:rsidRPr="00157066" w:rsidRDefault="00157066" w:rsidP="00157066">
      <w:pPr>
        <w:jc w:val="both"/>
        <w:rPr>
          <w:sz w:val="24"/>
          <w:szCs w:val="24"/>
        </w:rPr>
      </w:pPr>
    </w:p>
    <w:p w:rsidR="00157066" w:rsidRPr="00157066" w:rsidRDefault="00157066" w:rsidP="00157066">
      <w:pPr>
        <w:pStyle w:val="ListParagraph"/>
        <w:widowControl/>
        <w:numPr>
          <w:ilvl w:val="0"/>
          <w:numId w:val="5"/>
        </w:numPr>
        <w:autoSpaceDE/>
        <w:autoSpaceDN/>
        <w:spacing w:before="0" w:after="200" w:line="276" w:lineRule="auto"/>
        <w:contextualSpacing/>
        <w:jc w:val="both"/>
        <w:rPr>
          <w:sz w:val="24"/>
          <w:szCs w:val="24"/>
        </w:rPr>
      </w:pPr>
      <w:r w:rsidRPr="00157066">
        <w:rPr>
          <w:sz w:val="24"/>
          <w:szCs w:val="24"/>
        </w:rPr>
        <w:t xml:space="preserve">Revitalizing various fields of the social sciences for the twenty-first century and beyond by moving them beyond colonialism and imperialism: This is the reason why we had published over </w:t>
      </w:r>
      <w:r w:rsidR="00AD435F">
        <w:rPr>
          <w:sz w:val="24"/>
          <w:szCs w:val="24"/>
        </w:rPr>
        <w:t>one hundred</w:t>
      </w:r>
      <w:r w:rsidRPr="00157066">
        <w:rPr>
          <w:sz w:val="24"/>
          <w:szCs w:val="24"/>
        </w:rPr>
        <w:t xml:space="preserve"> core papers, and </w:t>
      </w:r>
      <w:r w:rsidR="007C5607">
        <w:rPr>
          <w:sz w:val="24"/>
          <w:szCs w:val="24"/>
        </w:rPr>
        <w:t>ten</w:t>
      </w:r>
      <w:r w:rsidRPr="00157066">
        <w:rPr>
          <w:sz w:val="24"/>
          <w:szCs w:val="24"/>
        </w:rPr>
        <w:t xml:space="preserve"> books all of which are online.  </w:t>
      </w:r>
    </w:p>
    <w:p w:rsidR="00157066" w:rsidRPr="00157066" w:rsidRDefault="00157066" w:rsidP="00157066">
      <w:pPr>
        <w:pStyle w:val="ListParagraph"/>
        <w:widowControl/>
        <w:numPr>
          <w:ilvl w:val="0"/>
          <w:numId w:val="5"/>
        </w:numPr>
        <w:autoSpaceDE/>
        <w:autoSpaceDN/>
        <w:spacing w:before="0" w:after="200" w:line="276" w:lineRule="auto"/>
        <w:contextualSpacing/>
        <w:jc w:val="both"/>
        <w:rPr>
          <w:sz w:val="24"/>
          <w:szCs w:val="24"/>
        </w:rPr>
      </w:pPr>
      <w:r w:rsidRPr="00157066">
        <w:rPr>
          <w:sz w:val="24"/>
          <w:szCs w:val="24"/>
        </w:rPr>
        <w:t>Creating intellectual revolutions in various parts of the developing world on the lines of the renaissance and enlightenment that took place in Europe a couple of centuries ago. We had published a paper on twenty-first century intellectualism in 2023. In addition refer to our various other papers which contribute to this mission.</w:t>
      </w:r>
    </w:p>
    <w:p w:rsidR="00157066" w:rsidRPr="00157066" w:rsidRDefault="00157066" w:rsidP="00157066">
      <w:pPr>
        <w:pStyle w:val="ListParagraph"/>
        <w:widowControl/>
        <w:numPr>
          <w:ilvl w:val="0"/>
          <w:numId w:val="5"/>
        </w:numPr>
        <w:autoSpaceDE/>
        <w:autoSpaceDN/>
        <w:spacing w:before="0" w:after="200" w:line="276" w:lineRule="auto"/>
        <w:contextualSpacing/>
        <w:jc w:val="both"/>
        <w:rPr>
          <w:sz w:val="24"/>
          <w:szCs w:val="24"/>
        </w:rPr>
      </w:pPr>
      <w:r w:rsidRPr="00157066">
        <w:rPr>
          <w:sz w:val="24"/>
          <w:szCs w:val="24"/>
        </w:rPr>
        <w:t xml:space="preserve">Rearming pedagogy and education systems for the twenty-first century and beyond. We had published papers on anthropological pedagogy, and the sociology of science, besides a book on rebooting and revitalizing pedagogy for the twenty-first century pedagogy. </w:t>
      </w:r>
    </w:p>
    <w:p w:rsidR="00157066" w:rsidRPr="00157066" w:rsidRDefault="00157066" w:rsidP="00157066">
      <w:pPr>
        <w:pStyle w:val="ListParagraph"/>
        <w:widowControl/>
        <w:numPr>
          <w:ilvl w:val="0"/>
          <w:numId w:val="5"/>
        </w:numPr>
        <w:autoSpaceDE/>
        <w:autoSpaceDN/>
        <w:spacing w:before="0" w:after="200" w:line="276" w:lineRule="auto"/>
        <w:contextualSpacing/>
        <w:jc w:val="both"/>
        <w:rPr>
          <w:sz w:val="24"/>
          <w:szCs w:val="24"/>
        </w:rPr>
      </w:pPr>
      <w:r w:rsidRPr="00157066">
        <w:rPr>
          <w:sz w:val="24"/>
          <w:szCs w:val="24"/>
        </w:rPr>
        <w:t xml:space="preserve">Modulating the role of religion in the twenty-first century and beyond through better education, social sciences research techniques, and a concerted effort among governments. Refer to our book on the role played by religion in the twenty-first century and beyond. </w:t>
      </w:r>
    </w:p>
    <w:p w:rsidR="00157066" w:rsidRDefault="00157066" w:rsidP="00157066">
      <w:pPr>
        <w:pStyle w:val="ListParagraph"/>
        <w:widowControl/>
        <w:numPr>
          <w:ilvl w:val="0"/>
          <w:numId w:val="5"/>
        </w:numPr>
        <w:autoSpaceDE/>
        <w:autoSpaceDN/>
        <w:spacing w:before="0" w:after="200" w:line="276" w:lineRule="auto"/>
        <w:contextualSpacing/>
        <w:jc w:val="both"/>
        <w:rPr>
          <w:sz w:val="24"/>
          <w:szCs w:val="24"/>
        </w:rPr>
      </w:pPr>
      <w:r w:rsidRPr="00157066">
        <w:rPr>
          <w:sz w:val="24"/>
          <w:szCs w:val="24"/>
        </w:rPr>
        <w:t xml:space="preserve">Developing bottom up developing models for the developing world which would contribute to our other objectives as well. Refer to our papers on anthropological economics, and our book on economic development models. </w:t>
      </w:r>
    </w:p>
    <w:p w:rsidR="009A39DE" w:rsidRDefault="009A39DE" w:rsidP="00157066">
      <w:pPr>
        <w:pStyle w:val="ListParagraph"/>
        <w:widowControl/>
        <w:numPr>
          <w:ilvl w:val="0"/>
          <w:numId w:val="5"/>
        </w:numPr>
        <w:autoSpaceDE/>
        <w:autoSpaceDN/>
        <w:spacing w:before="0" w:after="200" w:line="276" w:lineRule="auto"/>
        <w:contextualSpacing/>
        <w:jc w:val="both"/>
        <w:rPr>
          <w:sz w:val="24"/>
          <w:szCs w:val="24"/>
        </w:rPr>
      </w:pPr>
      <w:r>
        <w:rPr>
          <w:sz w:val="24"/>
          <w:szCs w:val="24"/>
        </w:rPr>
        <w:t xml:space="preserve">Environmental movements must be integrated, holistic, and must also take into account and consideration, the needs and requirements of people in developing countries. </w:t>
      </w:r>
      <w:r w:rsidR="00DE58A1">
        <w:rPr>
          <w:sz w:val="24"/>
          <w:szCs w:val="24"/>
        </w:rPr>
        <w:t xml:space="preserve">We also need to launch the “Low populations for the environment” movement (LOPE movement) as relatively low birth rates can lead to an “Evergreen demographic boon”. </w:t>
      </w:r>
      <w:r w:rsidR="009000B4">
        <w:rPr>
          <w:sz w:val="24"/>
          <w:szCs w:val="24"/>
        </w:rPr>
        <w:t xml:space="preserve">We also </w:t>
      </w:r>
      <w:r w:rsidR="009000B4">
        <w:rPr>
          <w:sz w:val="24"/>
          <w:szCs w:val="24"/>
        </w:rPr>
        <w:lastRenderedPageBreak/>
        <w:t xml:space="preserve">simultaneously need to launch a </w:t>
      </w:r>
      <w:r w:rsidR="002F55D7">
        <w:rPr>
          <w:sz w:val="24"/>
          <w:szCs w:val="24"/>
        </w:rPr>
        <w:t>“H</w:t>
      </w:r>
      <w:r w:rsidR="009000B4">
        <w:rPr>
          <w:sz w:val="24"/>
          <w:szCs w:val="24"/>
        </w:rPr>
        <w:t>igh-quality human resources movement</w:t>
      </w:r>
      <w:r w:rsidR="002F55D7">
        <w:rPr>
          <w:sz w:val="24"/>
          <w:szCs w:val="24"/>
        </w:rPr>
        <w:t>”</w:t>
      </w:r>
      <w:r w:rsidR="00467B48">
        <w:rPr>
          <w:sz w:val="24"/>
          <w:szCs w:val="24"/>
        </w:rPr>
        <w:t xml:space="preserve"> for better quality human resources</w:t>
      </w:r>
      <w:r w:rsidR="009000B4">
        <w:rPr>
          <w:sz w:val="24"/>
          <w:szCs w:val="24"/>
        </w:rPr>
        <w:t xml:space="preserve">.  </w:t>
      </w:r>
    </w:p>
    <w:p w:rsidR="00AB39F7" w:rsidRDefault="00AB39F7" w:rsidP="00AB39F7">
      <w:pPr>
        <w:pStyle w:val="BodyText"/>
        <w:spacing w:before="200"/>
        <w:ind w:left="0"/>
      </w:pPr>
      <w:r>
        <w:t>Select quotes from his papers</w:t>
      </w:r>
    </w:p>
    <w:p w:rsidR="00520534" w:rsidRPr="008979AA" w:rsidRDefault="00520534" w:rsidP="00AB39F7">
      <w:pPr>
        <w:pStyle w:val="BodyText"/>
        <w:spacing w:before="200"/>
        <w:ind w:left="0"/>
        <w:rPr>
          <w:sz w:val="16"/>
          <w:szCs w:val="16"/>
        </w:rPr>
      </w:pPr>
    </w:p>
    <w:p w:rsidR="00AB39F7" w:rsidRPr="00384C32" w:rsidRDefault="00AB39F7" w:rsidP="00AB39F7">
      <w:pPr>
        <w:pStyle w:val="BodyText"/>
        <w:numPr>
          <w:ilvl w:val="0"/>
          <w:numId w:val="6"/>
        </w:numPr>
        <w:spacing w:before="200"/>
        <w:rPr>
          <w:i/>
        </w:rPr>
      </w:pPr>
      <w:r w:rsidRPr="00384C32">
        <w:rPr>
          <w:i/>
        </w:rPr>
        <w:t>“One kind of bias legitimizes every other kind of bias”</w:t>
      </w:r>
      <w:r w:rsidR="00D23467">
        <w:rPr>
          <w:i/>
        </w:rPr>
        <w:t>(This should be the social sciences equivalent of “Every action has an equal and an opposite reaction</w:t>
      </w:r>
      <w:r w:rsidR="00F542C3">
        <w:rPr>
          <w:i/>
        </w:rPr>
        <w:t>).</w:t>
      </w:r>
      <w:r w:rsidR="00D23467">
        <w:rPr>
          <w:i/>
        </w:rPr>
        <w:t>”</w:t>
      </w:r>
    </w:p>
    <w:p w:rsidR="00AB39F7" w:rsidRPr="00384C32" w:rsidRDefault="00AB39F7" w:rsidP="00AB39F7">
      <w:pPr>
        <w:pStyle w:val="BodyText"/>
        <w:numPr>
          <w:ilvl w:val="0"/>
          <w:numId w:val="6"/>
        </w:numPr>
        <w:spacing w:before="200"/>
        <w:rPr>
          <w:i/>
        </w:rPr>
      </w:pPr>
      <w:r w:rsidRPr="00384C32">
        <w:rPr>
          <w:i/>
        </w:rPr>
        <w:t>A successful rese</w:t>
      </w:r>
      <w:r w:rsidR="00D23467">
        <w:rPr>
          <w:i/>
        </w:rPr>
        <w:t>archer creates a generation gap</w:t>
      </w:r>
    </w:p>
    <w:p w:rsidR="00AB39F7" w:rsidRDefault="00AB39F7" w:rsidP="00AB39F7">
      <w:pPr>
        <w:pStyle w:val="BodyText"/>
        <w:numPr>
          <w:ilvl w:val="0"/>
          <w:numId w:val="6"/>
        </w:numPr>
        <w:spacing w:before="200"/>
        <w:rPr>
          <w:i/>
        </w:rPr>
      </w:pPr>
      <w:r w:rsidRPr="00AB39F7">
        <w:rPr>
          <w:i/>
        </w:rPr>
        <w:t>I</w:t>
      </w:r>
      <w:r w:rsidR="00D23467">
        <w:rPr>
          <w:i/>
        </w:rPr>
        <w:t>deologies shall come to naught</w:t>
      </w:r>
    </w:p>
    <w:p w:rsidR="00755DE7" w:rsidRDefault="00755DE7" w:rsidP="00AB39F7">
      <w:pPr>
        <w:pStyle w:val="BodyText"/>
        <w:numPr>
          <w:ilvl w:val="0"/>
          <w:numId w:val="6"/>
        </w:numPr>
        <w:spacing w:before="200"/>
        <w:rPr>
          <w:i/>
        </w:rPr>
      </w:pPr>
      <w:r>
        <w:rPr>
          <w:i/>
        </w:rPr>
        <w:t xml:space="preserve">Only fools oversimplify. Knaves and crooks too. </w:t>
      </w:r>
    </w:p>
    <w:p w:rsidR="00520534" w:rsidRDefault="00520534" w:rsidP="00AB39F7">
      <w:pPr>
        <w:pStyle w:val="BodyText"/>
        <w:numPr>
          <w:ilvl w:val="0"/>
          <w:numId w:val="6"/>
        </w:numPr>
        <w:spacing w:before="200"/>
        <w:rPr>
          <w:i/>
        </w:rPr>
      </w:pPr>
      <w:r>
        <w:rPr>
          <w:i/>
        </w:rPr>
        <w:t xml:space="preserve">Never oversimplify. Yet, practice irreducible simplicity. </w:t>
      </w:r>
    </w:p>
    <w:p w:rsidR="002F2F70" w:rsidRDefault="002F2F70" w:rsidP="00AB39F7">
      <w:pPr>
        <w:pStyle w:val="BodyText"/>
        <w:numPr>
          <w:ilvl w:val="0"/>
          <w:numId w:val="6"/>
        </w:numPr>
        <w:spacing w:before="200"/>
        <w:rPr>
          <w:i/>
        </w:rPr>
      </w:pPr>
      <w:r>
        <w:rPr>
          <w:i/>
        </w:rPr>
        <w:t xml:space="preserve">If contradictory evidence exists within a model, that means the model is over-simplified. </w:t>
      </w:r>
    </w:p>
    <w:p w:rsidR="00D23467" w:rsidRDefault="00D23467" w:rsidP="00AB39F7">
      <w:pPr>
        <w:pStyle w:val="BodyText"/>
        <w:numPr>
          <w:ilvl w:val="0"/>
          <w:numId w:val="6"/>
        </w:numPr>
        <w:spacing w:before="200"/>
        <w:rPr>
          <w:i/>
        </w:rPr>
      </w:pPr>
      <w:r>
        <w:rPr>
          <w:i/>
        </w:rPr>
        <w:t xml:space="preserve">Behind every problem or a catastrophe lies an ideology-driven individual </w:t>
      </w:r>
    </w:p>
    <w:p w:rsidR="00D23467" w:rsidRDefault="00D23467" w:rsidP="00AB39F7">
      <w:pPr>
        <w:pStyle w:val="BodyText"/>
        <w:numPr>
          <w:ilvl w:val="0"/>
          <w:numId w:val="6"/>
        </w:numPr>
        <w:spacing w:before="200"/>
        <w:rPr>
          <w:i/>
        </w:rPr>
      </w:pPr>
      <w:r>
        <w:rPr>
          <w:i/>
        </w:rPr>
        <w:t xml:space="preserve">Knaves and crooks are adept at misusing and misutilizing paradoxes and dichotomies. They they create new ones to cover themselves up. </w:t>
      </w:r>
    </w:p>
    <w:p w:rsidR="00530591" w:rsidRDefault="00530591" w:rsidP="00AB39F7">
      <w:pPr>
        <w:pStyle w:val="BodyText"/>
        <w:numPr>
          <w:ilvl w:val="0"/>
          <w:numId w:val="6"/>
        </w:numPr>
        <w:spacing w:before="200"/>
        <w:rPr>
          <w:i/>
        </w:rPr>
      </w:pPr>
      <w:r>
        <w:rPr>
          <w:i/>
        </w:rPr>
        <w:t xml:space="preserve">Reconciling paradoxes automatically takes us to a higher level. </w:t>
      </w:r>
    </w:p>
    <w:p w:rsidR="00A003A1" w:rsidRDefault="00A003A1" w:rsidP="00AB39F7">
      <w:pPr>
        <w:pStyle w:val="BodyText"/>
        <w:numPr>
          <w:ilvl w:val="0"/>
          <w:numId w:val="6"/>
        </w:numPr>
        <w:spacing w:before="200"/>
        <w:rPr>
          <w:i/>
        </w:rPr>
      </w:pPr>
      <w:r>
        <w:rPr>
          <w:i/>
        </w:rPr>
        <w:t xml:space="preserve">You can never justify nonsense, not at least in the long-term </w:t>
      </w:r>
    </w:p>
    <w:p w:rsidR="00A003A1" w:rsidRDefault="00A003A1" w:rsidP="00AB39F7">
      <w:pPr>
        <w:pStyle w:val="BodyText"/>
        <w:numPr>
          <w:ilvl w:val="0"/>
          <w:numId w:val="6"/>
        </w:numPr>
        <w:spacing w:before="200"/>
        <w:rPr>
          <w:i/>
        </w:rPr>
      </w:pPr>
      <w:r>
        <w:rPr>
          <w:i/>
        </w:rPr>
        <w:t>If you proceed consistently in the right direction without deviation, you will never falter</w:t>
      </w:r>
    </w:p>
    <w:p w:rsidR="00A76C03" w:rsidRPr="00AB39F7" w:rsidRDefault="00A76C03" w:rsidP="00AB39F7">
      <w:pPr>
        <w:pStyle w:val="BodyText"/>
        <w:numPr>
          <w:ilvl w:val="0"/>
          <w:numId w:val="6"/>
        </w:numPr>
        <w:spacing w:before="200"/>
        <w:rPr>
          <w:i/>
        </w:rPr>
      </w:pPr>
      <w:r>
        <w:rPr>
          <w:i/>
        </w:rPr>
        <w:t xml:space="preserve">Doing some good doesn’t grant you immunity. It doesn’t make you immune to criticism </w:t>
      </w:r>
    </w:p>
    <w:p w:rsidR="000927F5" w:rsidRDefault="000927F5" w:rsidP="000927F5">
      <w:pPr>
        <w:widowControl/>
        <w:autoSpaceDE/>
        <w:autoSpaceDN/>
        <w:spacing w:after="200" w:line="276" w:lineRule="auto"/>
        <w:contextualSpacing/>
        <w:jc w:val="both"/>
        <w:rPr>
          <w:sz w:val="24"/>
          <w:szCs w:val="24"/>
        </w:rPr>
      </w:pPr>
    </w:p>
    <w:p w:rsidR="000011D3" w:rsidRDefault="00777F56">
      <w:pPr>
        <w:pStyle w:val="BodyText"/>
        <w:spacing w:before="200"/>
        <w:ind w:left="220"/>
      </w:pPr>
      <w:r>
        <w:t>Please</w:t>
      </w:r>
      <w:r>
        <w:rPr>
          <w:spacing w:val="-2"/>
        </w:rPr>
        <w:t xml:space="preserve"> </w:t>
      </w:r>
      <w:r>
        <w:t>find</w:t>
      </w:r>
      <w:r>
        <w:rPr>
          <w:spacing w:val="-1"/>
        </w:rPr>
        <w:t xml:space="preserve"> </w:t>
      </w:r>
      <w:r w:rsidR="000373FE">
        <w:t>his</w:t>
      </w:r>
      <w:r>
        <w:rPr>
          <w:spacing w:val="-3"/>
        </w:rPr>
        <w:t xml:space="preserve"> </w:t>
      </w:r>
      <w:r>
        <w:t>list of</w:t>
      </w:r>
      <w:r>
        <w:rPr>
          <w:spacing w:val="-12"/>
        </w:rPr>
        <w:t xml:space="preserve"> </w:t>
      </w:r>
      <w:r>
        <w:t>publications</w:t>
      </w:r>
      <w:r w:rsidR="004F4AE3">
        <w:t xml:space="preserve"> below:</w:t>
      </w:r>
    </w:p>
    <w:p w:rsidR="000011D3" w:rsidRDefault="000011D3">
      <w:pPr>
        <w:pStyle w:val="BodyText"/>
        <w:ind w:left="0"/>
        <w:rPr>
          <w:sz w:val="22"/>
        </w:r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061"/>
        <w:gridCol w:w="5375"/>
        <w:gridCol w:w="2922"/>
      </w:tblGrid>
      <w:tr w:rsidR="000011D3" w:rsidRPr="000353B0">
        <w:trPr>
          <w:trHeight w:val="275"/>
        </w:trPr>
        <w:tc>
          <w:tcPr>
            <w:tcW w:w="1061" w:type="dxa"/>
            <w:shd w:val="clear" w:color="auto" w:fill="DDD6C2"/>
          </w:tcPr>
          <w:p w:rsidR="000011D3" w:rsidRPr="000353B0" w:rsidRDefault="00777F56">
            <w:pPr>
              <w:pStyle w:val="TableParagraph"/>
              <w:spacing w:line="256" w:lineRule="exact"/>
              <w:ind w:left="115"/>
              <w:rPr>
                <w:sz w:val="24"/>
              </w:rPr>
            </w:pPr>
            <w:r w:rsidRPr="000353B0">
              <w:rPr>
                <w:sz w:val="24"/>
              </w:rPr>
              <w:t>S.No</w:t>
            </w:r>
          </w:p>
        </w:tc>
        <w:tc>
          <w:tcPr>
            <w:tcW w:w="5375" w:type="dxa"/>
            <w:shd w:val="clear" w:color="auto" w:fill="DDD6C2"/>
          </w:tcPr>
          <w:p w:rsidR="000011D3" w:rsidRPr="000353B0" w:rsidRDefault="00777F56">
            <w:pPr>
              <w:pStyle w:val="TableParagraph"/>
              <w:spacing w:line="256" w:lineRule="exact"/>
              <w:rPr>
                <w:sz w:val="24"/>
              </w:rPr>
            </w:pPr>
            <w:r w:rsidRPr="000353B0">
              <w:rPr>
                <w:sz w:val="24"/>
              </w:rPr>
              <w:t>Name</w:t>
            </w:r>
            <w:r w:rsidRPr="000353B0">
              <w:rPr>
                <w:spacing w:val="-1"/>
                <w:sz w:val="24"/>
              </w:rPr>
              <w:t xml:space="preserve"> </w:t>
            </w:r>
            <w:r w:rsidRPr="000353B0">
              <w:rPr>
                <w:sz w:val="24"/>
              </w:rPr>
              <w:t>of</w:t>
            </w:r>
            <w:r w:rsidRPr="000353B0">
              <w:rPr>
                <w:spacing w:val="-7"/>
                <w:sz w:val="24"/>
              </w:rPr>
              <w:t xml:space="preserve"> </w:t>
            </w:r>
            <w:r w:rsidRPr="000353B0">
              <w:rPr>
                <w:sz w:val="24"/>
              </w:rPr>
              <w:t>paper</w:t>
            </w:r>
          </w:p>
        </w:tc>
        <w:tc>
          <w:tcPr>
            <w:tcW w:w="2922" w:type="dxa"/>
            <w:shd w:val="clear" w:color="auto" w:fill="DDD6C2"/>
          </w:tcPr>
          <w:p w:rsidR="000011D3" w:rsidRPr="000353B0" w:rsidRDefault="00777F56">
            <w:pPr>
              <w:pStyle w:val="TableParagraph"/>
              <w:spacing w:line="256" w:lineRule="exact"/>
              <w:ind w:left="114"/>
              <w:rPr>
                <w:sz w:val="24"/>
              </w:rPr>
            </w:pPr>
            <w:r w:rsidRPr="000353B0">
              <w:rPr>
                <w:sz w:val="24"/>
              </w:rPr>
              <w:t>Journal</w:t>
            </w:r>
          </w:p>
        </w:tc>
      </w:tr>
      <w:tr w:rsidR="000011D3" w:rsidRPr="000353B0">
        <w:trPr>
          <w:trHeight w:val="273"/>
        </w:trPr>
        <w:tc>
          <w:tcPr>
            <w:tcW w:w="9358" w:type="dxa"/>
            <w:gridSpan w:val="3"/>
            <w:shd w:val="clear" w:color="auto" w:fill="DDD6C2"/>
          </w:tcPr>
          <w:p w:rsidR="000011D3" w:rsidRPr="000353B0" w:rsidRDefault="00A31A9D">
            <w:pPr>
              <w:pStyle w:val="TableParagraph"/>
              <w:spacing w:line="253" w:lineRule="exact"/>
              <w:ind w:left="115"/>
              <w:rPr>
                <w:sz w:val="24"/>
              </w:rPr>
            </w:pPr>
            <w:r>
              <w:rPr>
                <w:sz w:val="24"/>
              </w:rPr>
              <w:t xml:space="preserve">On the origin of languages and language dynamics </w:t>
            </w:r>
          </w:p>
        </w:tc>
      </w:tr>
      <w:tr w:rsidR="000011D3" w:rsidRPr="000353B0">
        <w:trPr>
          <w:trHeight w:val="1579"/>
        </w:trPr>
        <w:tc>
          <w:tcPr>
            <w:tcW w:w="1061" w:type="dxa"/>
            <w:shd w:val="clear" w:color="auto" w:fill="DDD6C2"/>
          </w:tcPr>
          <w:p w:rsidR="000011D3" w:rsidRPr="000353B0" w:rsidRDefault="00777F56">
            <w:pPr>
              <w:pStyle w:val="TableParagraph"/>
              <w:spacing w:line="268" w:lineRule="exact"/>
              <w:ind w:left="115"/>
              <w:rPr>
                <w:sz w:val="24"/>
              </w:rPr>
            </w:pPr>
            <w:r w:rsidRPr="000353B0">
              <w:rPr>
                <w:sz w:val="24"/>
              </w:rPr>
              <w:t>1</w:t>
            </w:r>
          </w:p>
        </w:tc>
        <w:tc>
          <w:tcPr>
            <w:tcW w:w="5375" w:type="dxa"/>
            <w:shd w:val="clear" w:color="auto" w:fill="DDD6C2"/>
          </w:tcPr>
          <w:p w:rsidR="000011D3" w:rsidRPr="000353B0" w:rsidRDefault="00777F56">
            <w:pPr>
              <w:pStyle w:val="TableParagraph"/>
              <w:ind w:right="464"/>
              <w:rPr>
                <w:sz w:val="24"/>
              </w:rPr>
            </w:pPr>
            <w:r w:rsidRPr="000353B0">
              <w:rPr>
                <w:sz w:val="24"/>
              </w:rPr>
              <w:t>On the origin and spread of languages:</w:t>
            </w:r>
            <w:r w:rsidRPr="000353B0">
              <w:rPr>
                <w:spacing w:val="1"/>
                <w:sz w:val="24"/>
              </w:rPr>
              <w:t xml:space="preserve"> </w:t>
            </w:r>
            <w:r w:rsidRPr="000353B0">
              <w:rPr>
                <w:spacing w:val="-1"/>
                <w:sz w:val="24"/>
              </w:rPr>
              <w:t xml:space="preserve">Propositioning Twenty-first </w:t>
            </w:r>
            <w:r w:rsidRPr="000353B0">
              <w:rPr>
                <w:sz w:val="24"/>
              </w:rPr>
              <w:t>century axiomson the</w:t>
            </w:r>
            <w:r w:rsidRPr="000353B0">
              <w:rPr>
                <w:spacing w:val="-57"/>
                <w:sz w:val="24"/>
              </w:rPr>
              <w:t xml:space="preserve"> </w:t>
            </w:r>
            <w:r w:rsidRPr="000353B0">
              <w:rPr>
                <w:sz w:val="24"/>
              </w:rPr>
              <w:t>evolution</w:t>
            </w:r>
            <w:r w:rsidRPr="000353B0">
              <w:rPr>
                <w:spacing w:val="-1"/>
                <w:sz w:val="24"/>
              </w:rPr>
              <w:t xml:space="preserve"> </w:t>
            </w:r>
            <w:r w:rsidRPr="000353B0">
              <w:rPr>
                <w:sz w:val="24"/>
              </w:rPr>
              <w:t>and spread of</w:t>
            </w:r>
            <w:r w:rsidRPr="000353B0">
              <w:rPr>
                <w:spacing w:val="-1"/>
                <w:sz w:val="24"/>
              </w:rPr>
              <w:t xml:space="preserve"> </w:t>
            </w:r>
            <w:r w:rsidRPr="000353B0">
              <w:rPr>
                <w:sz w:val="24"/>
              </w:rPr>
              <w:t>languages</w:t>
            </w:r>
            <w:r w:rsidRPr="000353B0">
              <w:rPr>
                <w:spacing w:val="3"/>
                <w:sz w:val="24"/>
              </w:rPr>
              <w:t xml:space="preserve"> </w:t>
            </w:r>
            <w:r w:rsidRPr="000353B0">
              <w:rPr>
                <w:sz w:val="24"/>
              </w:rPr>
              <w:t>with</w:t>
            </w:r>
            <w:r w:rsidRPr="000353B0">
              <w:rPr>
                <w:spacing w:val="1"/>
                <w:sz w:val="24"/>
              </w:rPr>
              <w:t xml:space="preserve"> </w:t>
            </w:r>
            <w:r w:rsidRPr="000353B0">
              <w:rPr>
                <w:sz w:val="24"/>
              </w:rPr>
              <w:t>concomitant</w:t>
            </w:r>
            <w:r w:rsidRPr="000353B0">
              <w:rPr>
                <w:spacing w:val="-1"/>
                <w:sz w:val="24"/>
              </w:rPr>
              <w:t xml:space="preserve"> </w:t>
            </w:r>
            <w:r w:rsidRPr="000353B0">
              <w:rPr>
                <w:sz w:val="24"/>
              </w:rPr>
              <w:t>views on language dynamics</w:t>
            </w:r>
          </w:p>
        </w:tc>
        <w:tc>
          <w:tcPr>
            <w:tcW w:w="2922" w:type="dxa"/>
            <w:shd w:val="clear" w:color="auto" w:fill="DDD6C2"/>
          </w:tcPr>
          <w:p w:rsidR="000011D3" w:rsidRPr="000353B0" w:rsidRDefault="000011D3">
            <w:pPr>
              <w:pStyle w:val="TableParagraph"/>
              <w:spacing w:before="9"/>
              <w:ind w:left="0"/>
              <w:rPr>
                <w:sz w:val="35"/>
              </w:rPr>
            </w:pPr>
          </w:p>
          <w:p w:rsidR="000011D3" w:rsidRPr="000353B0" w:rsidRDefault="00777F56">
            <w:pPr>
              <w:pStyle w:val="TableParagraph"/>
              <w:spacing w:line="237" w:lineRule="auto"/>
              <w:ind w:left="114" w:right="335"/>
              <w:rPr>
                <w:sz w:val="24"/>
              </w:rPr>
            </w:pPr>
            <w:r w:rsidRPr="000353B0">
              <w:rPr>
                <w:sz w:val="24"/>
              </w:rPr>
              <w:t>ELK</w:t>
            </w:r>
            <w:r w:rsidRPr="000353B0">
              <w:rPr>
                <w:spacing w:val="-6"/>
                <w:sz w:val="24"/>
              </w:rPr>
              <w:t xml:space="preserve"> </w:t>
            </w:r>
            <w:r w:rsidRPr="000353B0">
              <w:rPr>
                <w:sz w:val="24"/>
              </w:rPr>
              <w:t>Asia</w:t>
            </w:r>
            <w:r w:rsidRPr="000353B0">
              <w:rPr>
                <w:spacing w:val="-6"/>
                <w:sz w:val="24"/>
              </w:rPr>
              <w:t xml:space="preserve"> </w:t>
            </w:r>
            <w:r w:rsidRPr="000353B0">
              <w:rPr>
                <w:sz w:val="24"/>
              </w:rPr>
              <w:t>Pacific</w:t>
            </w:r>
            <w:r w:rsidRPr="000353B0">
              <w:rPr>
                <w:spacing w:val="-5"/>
                <w:sz w:val="24"/>
              </w:rPr>
              <w:t xml:space="preserve"> </w:t>
            </w:r>
            <w:r w:rsidRPr="000353B0">
              <w:rPr>
                <w:sz w:val="24"/>
              </w:rPr>
              <w:t>Journal</w:t>
            </w:r>
            <w:r w:rsidRPr="000353B0">
              <w:rPr>
                <w:spacing w:val="-57"/>
                <w:sz w:val="24"/>
              </w:rPr>
              <w:t xml:space="preserve"> </w:t>
            </w:r>
            <w:r w:rsidRPr="000353B0">
              <w:rPr>
                <w:sz w:val="24"/>
              </w:rPr>
              <w:t>of</w:t>
            </w:r>
            <w:r w:rsidRPr="000353B0">
              <w:rPr>
                <w:spacing w:val="-9"/>
                <w:sz w:val="24"/>
              </w:rPr>
              <w:t xml:space="preserve"> </w:t>
            </w:r>
            <w:r w:rsidRPr="000353B0">
              <w:rPr>
                <w:sz w:val="24"/>
              </w:rPr>
              <w:t>Social</w:t>
            </w:r>
            <w:r w:rsidRPr="000353B0">
              <w:rPr>
                <w:spacing w:val="-3"/>
                <w:sz w:val="24"/>
              </w:rPr>
              <w:t xml:space="preserve"> </w:t>
            </w:r>
            <w:r w:rsidRPr="000353B0">
              <w:rPr>
                <w:sz w:val="24"/>
              </w:rPr>
              <w:t>studies 2016</w:t>
            </w:r>
          </w:p>
        </w:tc>
      </w:tr>
      <w:tr w:rsidR="000011D3" w:rsidRPr="000353B0">
        <w:trPr>
          <w:trHeight w:val="1381"/>
        </w:trPr>
        <w:tc>
          <w:tcPr>
            <w:tcW w:w="1061" w:type="dxa"/>
            <w:shd w:val="clear" w:color="auto" w:fill="DDD6C2"/>
          </w:tcPr>
          <w:p w:rsidR="000011D3" w:rsidRPr="000353B0" w:rsidRDefault="00777F56">
            <w:pPr>
              <w:pStyle w:val="TableParagraph"/>
              <w:spacing w:line="270" w:lineRule="exact"/>
              <w:ind w:left="115"/>
              <w:rPr>
                <w:sz w:val="24"/>
              </w:rPr>
            </w:pPr>
            <w:r w:rsidRPr="000353B0">
              <w:rPr>
                <w:sz w:val="24"/>
              </w:rPr>
              <w:t>2</w:t>
            </w:r>
          </w:p>
        </w:tc>
        <w:tc>
          <w:tcPr>
            <w:tcW w:w="5375" w:type="dxa"/>
            <w:shd w:val="clear" w:color="auto" w:fill="DDD6C2"/>
          </w:tcPr>
          <w:p w:rsidR="000011D3" w:rsidRPr="000353B0" w:rsidRDefault="00777F56">
            <w:pPr>
              <w:pStyle w:val="TableParagraph"/>
              <w:ind w:right="447"/>
              <w:rPr>
                <w:sz w:val="24"/>
              </w:rPr>
            </w:pPr>
            <w:r w:rsidRPr="000353B0">
              <w:rPr>
                <w:sz w:val="24"/>
              </w:rPr>
              <w:t>Towards</w:t>
            </w:r>
            <w:r w:rsidRPr="000353B0">
              <w:rPr>
                <w:spacing w:val="-5"/>
                <w:sz w:val="24"/>
              </w:rPr>
              <w:t xml:space="preserve"> </w:t>
            </w:r>
            <w:r w:rsidRPr="000353B0">
              <w:rPr>
                <w:sz w:val="24"/>
              </w:rPr>
              <w:t>a</w:t>
            </w:r>
            <w:r w:rsidRPr="000353B0">
              <w:rPr>
                <w:spacing w:val="-4"/>
                <w:sz w:val="24"/>
              </w:rPr>
              <w:t xml:space="preserve"> </w:t>
            </w:r>
            <w:r w:rsidRPr="000353B0">
              <w:rPr>
                <w:sz w:val="24"/>
              </w:rPr>
              <w:t>comprehensive</w:t>
            </w:r>
            <w:r w:rsidRPr="000353B0">
              <w:rPr>
                <w:spacing w:val="-4"/>
                <w:sz w:val="24"/>
              </w:rPr>
              <w:t xml:space="preserve"> </w:t>
            </w:r>
            <w:r w:rsidRPr="000353B0">
              <w:rPr>
                <w:sz w:val="24"/>
              </w:rPr>
              <w:t>compendium</w:t>
            </w:r>
            <w:r w:rsidRPr="000353B0">
              <w:rPr>
                <w:spacing w:val="-4"/>
                <w:sz w:val="24"/>
              </w:rPr>
              <w:t xml:space="preserve"> </w:t>
            </w:r>
            <w:r w:rsidRPr="000353B0">
              <w:rPr>
                <w:sz w:val="24"/>
              </w:rPr>
              <w:t>of factors</w:t>
            </w:r>
            <w:r w:rsidRPr="000353B0">
              <w:rPr>
                <w:spacing w:val="-57"/>
                <w:sz w:val="24"/>
              </w:rPr>
              <w:t xml:space="preserve"> </w:t>
            </w:r>
            <w:r w:rsidRPr="000353B0">
              <w:rPr>
                <w:sz w:val="24"/>
              </w:rPr>
              <w:t>impacting language dynamics in post-globalized</w:t>
            </w:r>
            <w:r w:rsidRPr="000353B0">
              <w:rPr>
                <w:spacing w:val="1"/>
                <w:sz w:val="24"/>
              </w:rPr>
              <w:t xml:space="preserve"> </w:t>
            </w:r>
            <w:r w:rsidRPr="000353B0">
              <w:rPr>
                <w:sz w:val="24"/>
              </w:rPr>
              <w:t>scenarios: Presenting principles, paradigms and</w:t>
            </w:r>
            <w:r w:rsidRPr="000353B0">
              <w:rPr>
                <w:spacing w:val="1"/>
                <w:sz w:val="24"/>
              </w:rPr>
              <w:t xml:space="preserve"> </w:t>
            </w:r>
            <w:r w:rsidRPr="000353B0">
              <w:rPr>
                <w:sz w:val="24"/>
              </w:rPr>
              <w:t>frameworks</w:t>
            </w:r>
            <w:r w:rsidRPr="000353B0">
              <w:rPr>
                <w:spacing w:val="-4"/>
                <w:sz w:val="24"/>
              </w:rPr>
              <w:t xml:space="preserve"> </w:t>
            </w:r>
            <w:r w:rsidRPr="000353B0">
              <w:rPr>
                <w:sz w:val="24"/>
              </w:rPr>
              <w:t>for</w:t>
            </w:r>
            <w:r w:rsidRPr="000353B0">
              <w:rPr>
                <w:spacing w:val="1"/>
                <w:sz w:val="24"/>
              </w:rPr>
              <w:t xml:space="preserve"> </w:t>
            </w:r>
            <w:r w:rsidRPr="000353B0">
              <w:rPr>
                <w:sz w:val="24"/>
              </w:rPr>
              <w:t>use</w:t>
            </w:r>
            <w:r w:rsidRPr="000353B0">
              <w:rPr>
                <w:spacing w:val="-1"/>
                <w:sz w:val="24"/>
              </w:rPr>
              <w:t xml:space="preserve"> </w:t>
            </w:r>
            <w:r w:rsidRPr="000353B0">
              <w:rPr>
                <w:sz w:val="24"/>
              </w:rPr>
              <w:t>in</w:t>
            </w:r>
            <w:r w:rsidRPr="000353B0">
              <w:rPr>
                <w:spacing w:val="-5"/>
                <w:sz w:val="24"/>
              </w:rPr>
              <w:t xml:space="preserve"> </w:t>
            </w:r>
            <w:r w:rsidRPr="000353B0">
              <w:rPr>
                <w:sz w:val="24"/>
              </w:rPr>
              <w:t>the</w:t>
            </w:r>
          </w:p>
          <w:p w:rsidR="000011D3" w:rsidRPr="000353B0" w:rsidRDefault="00777F56">
            <w:pPr>
              <w:pStyle w:val="TableParagraph"/>
              <w:spacing w:line="259" w:lineRule="exact"/>
              <w:rPr>
                <w:sz w:val="24"/>
              </w:rPr>
            </w:pPr>
            <w:r w:rsidRPr="000353B0">
              <w:rPr>
                <w:sz w:val="24"/>
              </w:rPr>
              <w:t>emerging</w:t>
            </w:r>
            <w:r w:rsidRPr="000353B0">
              <w:rPr>
                <w:spacing w:val="-3"/>
                <w:sz w:val="24"/>
              </w:rPr>
              <w:t xml:space="preserve"> </w:t>
            </w:r>
            <w:r w:rsidRPr="000353B0">
              <w:rPr>
                <w:sz w:val="24"/>
              </w:rPr>
              <w:t>science</w:t>
            </w:r>
            <w:r w:rsidRPr="000353B0">
              <w:rPr>
                <w:spacing w:val="-4"/>
                <w:sz w:val="24"/>
              </w:rPr>
              <w:t xml:space="preserve"> </w:t>
            </w:r>
            <w:r w:rsidRPr="000353B0">
              <w:rPr>
                <w:sz w:val="24"/>
              </w:rPr>
              <w:t>of</w:t>
            </w:r>
            <w:r w:rsidRPr="000353B0">
              <w:rPr>
                <w:spacing w:val="-5"/>
                <w:sz w:val="24"/>
              </w:rPr>
              <w:t xml:space="preserve"> </w:t>
            </w:r>
            <w:r w:rsidRPr="000353B0">
              <w:rPr>
                <w:sz w:val="24"/>
              </w:rPr>
              <w:t>language</w:t>
            </w:r>
            <w:r w:rsidRPr="000353B0">
              <w:rPr>
                <w:spacing w:val="-4"/>
                <w:sz w:val="24"/>
              </w:rPr>
              <w:t xml:space="preserve"> </w:t>
            </w:r>
            <w:r w:rsidRPr="000353B0">
              <w:rPr>
                <w:sz w:val="24"/>
              </w:rPr>
              <w:t>dynamics</w:t>
            </w:r>
          </w:p>
        </w:tc>
        <w:tc>
          <w:tcPr>
            <w:tcW w:w="2922" w:type="dxa"/>
            <w:shd w:val="clear" w:color="auto" w:fill="DDD6C2"/>
          </w:tcPr>
          <w:p w:rsidR="000011D3" w:rsidRPr="000353B0" w:rsidRDefault="000011D3">
            <w:pPr>
              <w:pStyle w:val="TableParagraph"/>
              <w:spacing w:before="9"/>
              <w:ind w:left="0"/>
              <w:rPr>
                <w:sz w:val="35"/>
              </w:rPr>
            </w:pPr>
          </w:p>
          <w:p w:rsidR="000011D3" w:rsidRPr="000353B0" w:rsidRDefault="00777F56">
            <w:pPr>
              <w:pStyle w:val="TableParagraph"/>
              <w:spacing w:line="237" w:lineRule="auto"/>
              <w:ind w:left="114" w:right="335"/>
              <w:rPr>
                <w:sz w:val="24"/>
              </w:rPr>
            </w:pPr>
            <w:r w:rsidRPr="000353B0">
              <w:rPr>
                <w:sz w:val="24"/>
              </w:rPr>
              <w:t>ELK</w:t>
            </w:r>
            <w:r w:rsidRPr="000353B0">
              <w:rPr>
                <w:spacing w:val="-6"/>
                <w:sz w:val="24"/>
              </w:rPr>
              <w:t xml:space="preserve"> </w:t>
            </w:r>
            <w:r w:rsidRPr="000353B0">
              <w:rPr>
                <w:sz w:val="24"/>
              </w:rPr>
              <w:t>Asia</w:t>
            </w:r>
            <w:r w:rsidRPr="000353B0">
              <w:rPr>
                <w:spacing w:val="-6"/>
                <w:sz w:val="24"/>
              </w:rPr>
              <w:t xml:space="preserve"> </w:t>
            </w:r>
            <w:r w:rsidRPr="000353B0">
              <w:rPr>
                <w:sz w:val="24"/>
              </w:rPr>
              <w:t>Pacific</w:t>
            </w:r>
            <w:r w:rsidRPr="000353B0">
              <w:rPr>
                <w:spacing w:val="-5"/>
                <w:sz w:val="24"/>
              </w:rPr>
              <w:t xml:space="preserve"> </w:t>
            </w:r>
            <w:r w:rsidRPr="000353B0">
              <w:rPr>
                <w:sz w:val="24"/>
              </w:rPr>
              <w:t>Journal</w:t>
            </w:r>
            <w:r w:rsidRPr="000353B0">
              <w:rPr>
                <w:spacing w:val="-57"/>
                <w:sz w:val="24"/>
              </w:rPr>
              <w:t xml:space="preserve"> </w:t>
            </w:r>
            <w:r w:rsidRPr="000353B0">
              <w:rPr>
                <w:sz w:val="24"/>
              </w:rPr>
              <w:t>of</w:t>
            </w:r>
            <w:r w:rsidRPr="000353B0">
              <w:rPr>
                <w:spacing w:val="-9"/>
                <w:sz w:val="24"/>
              </w:rPr>
              <w:t xml:space="preserve"> </w:t>
            </w:r>
            <w:r w:rsidRPr="000353B0">
              <w:rPr>
                <w:sz w:val="24"/>
              </w:rPr>
              <w:t>Social studies (2020)</w:t>
            </w:r>
          </w:p>
        </w:tc>
      </w:tr>
      <w:tr w:rsidR="000011D3" w:rsidRPr="000353B0">
        <w:trPr>
          <w:trHeight w:val="830"/>
        </w:trPr>
        <w:tc>
          <w:tcPr>
            <w:tcW w:w="1061" w:type="dxa"/>
            <w:shd w:val="clear" w:color="auto" w:fill="DDD6C2"/>
          </w:tcPr>
          <w:p w:rsidR="000011D3" w:rsidRPr="000353B0" w:rsidRDefault="00777F56">
            <w:pPr>
              <w:pStyle w:val="TableParagraph"/>
              <w:spacing w:line="268" w:lineRule="exact"/>
              <w:ind w:left="115"/>
              <w:rPr>
                <w:sz w:val="24"/>
              </w:rPr>
            </w:pPr>
            <w:r w:rsidRPr="000353B0">
              <w:rPr>
                <w:sz w:val="24"/>
              </w:rPr>
              <w:t>3</w:t>
            </w:r>
          </w:p>
        </w:tc>
        <w:tc>
          <w:tcPr>
            <w:tcW w:w="5375" w:type="dxa"/>
            <w:shd w:val="clear" w:color="auto" w:fill="DDD6C2"/>
          </w:tcPr>
          <w:p w:rsidR="000011D3" w:rsidRPr="000353B0" w:rsidRDefault="00777F56">
            <w:pPr>
              <w:pStyle w:val="TableParagraph"/>
              <w:spacing w:line="235" w:lineRule="auto"/>
              <w:ind w:right="725"/>
              <w:rPr>
                <w:sz w:val="24"/>
              </w:rPr>
            </w:pPr>
            <w:r w:rsidRPr="000353B0">
              <w:rPr>
                <w:sz w:val="24"/>
              </w:rPr>
              <w:t>Observations on language spread in multi-</w:t>
            </w:r>
            <w:r w:rsidRPr="000353B0">
              <w:rPr>
                <w:spacing w:val="1"/>
                <w:sz w:val="24"/>
              </w:rPr>
              <w:t xml:space="preserve"> </w:t>
            </w:r>
            <w:r w:rsidRPr="000353B0">
              <w:rPr>
                <w:sz w:val="24"/>
              </w:rPr>
              <w:t>lingual</w:t>
            </w:r>
            <w:r w:rsidRPr="000353B0">
              <w:rPr>
                <w:spacing w:val="-8"/>
                <w:sz w:val="24"/>
              </w:rPr>
              <w:t xml:space="preserve"> </w:t>
            </w:r>
            <w:r w:rsidRPr="000353B0">
              <w:rPr>
                <w:sz w:val="24"/>
              </w:rPr>
              <w:t>societies: Lessons</w:t>
            </w:r>
            <w:r w:rsidRPr="000353B0">
              <w:rPr>
                <w:spacing w:val="-1"/>
                <w:sz w:val="24"/>
              </w:rPr>
              <w:t xml:space="preserve"> </w:t>
            </w:r>
            <w:r w:rsidRPr="000353B0">
              <w:rPr>
                <w:sz w:val="24"/>
              </w:rPr>
              <w:t>learnt</w:t>
            </w:r>
            <w:r w:rsidRPr="000353B0">
              <w:rPr>
                <w:spacing w:val="2"/>
                <w:sz w:val="24"/>
              </w:rPr>
              <w:t xml:space="preserve"> </w:t>
            </w:r>
            <w:r w:rsidRPr="000353B0">
              <w:rPr>
                <w:sz w:val="24"/>
              </w:rPr>
              <w:t>from</w:t>
            </w:r>
            <w:r w:rsidRPr="000353B0">
              <w:rPr>
                <w:spacing w:val="-10"/>
                <w:sz w:val="24"/>
              </w:rPr>
              <w:t xml:space="preserve"> </w:t>
            </w:r>
            <w:r w:rsidRPr="000353B0">
              <w:rPr>
                <w:sz w:val="24"/>
              </w:rPr>
              <w:t>a</w:t>
            </w:r>
            <w:r w:rsidRPr="000353B0">
              <w:rPr>
                <w:spacing w:val="-5"/>
                <w:sz w:val="24"/>
              </w:rPr>
              <w:t xml:space="preserve"> </w:t>
            </w:r>
            <w:r w:rsidRPr="000353B0">
              <w:rPr>
                <w:sz w:val="24"/>
              </w:rPr>
              <w:t>studyof</w:t>
            </w:r>
          </w:p>
          <w:p w:rsidR="000011D3" w:rsidRPr="000353B0" w:rsidRDefault="00777F56">
            <w:pPr>
              <w:pStyle w:val="TableParagraph"/>
              <w:spacing w:line="273" w:lineRule="exact"/>
              <w:rPr>
                <w:sz w:val="24"/>
              </w:rPr>
            </w:pPr>
            <w:r w:rsidRPr="000353B0">
              <w:rPr>
                <w:sz w:val="24"/>
              </w:rPr>
              <w:t>Ancient</w:t>
            </w:r>
            <w:r w:rsidRPr="000353B0">
              <w:rPr>
                <w:spacing w:val="5"/>
                <w:sz w:val="24"/>
              </w:rPr>
              <w:t xml:space="preserve"> </w:t>
            </w:r>
            <w:r w:rsidRPr="000353B0">
              <w:rPr>
                <w:sz w:val="24"/>
              </w:rPr>
              <w:t>and</w:t>
            </w:r>
            <w:r w:rsidRPr="000353B0">
              <w:rPr>
                <w:spacing w:val="2"/>
                <w:sz w:val="24"/>
              </w:rPr>
              <w:t xml:space="preserve"> </w:t>
            </w:r>
            <w:r w:rsidRPr="000353B0">
              <w:rPr>
                <w:sz w:val="24"/>
              </w:rPr>
              <w:t>Modern</w:t>
            </w:r>
            <w:r w:rsidRPr="000353B0">
              <w:rPr>
                <w:spacing w:val="-4"/>
                <w:sz w:val="24"/>
              </w:rPr>
              <w:t xml:space="preserve"> </w:t>
            </w:r>
            <w:r w:rsidRPr="000353B0">
              <w:rPr>
                <w:sz w:val="24"/>
              </w:rPr>
              <w:t>India</w:t>
            </w:r>
          </w:p>
        </w:tc>
        <w:tc>
          <w:tcPr>
            <w:tcW w:w="2922" w:type="dxa"/>
            <w:shd w:val="clear" w:color="auto" w:fill="DDD6C2"/>
          </w:tcPr>
          <w:p w:rsidR="000011D3" w:rsidRPr="000353B0" w:rsidRDefault="00777F56">
            <w:pPr>
              <w:pStyle w:val="TableParagraph"/>
              <w:spacing w:before="131"/>
              <w:ind w:left="114" w:right="335"/>
              <w:rPr>
                <w:sz w:val="24"/>
              </w:rPr>
            </w:pPr>
            <w:r w:rsidRPr="000353B0">
              <w:rPr>
                <w:sz w:val="24"/>
              </w:rPr>
              <w:t>ELK</w:t>
            </w:r>
            <w:r w:rsidRPr="000353B0">
              <w:rPr>
                <w:spacing w:val="-6"/>
                <w:sz w:val="24"/>
              </w:rPr>
              <w:t xml:space="preserve"> </w:t>
            </w:r>
            <w:r w:rsidRPr="000353B0">
              <w:rPr>
                <w:sz w:val="24"/>
              </w:rPr>
              <w:t>Asia</w:t>
            </w:r>
            <w:r w:rsidRPr="000353B0">
              <w:rPr>
                <w:spacing w:val="-6"/>
                <w:sz w:val="24"/>
              </w:rPr>
              <w:t xml:space="preserve"> </w:t>
            </w:r>
            <w:r w:rsidRPr="000353B0">
              <w:rPr>
                <w:sz w:val="24"/>
              </w:rPr>
              <w:t>Pacific</w:t>
            </w:r>
            <w:r w:rsidRPr="000353B0">
              <w:rPr>
                <w:spacing w:val="-5"/>
                <w:sz w:val="24"/>
              </w:rPr>
              <w:t xml:space="preserve"> </w:t>
            </w:r>
            <w:r w:rsidRPr="000353B0">
              <w:rPr>
                <w:sz w:val="24"/>
              </w:rPr>
              <w:t>Journal</w:t>
            </w:r>
            <w:r w:rsidRPr="000353B0">
              <w:rPr>
                <w:spacing w:val="-57"/>
                <w:sz w:val="24"/>
              </w:rPr>
              <w:t xml:space="preserve"> </w:t>
            </w:r>
            <w:r w:rsidRPr="000353B0">
              <w:rPr>
                <w:sz w:val="24"/>
              </w:rPr>
              <w:t>of</w:t>
            </w:r>
            <w:r w:rsidRPr="000353B0">
              <w:rPr>
                <w:spacing w:val="-9"/>
                <w:sz w:val="24"/>
              </w:rPr>
              <w:t xml:space="preserve"> </w:t>
            </w:r>
            <w:r w:rsidRPr="000353B0">
              <w:rPr>
                <w:sz w:val="24"/>
              </w:rPr>
              <w:t>Social</w:t>
            </w:r>
            <w:r w:rsidRPr="000353B0">
              <w:rPr>
                <w:spacing w:val="-5"/>
                <w:sz w:val="24"/>
              </w:rPr>
              <w:t xml:space="preserve"> </w:t>
            </w:r>
            <w:r w:rsidRPr="000353B0">
              <w:rPr>
                <w:sz w:val="24"/>
              </w:rPr>
              <w:t>studies 2015</w:t>
            </w:r>
          </w:p>
        </w:tc>
      </w:tr>
      <w:tr w:rsidR="000011D3" w:rsidRPr="000353B0">
        <w:trPr>
          <w:trHeight w:val="273"/>
        </w:trPr>
        <w:tc>
          <w:tcPr>
            <w:tcW w:w="9358" w:type="dxa"/>
            <w:gridSpan w:val="3"/>
            <w:shd w:val="clear" w:color="auto" w:fill="DDD6C2"/>
          </w:tcPr>
          <w:p w:rsidR="000011D3" w:rsidRPr="000353B0" w:rsidRDefault="00777F56">
            <w:pPr>
              <w:pStyle w:val="TableParagraph"/>
              <w:spacing w:line="253" w:lineRule="exact"/>
              <w:ind w:left="115"/>
              <w:rPr>
                <w:sz w:val="24"/>
              </w:rPr>
            </w:pPr>
            <w:r w:rsidRPr="000353B0">
              <w:rPr>
                <w:sz w:val="24"/>
              </w:rPr>
              <w:lastRenderedPageBreak/>
              <w:t>Twenty</w:t>
            </w:r>
            <w:r w:rsidRPr="000353B0">
              <w:rPr>
                <w:spacing w:val="-9"/>
                <w:sz w:val="24"/>
              </w:rPr>
              <w:t xml:space="preserve"> </w:t>
            </w:r>
            <w:r w:rsidRPr="000353B0">
              <w:rPr>
                <w:sz w:val="24"/>
              </w:rPr>
              <w:t>first</w:t>
            </w:r>
            <w:r w:rsidRPr="000353B0">
              <w:rPr>
                <w:spacing w:val="3"/>
                <w:sz w:val="24"/>
              </w:rPr>
              <w:t xml:space="preserve"> </w:t>
            </w:r>
            <w:r w:rsidRPr="000353B0">
              <w:rPr>
                <w:sz w:val="24"/>
              </w:rPr>
              <w:t>century</w:t>
            </w:r>
            <w:r w:rsidRPr="000353B0">
              <w:rPr>
                <w:spacing w:val="-6"/>
                <w:sz w:val="24"/>
              </w:rPr>
              <w:t xml:space="preserve"> </w:t>
            </w:r>
            <w:r w:rsidRPr="000353B0">
              <w:rPr>
                <w:sz w:val="24"/>
              </w:rPr>
              <w:t>historiography</w:t>
            </w:r>
          </w:p>
        </w:tc>
      </w:tr>
    </w:tbl>
    <w:p w:rsidR="000011D3" w:rsidRPr="000353B0" w:rsidRDefault="000011D3">
      <w:pPr>
        <w:spacing w:line="253" w:lineRule="exact"/>
        <w:rPr>
          <w:sz w:val="24"/>
        </w:rPr>
        <w:sectPr w:rsidR="000011D3" w:rsidRPr="000353B0">
          <w:pgSz w:w="12240" w:h="15840"/>
          <w:pgMar w:top="1360" w:right="1300" w:bottom="280" w:left="1220" w:header="720" w:footer="720" w:gutter="0"/>
          <w:cols w:space="720"/>
        </w:sect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061"/>
        <w:gridCol w:w="5375"/>
        <w:gridCol w:w="2922"/>
      </w:tblGrid>
      <w:tr w:rsidR="000011D3" w:rsidRPr="000353B0">
        <w:trPr>
          <w:trHeight w:val="1104"/>
        </w:trPr>
        <w:tc>
          <w:tcPr>
            <w:tcW w:w="1061" w:type="dxa"/>
            <w:shd w:val="clear" w:color="auto" w:fill="DDD6C2"/>
          </w:tcPr>
          <w:p w:rsidR="000011D3" w:rsidRPr="000353B0" w:rsidRDefault="00777F56">
            <w:pPr>
              <w:pStyle w:val="TableParagraph"/>
              <w:spacing w:line="266" w:lineRule="exact"/>
              <w:ind w:left="115"/>
              <w:rPr>
                <w:sz w:val="24"/>
              </w:rPr>
            </w:pPr>
            <w:r w:rsidRPr="000353B0">
              <w:rPr>
                <w:sz w:val="24"/>
              </w:rPr>
              <w:lastRenderedPageBreak/>
              <w:t>4</w:t>
            </w:r>
          </w:p>
        </w:tc>
        <w:tc>
          <w:tcPr>
            <w:tcW w:w="5375" w:type="dxa"/>
            <w:shd w:val="clear" w:color="auto" w:fill="DDD6C2"/>
          </w:tcPr>
          <w:p w:rsidR="000011D3" w:rsidRPr="000353B0" w:rsidRDefault="00777F56">
            <w:pPr>
              <w:pStyle w:val="TableParagraph"/>
              <w:ind w:right="375"/>
              <w:rPr>
                <w:sz w:val="24"/>
              </w:rPr>
            </w:pPr>
            <w:r w:rsidRPr="000353B0">
              <w:rPr>
                <w:sz w:val="24"/>
              </w:rPr>
              <w:t>Historiography</w:t>
            </w:r>
            <w:r w:rsidRPr="000353B0">
              <w:rPr>
                <w:spacing w:val="-4"/>
                <w:sz w:val="24"/>
              </w:rPr>
              <w:t xml:space="preserve"> </w:t>
            </w:r>
            <w:r w:rsidRPr="000353B0">
              <w:rPr>
                <w:sz w:val="24"/>
              </w:rPr>
              <w:t>by</w:t>
            </w:r>
            <w:r w:rsidRPr="000353B0">
              <w:rPr>
                <w:spacing w:val="-3"/>
                <w:sz w:val="24"/>
              </w:rPr>
              <w:t xml:space="preserve"> </w:t>
            </w:r>
            <w:r w:rsidRPr="000353B0">
              <w:rPr>
                <w:sz w:val="24"/>
              </w:rPr>
              <w:t>Objectives:</w:t>
            </w:r>
            <w:r w:rsidRPr="000353B0">
              <w:rPr>
                <w:spacing w:val="-3"/>
                <w:sz w:val="24"/>
              </w:rPr>
              <w:t xml:space="preserve"> </w:t>
            </w:r>
            <w:r w:rsidRPr="000353B0">
              <w:rPr>
                <w:sz w:val="24"/>
              </w:rPr>
              <w:t>A</w:t>
            </w:r>
            <w:r w:rsidRPr="000353B0">
              <w:rPr>
                <w:spacing w:val="-3"/>
                <w:sz w:val="24"/>
              </w:rPr>
              <w:t xml:space="preserve"> </w:t>
            </w:r>
            <w:r w:rsidRPr="000353B0">
              <w:rPr>
                <w:sz w:val="24"/>
              </w:rPr>
              <w:t>new approach</w:t>
            </w:r>
            <w:r w:rsidRPr="000353B0">
              <w:rPr>
                <w:spacing w:val="-5"/>
                <w:sz w:val="24"/>
              </w:rPr>
              <w:t xml:space="preserve"> </w:t>
            </w:r>
            <w:r w:rsidRPr="000353B0">
              <w:rPr>
                <w:sz w:val="24"/>
              </w:rPr>
              <w:t>for</w:t>
            </w:r>
            <w:r w:rsidRPr="000353B0">
              <w:rPr>
                <w:spacing w:val="-57"/>
                <w:sz w:val="24"/>
              </w:rPr>
              <w:t xml:space="preserve"> </w:t>
            </w:r>
            <w:r w:rsidRPr="000353B0">
              <w:rPr>
                <w:sz w:val="24"/>
              </w:rPr>
              <w:t>the study of history within theframework of the</w:t>
            </w:r>
            <w:r w:rsidRPr="000353B0">
              <w:rPr>
                <w:spacing w:val="1"/>
                <w:sz w:val="24"/>
              </w:rPr>
              <w:t xml:space="preserve"> </w:t>
            </w:r>
            <w:r w:rsidRPr="000353B0">
              <w:rPr>
                <w:sz w:val="24"/>
              </w:rPr>
              <w:t>proposed</w:t>
            </w:r>
            <w:r w:rsidRPr="000353B0">
              <w:rPr>
                <w:spacing w:val="-1"/>
                <w:sz w:val="24"/>
              </w:rPr>
              <w:t xml:space="preserve"> </w:t>
            </w:r>
            <w:r w:rsidRPr="000353B0">
              <w:rPr>
                <w:sz w:val="24"/>
              </w:rPr>
              <w:t>Twenty-First</w:t>
            </w:r>
          </w:p>
          <w:p w:rsidR="000011D3" w:rsidRPr="000353B0" w:rsidRDefault="00777F56">
            <w:pPr>
              <w:pStyle w:val="TableParagraph"/>
              <w:spacing w:line="257" w:lineRule="exact"/>
              <w:rPr>
                <w:sz w:val="24"/>
              </w:rPr>
            </w:pPr>
            <w:r w:rsidRPr="000353B0">
              <w:rPr>
                <w:sz w:val="24"/>
              </w:rPr>
              <w:t>Century</w:t>
            </w:r>
            <w:r w:rsidRPr="000353B0">
              <w:rPr>
                <w:spacing w:val="-9"/>
                <w:sz w:val="24"/>
              </w:rPr>
              <w:t xml:space="preserve"> </w:t>
            </w:r>
            <w:r w:rsidRPr="000353B0">
              <w:rPr>
                <w:sz w:val="24"/>
              </w:rPr>
              <w:t>School</w:t>
            </w:r>
            <w:r w:rsidRPr="000353B0">
              <w:rPr>
                <w:spacing w:val="-5"/>
                <w:sz w:val="24"/>
              </w:rPr>
              <w:t xml:space="preserve"> </w:t>
            </w:r>
            <w:r w:rsidRPr="000353B0">
              <w:rPr>
                <w:sz w:val="24"/>
              </w:rPr>
              <w:t>of</w:t>
            </w:r>
            <w:r w:rsidRPr="000353B0">
              <w:rPr>
                <w:spacing w:val="-7"/>
                <w:sz w:val="24"/>
              </w:rPr>
              <w:t xml:space="preserve"> </w:t>
            </w:r>
            <w:r w:rsidRPr="000353B0">
              <w:rPr>
                <w:sz w:val="24"/>
              </w:rPr>
              <w:t>Historiography</w:t>
            </w:r>
          </w:p>
        </w:tc>
        <w:tc>
          <w:tcPr>
            <w:tcW w:w="2922" w:type="dxa"/>
            <w:shd w:val="clear" w:color="auto" w:fill="DDD6C2"/>
          </w:tcPr>
          <w:p w:rsidR="000011D3" w:rsidRPr="000353B0" w:rsidRDefault="000011D3">
            <w:pPr>
              <w:pStyle w:val="TableParagraph"/>
              <w:spacing w:before="10"/>
              <w:ind w:left="0"/>
              <w:rPr>
                <w:sz w:val="23"/>
              </w:rPr>
            </w:pPr>
          </w:p>
          <w:p w:rsidR="000011D3" w:rsidRPr="000353B0" w:rsidRDefault="00777F56">
            <w:pPr>
              <w:pStyle w:val="TableParagraph"/>
              <w:spacing w:line="235" w:lineRule="auto"/>
              <w:ind w:left="114" w:right="335"/>
              <w:rPr>
                <w:sz w:val="24"/>
              </w:rPr>
            </w:pPr>
            <w:r w:rsidRPr="000353B0">
              <w:rPr>
                <w:sz w:val="24"/>
              </w:rPr>
              <w:t>ELK</w:t>
            </w:r>
            <w:r w:rsidRPr="000353B0">
              <w:rPr>
                <w:spacing w:val="-6"/>
                <w:sz w:val="24"/>
              </w:rPr>
              <w:t xml:space="preserve"> </w:t>
            </w:r>
            <w:r w:rsidRPr="000353B0">
              <w:rPr>
                <w:sz w:val="24"/>
              </w:rPr>
              <w:t>Asia</w:t>
            </w:r>
            <w:r w:rsidRPr="000353B0">
              <w:rPr>
                <w:spacing w:val="-6"/>
                <w:sz w:val="24"/>
              </w:rPr>
              <w:t xml:space="preserve"> </w:t>
            </w:r>
            <w:r w:rsidRPr="000353B0">
              <w:rPr>
                <w:sz w:val="24"/>
              </w:rPr>
              <w:t>Pacific</w:t>
            </w:r>
            <w:r w:rsidRPr="000353B0">
              <w:rPr>
                <w:spacing w:val="-5"/>
                <w:sz w:val="24"/>
              </w:rPr>
              <w:t xml:space="preserve"> </w:t>
            </w:r>
            <w:r w:rsidRPr="000353B0">
              <w:rPr>
                <w:sz w:val="24"/>
              </w:rPr>
              <w:t>Journal</w:t>
            </w:r>
            <w:r w:rsidRPr="000353B0">
              <w:rPr>
                <w:spacing w:val="-57"/>
                <w:sz w:val="24"/>
              </w:rPr>
              <w:t xml:space="preserve"> </w:t>
            </w:r>
            <w:r w:rsidRPr="000353B0">
              <w:rPr>
                <w:sz w:val="24"/>
              </w:rPr>
              <w:t>of</w:t>
            </w:r>
            <w:r w:rsidRPr="000353B0">
              <w:rPr>
                <w:spacing w:val="-9"/>
                <w:sz w:val="24"/>
              </w:rPr>
              <w:t xml:space="preserve"> </w:t>
            </w:r>
            <w:r w:rsidRPr="000353B0">
              <w:rPr>
                <w:sz w:val="24"/>
              </w:rPr>
              <w:t>Social</w:t>
            </w:r>
            <w:r w:rsidRPr="000353B0">
              <w:rPr>
                <w:spacing w:val="-5"/>
                <w:sz w:val="24"/>
              </w:rPr>
              <w:t xml:space="preserve"> </w:t>
            </w:r>
            <w:r w:rsidRPr="000353B0">
              <w:rPr>
                <w:sz w:val="24"/>
              </w:rPr>
              <w:t>studies 2015</w:t>
            </w:r>
          </w:p>
        </w:tc>
      </w:tr>
    </w:tbl>
    <w:p w:rsidR="000011D3" w:rsidRPr="000353B0" w:rsidRDefault="00C01778">
      <w:pPr>
        <w:rPr>
          <w:sz w:val="2"/>
          <w:szCs w:val="2"/>
        </w:rPr>
      </w:pPr>
      <w:r w:rsidRPr="00C01778">
        <w:pict>
          <v:rect id="_x0000_s1041" style="position:absolute;margin-left:0;margin-top:0;width:612.1pt;height:792.1pt;z-index:-16184320;mso-position-horizontal-relative:page;mso-position-vertical-relative:page" fillcolor="#ddd7c2" stroked="f">
            <w10:wrap anchorx="page" anchory="page"/>
          </v:rect>
        </w:pict>
      </w:r>
      <w:r w:rsidRPr="00C01778">
        <w:pict>
          <v:shape id="_x0000_s1040" style="position:absolute;margin-left:67.2pt;margin-top:68.5pt;width:467.35pt;height:55.25pt;z-index:-16183808;mso-position-horizontal-relative:page;mso-position-vertical-relative:page" coordorigin="1344,1370" coordsize="9347,1105" o:spt="100" adj="0,,0" path="m2396,1370r-1052,l1344,2475r1052,l2396,1370xm7773,1370r-5368,l2405,2475r5368,l7773,1370xm10691,1370r-2909,l7782,2475r2909,l10691,1370xe" fillcolor="#ddd6c2" stroked="f">
            <v:stroke joinstyle="round"/>
            <v:formulas/>
            <v:path arrowok="t" o:connecttype="segments"/>
            <w10:wrap anchorx="page" anchory="page"/>
          </v:shape>
        </w:pict>
      </w:r>
    </w:p>
    <w:p w:rsidR="000011D3" w:rsidRPr="000353B0" w:rsidRDefault="000011D3">
      <w:pPr>
        <w:rPr>
          <w:sz w:val="2"/>
          <w:szCs w:val="2"/>
        </w:rPr>
        <w:sectPr w:rsidR="000011D3" w:rsidRPr="000353B0">
          <w:pgSz w:w="12240" w:h="15840"/>
          <w:pgMar w:top="1360" w:right="1300" w:bottom="280" w:left="1220" w:header="720" w:footer="720" w:gutter="0"/>
          <w:cols w:space="720"/>
        </w:sect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41"/>
        <w:gridCol w:w="5195"/>
        <w:gridCol w:w="2922"/>
      </w:tblGrid>
      <w:tr w:rsidR="000011D3" w:rsidRPr="000353B0">
        <w:trPr>
          <w:trHeight w:val="1382"/>
        </w:trPr>
        <w:tc>
          <w:tcPr>
            <w:tcW w:w="1241" w:type="dxa"/>
            <w:shd w:val="clear" w:color="auto" w:fill="DDD6C2"/>
          </w:tcPr>
          <w:p w:rsidR="000011D3" w:rsidRPr="000353B0" w:rsidRDefault="00777F56">
            <w:pPr>
              <w:pStyle w:val="TableParagraph"/>
              <w:spacing w:line="268" w:lineRule="exact"/>
              <w:ind w:left="115"/>
              <w:rPr>
                <w:sz w:val="24"/>
              </w:rPr>
            </w:pPr>
            <w:r w:rsidRPr="000353B0">
              <w:rPr>
                <w:sz w:val="24"/>
              </w:rPr>
              <w:lastRenderedPageBreak/>
              <w:t>5</w:t>
            </w:r>
          </w:p>
        </w:tc>
        <w:tc>
          <w:tcPr>
            <w:tcW w:w="5195" w:type="dxa"/>
            <w:shd w:val="clear" w:color="auto" w:fill="DDD6C2"/>
          </w:tcPr>
          <w:p w:rsidR="000011D3" w:rsidRPr="000353B0" w:rsidRDefault="00777F56">
            <w:pPr>
              <w:pStyle w:val="TableParagraph"/>
              <w:ind w:right="430"/>
              <w:rPr>
                <w:sz w:val="24"/>
              </w:rPr>
            </w:pPr>
            <w:r w:rsidRPr="000353B0">
              <w:rPr>
                <w:sz w:val="24"/>
              </w:rPr>
              <w:t>Enunciating the Core principles of Twenty- first</w:t>
            </w:r>
            <w:r w:rsidRPr="000353B0">
              <w:rPr>
                <w:spacing w:val="-58"/>
                <w:sz w:val="24"/>
              </w:rPr>
              <w:t xml:space="preserve"> </w:t>
            </w:r>
            <w:r w:rsidRPr="000353B0">
              <w:rPr>
                <w:sz w:val="24"/>
              </w:rPr>
              <w:t>Century</w:t>
            </w:r>
            <w:r w:rsidRPr="000353B0">
              <w:rPr>
                <w:spacing w:val="-1"/>
                <w:sz w:val="24"/>
              </w:rPr>
              <w:t xml:space="preserve"> </w:t>
            </w:r>
            <w:r w:rsidRPr="000353B0">
              <w:rPr>
                <w:sz w:val="24"/>
              </w:rPr>
              <w:t>Historiography: Some</w:t>
            </w:r>
            <w:r w:rsidRPr="000353B0">
              <w:rPr>
                <w:spacing w:val="1"/>
                <w:sz w:val="24"/>
              </w:rPr>
              <w:t xml:space="preserve"> </w:t>
            </w:r>
            <w:r w:rsidRPr="000353B0">
              <w:rPr>
                <w:sz w:val="24"/>
              </w:rPr>
              <w:t>additional</w:t>
            </w:r>
            <w:r w:rsidRPr="000353B0">
              <w:rPr>
                <w:spacing w:val="1"/>
                <w:sz w:val="24"/>
              </w:rPr>
              <w:t xml:space="preserve"> </w:t>
            </w:r>
            <w:r w:rsidRPr="000353B0">
              <w:rPr>
                <w:sz w:val="24"/>
              </w:rPr>
              <w:t>extrapolations</w:t>
            </w:r>
            <w:r w:rsidRPr="000353B0">
              <w:rPr>
                <w:spacing w:val="-7"/>
                <w:sz w:val="24"/>
              </w:rPr>
              <w:t xml:space="preserve"> </w:t>
            </w:r>
            <w:r w:rsidRPr="000353B0">
              <w:rPr>
                <w:sz w:val="24"/>
              </w:rPr>
              <w:t>and</w:t>
            </w:r>
            <w:r w:rsidRPr="000353B0">
              <w:rPr>
                <w:spacing w:val="2"/>
                <w:sz w:val="24"/>
              </w:rPr>
              <w:t xml:space="preserve"> </w:t>
            </w:r>
            <w:r w:rsidRPr="000353B0">
              <w:rPr>
                <w:sz w:val="24"/>
              </w:rPr>
              <w:t>inferences</w:t>
            </w:r>
            <w:r w:rsidRPr="000353B0">
              <w:rPr>
                <w:spacing w:val="-2"/>
                <w:sz w:val="24"/>
              </w:rPr>
              <w:t xml:space="preserve"> </w:t>
            </w:r>
            <w:r w:rsidRPr="000353B0">
              <w:rPr>
                <w:sz w:val="24"/>
              </w:rPr>
              <w:t>from</w:t>
            </w:r>
          </w:p>
          <w:p w:rsidR="000011D3" w:rsidRPr="000353B0" w:rsidRDefault="00777F56">
            <w:pPr>
              <w:pStyle w:val="TableParagraph"/>
              <w:spacing w:line="274" w:lineRule="exact"/>
              <w:ind w:right="2029"/>
              <w:rPr>
                <w:sz w:val="24"/>
              </w:rPr>
            </w:pPr>
            <w:r w:rsidRPr="000353B0">
              <w:rPr>
                <w:sz w:val="24"/>
              </w:rPr>
              <w:t>our studies and observations on</w:t>
            </w:r>
            <w:r w:rsidRPr="000353B0">
              <w:rPr>
                <w:spacing w:val="-58"/>
                <w:sz w:val="24"/>
              </w:rPr>
              <w:t xml:space="preserve"> </w:t>
            </w:r>
            <w:r w:rsidRPr="000353B0">
              <w:rPr>
                <w:sz w:val="24"/>
              </w:rPr>
              <w:t>Historiography</w:t>
            </w:r>
          </w:p>
        </w:tc>
        <w:tc>
          <w:tcPr>
            <w:tcW w:w="2922" w:type="dxa"/>
            <w:shd w:val="clear" w:color="auto" w:fill="DDD6C2"/>
          </w:tcPr>
          <w:p w:rsidR="000011D3" w:rsidRPr="000353B0" w:rsidRDefault="000011D3">
            <w:pPr>
              <w:pStyle w:val="TableParagraph"/>
              <w:spacing w:before="2"/>
              <w:ind w:left="0"/>
              <w:rPr>
                <w:sz w:val="35"/>
              </w:rPr>
            </w:pPr>
          </w:p>
          <w:p w:rsidR="000011D3" w:rsidRPr="000353B0" w:rsidRDefault="00777F56">
            <w:pPr>
              <w:pStyle w:val="TableParagraph"/>
              <w:spacing w:line="242" w:lineRule="auto"/>
              <w:ind w:left="114" w:right="335"/>
              <w:rPr>
                <w:sz w:val="24"/>
              </w:rPr>
            </w:pPr>
            <w:r w:rsidRPr="000353B0">
              <w:rPr>
                <w:sz w:val="24"/>
              </w:rPr>
              <w:t>ELK</w:t>
            </w:r>
            <w:r w:rsidRPr="000353B0">
              <w:rPr>
                <w:spacing w:val="-6"/>
                <w:sz w:val="24"/>
              </w:rPr>
              <w:t xml:space="preserve"> </w:t>
            </w:r>
            <w:r w:rsidRPr="000353B0">
              <w:rPr>
                <w:sz w:val="24"/>
              </w:rPr>
              <w:t>Asia</w:t>
            </w:r>
            <w:r w:rsidRPr="000353B0">
              <w:rPr>
                <w:spacing w:val="-6"/>
                <w:sz w:val="24"/>
              </w:rPr>
              <w:t xml:space="preserve"> </w:t>
            </w:r>
            <w:r w:rsidRPr="000353B0">
              <w:rPr>
                <w:sz w:val="24"/>
              </w:rPr>
              <w:t>Pacific</w:t>
            </w:r>
            <w:r w:rsidRPr="000353B0">
              <w:rPr>
                <w:spacing w:val="-5"/>
                <w:sz w:val="24"/>
              </w:rPr>
              <w:t xml:space="preserve"> </w:t>
            </w:r>
            <w:r w:rsidRPr="000353B0">
              <w:rPr>
                <w:sz w:val="24"/>
              </w:rPr>
              <w:t>Journal</w:t>
            </w:r>
            <w:r w:rsidRPr="000353B0">
              <w:rPr>
                <w:spacing w:val="-57"/>
                <w:sz w:val="24"/>
              </w:rPr>
              <w:t xml:space="preserve"> </w:t>
            </w:r>
            <w:r w:rsidRPr="000353B0">
              <w:rPr>
                <w:sz w:val="24"/>
              </w:rPr>
              <w:t>of</w:t>
            </w:r>
            <w:r w:rsidRPr="000353B0">
              <w:rPr>
                <w:spacing w:val="-9"/>
                <w:sz w:val="24"/>
              </w:rPr>
              <w:t xml:space="preserve"> </w:t>
            </w:r>
            <w:r w:rsidRPr="000353B0">
              <w:rPr>
                <w:sz w:val="24"/>
              </w:rPr>
              <w:t>Social</w:t>
            </w:r>
            <w:r w:rsidRPr="000353B0">
              <w:rPr>
                <w:spacing w:val="-5"/>
                <w:sz w:val="24"/>
              </w:rPr>
              <w:t xml:space="preserve"> </w:t>
            </w:r>
            <w:r w:rsidRPr="000353B0">
              <w:rPr>
                <w:sz w:val="24"/>
              </w:rPr>
              <w:t>studies 2016</w:t>
            </w:r>
          </w:p>
        </w:tc>
      </w:tr>
      <w:tr w:rsidR="000011D3" w:rsidRPr="000353B0">
        <w:trPr>
          <w:trHeight w:val="1655"/>
        </w:trPr>
        <w:tc>
          <w:tcPr>
            <w:tcW w:w="1241" w:type="dxa"/>
            <w:shd w:val="clear" w:color="auto" w:fill="DDD6C2"/>
          </w:tcPr>
          <w:p w:rsidR="000011D3" w:rsidRPr="000353B0" w:rsidRDefault="00777F56">
            <w:pPr>
              <w:pStyle w:val="TableParagraph"/>
              <w:spacing w:line="268" w:lineRule="exact"/>
              <w:ind w:left="115"/>
              <w:rPr>
                <w:sz w:val="24"/>
              </w:rPr>
            </w:pPr>
            <w:r w:rsidRPr="000353B0">
              <w:rPr>
                <w:sz w:val="24"/>
              </w:rPr>
              <w:t>6</w:t>
            </w:r>
          </w:p>
        </w:tc>
        <w:tc>
          <w:tcPr>
            <w:tcW w:w="5195" w:type="dxa"/>
            <w:shd w:val="clear" w:color="auto" w:fill="DDD6C2"/>
          </w:tcPr>
          <w:p w:rsidR="000011D3" w:rsidRPr="000353B0" w:rsidRDefault="00777F56">
            <w:pPr>
              <w:pStyle w:val="TableParagraph"/>
              <w:ind w:right="315"/>
              <w:rPr>
                <w:sz w:val="24"/>
              </w:rPr>
            </w:pPr>
            <w:r w:rsidRPr="000353B0">
              <w:rPr>
                <w:spacing w:val="-1"/>
                <w:sz w:val="24"/>
              </w:rPr>
              <w:t xml:space="preserve">Introducing </w:t>
            </w:r>
            <w:r w:rsidRPr="000353B0">
              <w:rPr>
                <w:sz w:val="24"/>
              </w:rPr>
              <w:t>Anthropological Historiographyas an</w:t>
            </w:r>
            <w:r w:rsidRPr="000353B0">
              <w:rPr>
                <w:spacing w:val="-57"/>
                <w:sz w:val="24"/>
              </w:rPr>
              <w:t xml:space="preserve"> </w:t>
            </w:r>
            <w:r w:rsidRPr="000353B0">
              <w:rPr>
                <w:sz w:val="24"/>
              </w:rPr>
              <w:t>integral component of Twenty-first Century</w:t>
            </w:r>
            <w:r w:rsidRPr="000353B0">
              <w:rPr>
                <w:spacing w:val="1"/>
                <w:sz w:val="24"/>
              </w:rPr>
              <w:t xml:space="preserve"> </w:t>
            </w:r>
            <w:r w:rsidRPr="000353B0">
              <w:rPr>
                <w:sz w:val="24"/>
              </w:rPr>
              <w:t>Historiography: The role played by</w:t>
            </w:r>
            <w:r w:rsidRPr="000353B0">
              <w:rPr>
                <w:spacing w:val="1"/>
                <w:sz w:val="24"/>
              </w:rPr>
              <w:t xml:space="preserve"> </w:t>
            </w:r>
            <w:r w:rsidRPr="000353B0">
              <w:rPr>
                <w:sz w:val="24"/>
              </w:rPr>
              <w:t>Anthropological</w:t>
            </w:r>
            <w:r w:rsidRPr="000353B0">
              <w:rPr>
                <w:spacing w:val="-5"/>
                <w:sz w:val="24"/>
              </w:rPr>
              <w:t xml:space="preserve"> </w:t>
            </w:r>
            <w:r w:rsidRPr="000353B0">
              <w:rPr>
                <w:sz w:val="24"/>
              </w:rPr>
              <w:t>Historiography</w:t>
            </w:r>
            <w:r w:rsidRPr="000353B0">
              <w:rPr>
                <w:spacing w:val="-5"/>
                <w:sz w:val="24"/>
              </w:rPr>
              <w:t xml:space="preserve"> </w:t>
            </w:r>
            <w:r w:rsidRPr="000353B0">
              <w:rPr>
                <w:sz w:val="24"/>
              </w:rPr>
              <w:t>in</w:t>
            </w:r>
            <w:r w:rsidRPr="000353B0">
              <w:rPr>
                <w:spacing w:val="-4"/>
                <w:sz w:val="24"/>
              </w:rPr>
              <w:t xml:space="preserve"> </w:t>
            </w:r>
            <w:r w:rsidRPr="000353B0">
              <w:rPr>
                <w:sz w:val="24"/>
              </w:rPr>
              <w:t>the</w:t>
            </w:r>
            <w:r w:rsidRPr="000353B0">
              <w:rPr>
                <w:spacing w:val="-4"/>
                <w:sz w:val="24"/>
              </w:rPr>
              <w:t xml:space="preserve"> </w:t>
            </w:r>
            <w:r w:rsidRPr="000353B0">
              <w:rPr>
                <w:sz w:val="24"/>
              </w:rPr>
              <w:t>attainment</w:t>
            </w:r>
            <w:r w:rsidRPr="000353B0">
              <w:rPr>
                <w:spacing w:val="-57"/>
                <w:sz w:val="24"/>
              </w:rPr>
              <w:t xml:space="preserve"> </w:t>
            </w:r>
            <w:r w:rsidRPr="000353B0">
              <w:rPr>
                <w:sz w:val="24"/>
              </w:rPr>
              <w:t>of</w:t>
            </w:r>
            <w:r w:rsidRPr="000353B0">
              <w:rPr>
                <w:spacing w:val="-5"/>
                <w:sz w:val="24"/>
              </w:rPr>
              <w:t xml:space="preserve"> </w:t>
            </w:r>
            <w:r w:rsidRPr="000353B0">
              <w:rPr>
                <w:sz w:val="24"/>
              </w:rPr>
              <w:t>long-term</w:t>
            </w:r>
            <w:r w:rsidRPr="000353B0">
              <w:rPr>
                <w:spacing w:val="-7"/>
                <w:sz w:val="24"/>
              </w:rPr>
              <w:t xml:space="preserve"> </w:t>
            </w:r>
            <w:r w:rsidRPr="000353B0">
              <w:rPr>
                <w:sz w:val="24"/>
              </w:rPr>
              <w:t>Anthropological</w:t>
            </w:r>
          </w:p>
          <w:p w:rsidR="000011D3" w:rsidRPr="000353B0" w:rsidRDefault="00777F56">
            <w:pPr>
              <w:pStyle w:val="TableParagraph"/>
              <w:spacing w:line="257" w:lineRule="exact"/>
              <w:rPr>
                <w:sz w:val="24"/>
              </w:rPr>
            </w:pPr>
            <w:r w:rsidRPr="000353B0">
              <w:rPr>
                <w:sz w:val="24"/>
              </w:rPr>
              <w:t>goals</w:t>
            </w:r>
            <w:r w:rsidRPr="000353B0">
              <w:rPr>
                <w:spacing w:val="-6"/>
                <w:sz w:val="24"/>
              </w:rPr>
              <w:t xml:space="preserve"> </w:t>
            </w:r>
            <w:r w:rsidRPr="000353B0">
              <w:rPr>
                <w:sz w:val="24"/>
              </w:rPr>
              <w:t>and</w:t>
            </w:r>
            <w:r w:rsidRPr="000353B0">
              <w:rPr>
                <w:spacing w:val="-4"/>
                <w:sz w:val="24"/>
              </w:rPr>
              <w:t xml:space="preserve"> </w:t>
            </w:r>
            <w:r w:rsidRPr="000353B0">
              <w:rPr>
                <w:sz w:val="24"/>
              </w:rPr>
              <w:t>objectives</w:t>
            </w:r>
          </w:p>
        </w:tc>
        <w:tc>
          <w:tcPr>
            <w:tcW w:w="2922" w:type="dxa"/>
            <w:shd w:val="clear" w:color="auto" w:fill="DDD6C2"/>
          </w:tcPr>
          <w:p w:rsidR="000011D3" w:rsidRPr="000353B0" w:rsidRDefault="000011D3">
            <w:pPr>
              <w:pStyle w:val="TableParagraph"/>
              <w:spacing w:before="9"/>
              <w:ind w:left="0"/>
            </w:pPr>
          </w:p>
          <w:p w:rsidR="000011D3" w:rsidRPr="000353B0" w:rsidRDefault="00777F56">
            <w:pPr>
              <w:pStyle w:val="TableParagraph"/>
              <w:spacing w:before="1"/>
              <w:ind w:left="114" w:right="703"/>
              <w:jc w:val="both"/>
              <w:rPr>
                <w:sz w:val="24"/>
              </w:rPr>
            </w:pPr>
            <w:r w:rsidRPr="000353B0">
              <w:rPr>
                <w:sz w:val="24"/>
              </w:rPr>
              <w:t>IJISRT (International</w:t>
            </w:r>
            <w:r w:rsidRPr="000353B0">
              <w:rPr>
                <w:spacing w:val="-57"/>
                <w:sz w:val="24"/>
              </w:rPr>
              <w:t xml:space="preserve"> </w:t>
            </w:r>
            <w:r w:rsidRPr="000353B0">
              <w:rPr>
                <w:sz w:val="24"/>
              </w:rPr>
              <w:t>Journal of Innovative</w:t>
            </w:r>
            <w:r w:rsidRPr="000353B0">
              <w:rPr>
                <w:spacing w:val="-57"/>
                <w:sz w:val="24"/>
              </w:rPr>
              <w:t xml:space="preserve"> </w:t>
            </w:r>
            <w:r w:rsidRPr="000353B0">
              <w:rPr>
                <w:sz w:val="24"/>
              </w:rPr>
              <w:t>Science and Research</w:t>
            </w:r>
            <w:r w:rsidRPr="000353B0">
              <w:rPr>
                <w:spacing w:val="-58"/>
                <w:sz w:val="24"/>
              </w:rPr>
              <w:t xml:space="preserve"> </w:t>
            </w:r>
            <w:r w:rsidRPr="000353B0">
              <w:rPr>
                <w:sz w:val="24"/>
              </w:rPr>
              <w:t>Technology),</w:t>
            </w:r>
            <w:r w:rsidRPr="000353B0">
              <w:rPr>
                <w:spacing w:val="1"/>
                <w:sz w:val="24"/>
              </w:rPr>
              <w:t xml:space="preserve"> </w:t>
            </w:r>
            <w:r w:rsidRPr="000353B0">
              <w:rPr>
                <w:sz w:val="24"/>
              </w:rPr>
              <w:t>2018</w:t>
            </w:r>
          </w:p>
        </w:tc>
      </w:tr>
      <w:tr w:rsidR="000011D3" w:rsidRPr="000353B0">
        <w:trPr>
          <w:trHeight w:val="1377"/>
        </w:trPr>
        <w:tc>
          <w:tcPr>
            <w:tcW w:w="1241" w:type="dxa"/>
            <w:shd w:val="clear" w:color="auto" w:fill="DDD6C2"/>
          </w:tcPr>
          <w:p w:rsidR="000011D3" w:rsidRPr="000353B0" w:rsidRDefault="00777F56">
            <w:pPr>
              <w:pStyle w:val="TableParagraph"/>
              <w:spacing w:line="268" w:lineRule="exact"/>
              <w:ind w:left="115"/>
              <w:rPr>
                <w:sz w:val="24"/>
              </w:rPr>
            </w:pPr>
            <w:r w:rsidRPr="000353B0">
              <w:rPr>
                <w:sz w:val="24"/>
              </w:rPr>
              <w:t>7</w:t>
            </w:r>
          </w:p>
        </w:tc>
        <w:tc>
          <w:tcPr>
            <w:tcW w:w="5195" w:type="dxa"/>
            <w:shd w:val="clear" w:color="auto" w:fill="DDD6C2"/>
          </w:tcPr>
          <w:p w:rsidR="000011D3" w:rsidRPr="000353B0" w:rsidRDefault="00777F56">
            <w:pPr>
              <w:pStyle w:val="TableParagraph"/>
              <w:ind w:right="91"/>
              <w:jc w:val="both"/>
              <w:rPr>
                <w:sz w:val="24"/>
              </w:rPr>
            </w:pPr>
            <w:r w:rsidRPr="000353B0">
              <w:rPr>
                <w:sz w:val="24"/>
              </w:rPr>
              <w:t>Presenting</w:t>
            </w:r>
            <w:r w:rsidRPr="000353B0">
              <w:rPr>
                <w:spacing w:val="1"/>
                <w:sz w:val="24"/>
              </w:rPr>
              <w:t xml:space="preserve"> </w:t>
            </w:r>
            <w:r w:rsidRPr="000353B0">
              <w:rPr>
                <w:sz w:val="24"/>
              </w:rPr>
              <w:t>the</w:t>
            </w:r>
            <w:r w:rsidRPr="000353B0">
              <w:rPr>
                <w:spacing w:val="1"/>
                <w:sz w:val="24"/>
              </w:rPr>
              <w:t xml:space="preserve"> </w:t>
            </w:r>
            <w:r w:rsidRPr="000353B0">
              <w:rPr>
                <w:sz w:val="24"/>
              </w:rPr>
              <w:t>art</w:t>
            </w:r>
            <w:r w:rsidRPr="000353B0">
              <w:rPr>
                <w:spacing w:val="1"/>
                <w:sz w:val="24"/>
              </w:rPr>
              <w:t xml:space="preserve"> </w:t>
            </w:r>
            <w:r w:rsidRPr="000353B0">
              <w:rPr>
                <w:sz w:val="24"/>
              </w:rPr>
              <w:t>and</w:t>
            </w:r>
            <w:r w:rsidRPr="000353B0">
              <w:rPr>
                <w:spacing w:val="1"/>
                <w:sz w:val="24"/>
              </w:rPr>
              <w:t xml:space="preserve"> </w:t>
            </w:r>
            <w:r w:rsidRPr="000353B0">
              <w:rPr>
                <w:sz w:val="24"/>
              </w:rPr>
              <w:t>the</w:t>
            </w:r>
            <w:r w:rsidRPr="000353B0">
              <w:rPr>
                <w:spacing w:val="1"/>
                <w:sz w:val="24"/>
              </w:rPr>
              <w:t xml:space="preserve"> </w:t>
            </w:r>
            <w:r w:rsidRPr="000353B0">
              <w:rPr>
                <w:sz w:val="24"/>
              </w:rPr>
              <w:t>science</w:t>
            </w:r>
            <w:r w:rsidRPr="000353B0">
              <w:rPr>
                <w:spacing w:val="1"/>
                <w:sz w:val="24"/>
              </w:rPr>
              <w:t xml:space="preserve"> </w:t>
            </w:r>
            <w:r w:rsidRPr="000353B0">
              <w:rPr>
                <w:sz w:val="24"/>
              </w:rPr>
              <w:t>of</w:t>
            </w:r>
            <w:r w:rsidRPr="000353B0">
              <w:rPr>
                <w:spacing w:val="1"/>
                <w:sz w:val="24"/>
              </w:rPr>
              <w:t xml:space="preserve"> </w:t>
            </w:r>
            <w:r w:rsidRPr="000353B0">
              <w:rPr>
                <w:sz w:val="24"/>
              </w:rPr>
              <w:t>Qualified</w:t>
            </w:r>
            <w:r w:rsidRPr="000353B0">
              <w:rPr>
                <w:spacing w:val="1"/>
                <w:sz w:val="24"/>
              </w:rPr>
              <w:t xml:space="preserve"> </w:t>
            </w:r>
            <w:r w:rsidRPr="000353B0">
              <w:rPr>
                <w:spacing w:val="-1"/>
                <w:sz w:val="24"/>
              </w:rPr>
              <w:t>Historiography:</w:t>
            </w:r>
            <w:r w:rsidRPr="000353B0">
              <w:rPr>
                <w:spacing w:val="5"/>
                <w:sz w:val="24"/>
              </w:rPr>
              <w:t xml:space="preserve"> </w:t>
            </w:r>
            <w:r w:rsidRPr="000353B0">
              <w:rPr>
                <w:sz w:val="24"/>
              </w:rPr>
              <w:t>Anchoring</w:t>
            </w:r>
            <w:r w:rsidRPr="000353B0">
              <w:rPr>
                <w:spacing w:val="2"/>
                <w:sz w:val="24"/>
              </w:rPr>
              <w:t xml:space="preserve"> </w:t>
            </w:r>
            <w:r w:rsidRPr="000353B0">
              <w:rPr>
                <w:sz w:val="24"/>
              </w:rPr>
              <w:t>history-</w:t>
            </w:r>
            <w:r w:rsidRPr="000353B0">
              <w:rPr>
                <w:spacing w:val="-28"/>
                <w:sz w:val="24"/>
              </w:rPr>
              <w:t xml:space="preserve"> </w:t>
            </w:r>
            <w:r w:rsidRPr="000353B0">
              <w:rPr>
                <w:sz w:val="24"/>
              </w:rPr>
              <w:t>writing</w:t>
            </w:r>
            <w:r w:rsidRPr="000353B0">
              <w:rPr>
                <w:spacing w:val="4"/>
                <w:sz w:val="24"/>
              </w:rPr>
              <w:t xml:space="preserve"> </w:t>
            </w:r>
            <w:r w:rsidRPr="000353B0">
              <w:rPr>
                <w:sz w:val="24"/>
              </w:rPr>
              <w:t>in</w:t>
            </w:r>
            <w:r w:rsidRPr="000353B0">
              <w:rPr>
                <w:spacing w:val="3"/>
                <w:sz w:val="24"/>
              </w:rPr>
              <w:t xml:space="preserve"> </w:t>
            </w:r>
            <w:r w:rsidRPr="000353B0">
              <w:rPr>
                <w:sz w:val="24"/>
              </w:rPr>
              <w:t>the</w:t>
            </w:r>
            <w:r w:rsidRPr="000353B0">
              <w:rPr>
                <w:spacing w:val="-58"/>
                <w:sz w:val="24"/>
              </w:rPr>
              <w:t xml:space="preserve"> </w:t>
            </w:r>
            <w:r w:rsidRPr="000353B0">
              <w:rPr>
                <w:sz w:val="24"/>
              </w:rPr>
              <w:t>event</w:t>
            </w:r>
            <w:r w:rsidRPr="000353B0">
              <w:rPr>
                <w:spacing w:val="-2"/>
                <w:sz w:val="24"/>
              </w:rPr>
              <w:t xml:space="preserve"> </w:t>
            </w:r>
            <w:r w:rsidRPr="000353B0">
              <w:rPr>
                <w:sz w:val="24"/>
              </w:rPr>
              <w:t>of uncertainty</w:t>
            </w:r>
            <w:r w:rsidRPr="000353B0">
              <w:rPr>
                <w:spacing w:val="-1"/>
                <w:sz w:val="24"/>
              </w:rPr>
              <w:t xml:space="preserve"> </w:t>
            </w:r>
            <w:r w:rsidRPr="000353B0">
              <w:rPr>
                <w:sz w:val="24"/>
              </w:rPr>
              <w:t>and</w:t>
            </w:r>
            <w:r w:rsidRPr="000353B0">
              <w:rPr>
                <w:spacing w:val="2"/>
                <w:sz w:val="24"/>
              </w:rPr>
              <w:t xml:space="preserve"> </w:t>
            </w:r>
            <w:r w:rsidRPr="000353B0">
              <w:rPr>
                <w:sz w:val="24"/>
              </w:rPr>
              <w:t>unreliability</w:t>
            </w:r>
            <w:r w:rsidRPr="000353B0">
              <w:rPr>
                <w:spacing w:val="-5"/>
                <w:sz w:val="24"/>
              </w:rPr>
              <w:t xml:space="preserve"> </w:t>
            </w:r>
            <w:r w:rsidRPr="000353B0">
              <w:rPr>
                <w:sz w:val="24"/>
              </w:rPr>
              <w:t>of</w:t>
            </w:r>
            <w:r w:rsidRPr="000353B0">
              <w:rPr>
                <w:spacing w:val="-2"/>
                <w:sz w:val="24"/>
              </w:rPr>
              <w:t xml:space="preserve"> </w:t>
            </w:r>
            <w:r w:rsidRPr="000353B0">
              <w:rPr>
                <w:sz w:val="24"/>
              </w:rPr>
              <w:t>narratives</w:t>
            </w:r>
          </w:p>
        </w:tc>
        <w:tc>
          <w:tcPr>
            <w:tcW w:w="2922" w:type="dxa"/>
            <w:shd w:val="clear" w:color="auto" w:fill="DDD6C2"/>
          </w:tcPr>
          <w:p w:rsidR="000011D3" w:rsidRPr="000353B0" w:rsidRDefault="000011D3">
            <w:pPr>
              <w:pStyle w:val="TableParagraph"/>
              <w:ind w:left="0"/>
              <w:rPr>
                <w:sz w:val="26"/>
              </w:rPr>
            </w:pPr>
          </w:p>
          <w:p w:rsidR="000011D3" w:rsidRPr="000353B0" w:rsidRDefault="000011D3">
            <w:pPr>
              <w:pStyle w:val="TableParagraph"/>
              <w:spacing w:before="1"/>
              <w:ind w:left="0"/>
              <w:rPr>
                <w:sz w:val="21"/>
              </w:rPr>
            </w:pPr>
          </w:p>
          <w:p w:rsidR="000011D3" w:rsidRPr="000353B0" w:rsidRDefault="00777F56">
            <w:pPr>
              <w:pStyle w:val="TableParagraph"/>
              <w:ind w:left="114"/>
              <w:rPr>
                <w:sz w:val="24"/>
              </w:rPr>
            </w:pPr>
            <w:r w:rsidRPr="000353B0">
              <w:rPr>
                <w:sz w:val="24"/>
              </w:rPr>
              <w:t>IJISRT</w:t>
            </w:r>
            <w:r w:rsidRPr="000353B0">
              <w:rPr>
                <w:spacing w:val="-2"/>
                <w:sz w:val="24"/>
              </w:rPr>
              <w:t xml:space="preserve"> </w:t>
            </w:r>
            <w:r w:rsidRPr="000353B0">
              <w:rPr>
                <w:sz w:val="24"/>
              </w:rPr>
              <w:t>July</w:t>
            </w:r>
            <w:r w:rsidRPr="000353B0">
              <w:rPr>
                <w:spacing w:val="-8"/>
                <w:sz w:val="24"/>
              </w:rPr>
              <w:t xml:space="preserve"> </w:t>
            </w:r>
            <w:r w:rsidRPr="000353B0">
              <w:rPr>
                <w:sz w:val="24"/>
              </w:rPr>
              <w:t>2022</w:t>
            </w:r>
          </w:p>
        </w:tc>
      </w:tr>
      <w:tr w:rsidR="000011D3" w:rsidRPr="000353B0">
        <w:trPr>
          <w:trHeight w:val="1379"/>
        </w:trPr>
        <w:tc>
          <w:tcPr>
            <w:tcW w:w="1241" w:type="dxa"/>
            <w:shd w:val="clear" w:color="auto" w:fill="DDD6C2"/>
          </w:tcPr>
          <w:p w:rsidR="000011D3" w:rsidRPr="000353B0" w:rsidRDefault="00777F56">
            <w:pPr>
              <w:pStyle w:val="TableParagraph"/>
              <w:spacing w:line="268" w:lineRule="exact"/>
              <w:ind w:left="115"/>
              <w:rPr>
                <w:sz w:val="24"/>
              </w:rPr>
            </w:pPr>
            <w:r w:rsidRPr="000353B0">
              <w:rPr>
                <w:sz w:val="24"/>
              </w:rPr>
              <w:t>8</w:t>
            </w:r>
          </w:p>
        </w:tc>
        <w:tc>
          <w:tcPr>
            <w:tcW w:w="5195" w:type="dxa"/>
            <w:shd w:val="clear" w:color="auto" w:fill="DDD6C2"/>
          </w:tcPr>
          <w:p w:rsidR="000011D3" w:rsidRPr="000353B0" w:rsidRDefault="00777F56">
            <w:pPr>
              <w:pStyle w:val="TableParagraph"/>
              <w:spacing w:line="276" w:lineRule="exact"/>
              <w:ind w:right="93"/>
              <w:jc w:val="both"/>
              <w:rPr>
                <w:sz w:val="24"/>
              </w:rPr>
            </w:pPr>
            <w:r w:rsidRPr="000353B0">
              <w:rPr>
                <w:sz w:val="24"/>
              </w:rPr>
              <w:t>Propositioning</w:t>
            </w:r>
            <w:r w:rsidRPr="000353B0">
              <w:rPr>
                <w:spacing w:val="1"/>
                <w:sz w:val="24"/>
              </w:rPr>
              <w:t xml:space="preserve"> </w:t>
            </w:r>
            <w:r w:rsidRPr="000353B0">
              <w:rPr>
                <w:sz w:val="24"/>
              </w:rPr>
              <w:t>Investigative</w:t>
            </w:r>
            <w:r w:rsidRPr="000353B0">
              <w:rPr>
                <w:spacing w:val="1"/>
                <w:sz w:val="24"/>
              </w:rPr>
              <w:t xml:space="preserve"> </w:t>
            </w:r>
            <w:r w:rsidRPr="000353B0">
              <w:rPr>
                <w:sz w:val="24"/>
              </w:rPr>
              <w:t>Historiography</w:t>
            </w:r>
            <w:r w:rsidRPr="000353B0">
              <w:rPr>
                <w:spacing w:val="1"/>
                <w:sz w:val="24"/>
              </w:rPr>
              <w:t xml:space="preserve"> </w:t>
            </w:r>
            <w:r w:rsidRPr="000353B0">
              <w:rPr>
                <w:sz w:val="24"/>
              </w:rPr>
              <w:t>as</w:t>
            </w:r>
            <w:r w:rsidRPr="000353B0">
              <w:rPr>
                <w:spacing w:val="1"/>
                <w:sz w:val="24"/>
              </w:rPr>
              <w:t xml:space="preserve"> </w:t>
            </w:r>
            <w:r w:rsidRPr="000353B0">
              <w:rPr>
                <w:sz w:val="24"/>
              </w:rPr>
              <w:t>a</w:t>
            </w:r>
            <w:r w:rsidRPr="000353B0">
              <w:rPr>
                <w:spacing w:val="1"/>
                <w:sz w:val="24"/>
              </w:rPr>
              <w:t xml:space="preserve"> </w:t>
            </w:r>
            <w:r w:rsidRPr="000353B0">
              <w:rPr>
                <w:sz w:val="24"/>
              </w:rPr>
              <w:t>niche</w:t>
            </w:r>
            <w:r w:rsidRPr="000353B0">
              <w:rPr>
                <w:spacing w:val="1"/>
                <w:sz w:val="24"/>
              </w:rPr>
              <w:t xml:space="preserve"> </w:t>
            </w:r>
            <w:r w:rsidRPr="000353B0">
              <w:rPr>
                <w:sz w:val="24"/>
              </w:rPr>
              <w:t>subfield</w:t>
            </w:r>
            <w:r w:rsidRPr="000353B0">
              <w:rPr>
                <w:spacing w:val="1"/>
                <w:sz w:val="24"/>
              </w:rPr>
              <w:t xml:space="preserve"> </w:t>
            </w:r>
            <w:r w:rsidRPr="000353B0">
              <w:rPr>
                <w:sz w:val="24"/>
              </w:rPr>
              <w:t>within</w:t>
            </w:r>
            <w:r w:rsidRPr="000353B0">
              <w:rPr>
                <w:spacing w:val="1"/>
                <w:sz w:val="24"/>
              </w:rPr>
              <w:t xml:space="preserve"> </w:t>
            </w:r>
            <w:r w:rsidRPr="000353B0">
              <w:rPr>
                <w:sz w:val="24"/>
              </w:rPr>
              <w:t>Twenty-first</w:t>
            </w:r>
            <w:r w:rsidRPr="000353B0">
              <w:rPr>
                <w:spacing w:val="1"/>
                <w:sz w:val="24"/>
              </w:rPr>
              <w:t xml:space="preserve"> </w:t>
            </w:r>
            <w:r w:rsidRPr="000353B0">
              <w:rPr>
                <w:sz w:val="24"/>
              </w:rPr>
              <w:t>Century</w:t>
            </w:r>
            <w:r w:rsidRPr="000353B0">
              <w:rPr>
                <w:spacing w:val="1"/>
                <w:sz w:val="24"/>
              </w:rPr>
              <w:t xml:space="preserve"> </w:t>
            </w:r>
            <w:r w:rsidRPr="000353B0">
              <w:rPr>
                <w:sz w:val="24"/>
              </w:rPr>
              <w:t>Historiography:</w:t>
            </w:r>
            <w:r w:rsidRPr="000353B0">
              <w:rPr>
                <w:spacing w:val="1"/>
                <w:sz w:val="24"/>
              </w:rPr>
              <w:t xml:space="preserve"> </w:t>
            </w:r>
            <w:r w:rsidRPr="000353B0">
              <w:rPr>
                <w:sz w:val="24"/>
              </w:rPr>
              <w:t>Making</w:t>
            </w:r>
            <w:r w:rsidRPr="000353B0">
              <w:rPr>
                <w:spacing w:val="1"/>
                <w:sz w:val="24"/>
              </w:rPr>
              <w:t xml:space="preserve"> </w:t>
            </w:r>
            <w:r w:rsidRPr="000353B0">
              <w:rPr>
                <w:sz w:val="24"/>
              </w:rPr>
              <w:t>a</w:t>
            </w:r>
            <w:r w:rsidRPr="000353B0">
              <w:rPr>
                <w:spacing w:val="1"/>
                <w:sz w:val="24"/>
              </w:rPr>
              <w:t xml:space="preserve"> </w:t>
            </w:r>
            <w:r w:rsidRPr="000353B0">
              <w:rPr>
                <w:sz w:val="24"/>
              </w:rPr>
              <w:t>case</w:t>
            </w:r>
            <w:r w:rsidRPr="000353B0">
              <w:rPr>
                <w:spacing w:val="1"/>
                <w:sz w:val="24"/>
              </w:rPr>
              <w:t xml:space="preserve"> </w:t>
            </w:r>
            <w:r w:rsidRPr="000353B0">
              <w:rPr>
                <w:sz w:val="24"/>
              </w:rPr>
              <w:t>for</w:t>
            </w:r>
            <w:r w:rsidRPr="000353B0">
              <w:rPr>
                <w:spacing w:val="1"/>
                <w:sz w:val="24"/>
              </w:rPr>
              <w:t xml:space="preserve"> </w:t>
            </w:r>
            <w:r w:rsidRPr="000353B0">
              <w:rPr>
                <w:sz w:val="24"/>
              </w:rPr>
              <w:t>Investigative</w:t>
            </w:r>
            <w:r w:rsidRPr="000353B0">
              <w:rPr>
                <w:spacing w:val="1"/>
                <w:sz w:val="24"/>
              </w:rPr>
              <w:t xml:space="preserve"> </w:t>
            </w:r>
            <w:r w:rsidRPr="000353B0">
              <w:rPr>
                <w:sz w:val="24"/>
              </w:rPr>
              <w:t>historiography</w:t>
            </w:r>
            <w:r w:rsidRPr="000353B0">
              <w:rPr>
                <w:spacing w:val="1"/>
                <w:sz w:val="24"/>
              </w:rPr>
              <w:t xml:space="preserve"> </w:t>
            </w:r>
            <w:r w:rsidRPr="000353B0">
              <w:rPr>
                <w:sz w:val="24"/>
              </w:rPr>
              <w:t>in</w:t>
            </w:r>
            <w:r w:rsidRPr="000353B0">
              <w:rPr>
                <w:spacing w:val="1"/>
                <w:sz w:val="24"/>
              </w:rPr>
              <w:t xml:space="preserve"> </w:t>
            </w:r>
            <w:r w:rsidRPr="000353B0">
              <w:rPr>
                <w:sz w:val="24"/>
              </w:rPr>
              <w:t>Twenty-first</w:t>
            </w:r>
            <w:r w:rsidRPr="000353B0">
              <w:rPr>
                <w:spacing w:val="1"/>
                <w:sz w:val="24"/>
              </w:rPr>
              <w:t xml:space="preserve"> </w:t>
            </w:r>
            <w:r w:rsidRPr="000353B0">
              <w:rPr>
                <w:sz w:val="24"/>
              </w:rPr>
              <w:t>Century</w:t>
            </w:r>
            <w:r w:rsidRPr="000353B0">
              <w:rPr>
                <w:spacing w:val="1"/>
                <w:sz w:val="24"/>
              </w:rPr>
              <w:t xml:space="preserve"> </w:t>
            </w:r>
            <w:r w:rsidRPr="000353B0">
              <w:rPr>
                <w:sz w:val="24"/>
              </w:rPr>
              <w:t>Social</w:t>
            </w:r>
            <w:r w:rsidRPr="000353B0">
              <w:rPr>
                <w:spacing w:val="1"/>
                <w:sz w:val="24"/>
              </w:rPr>
              <w:t xml:space="preserve"> </w:t>
            </w:r>
            <w:r w:rsidRPr="000353B0">
              <w:rPr>
                <w:sz w:val="24"/>
              </w:rPr>
              <w:t>Sciences</w:t>
            </w:r>
          </w:p>
        </w:tc>
        <w:tc>
          <w:tcPr>
            <w:tcW w:w="2922" w:type="dxa"/>
            <w:shd w:val="clear" w:color="auto" w:fill="DDD6C2"/>
          </w:tcPr>
          <w:p w:rsidR="000011D3" w:rsidRPr="000353B0" w:rsidRDefault="000011D3">
            <w:pPr>
              <w:pStyle w:val="TableParagraph"/>
              <w:ind w:left="0"/>
              <w:rPr>
                <w:sz w:val="26"/>
              </w:rPr>
            </w:pPr>
          </w:p>
          <w:p w:rsidR="000011D3" w:rsidRPr="000353B0" w:rsidRDefault="000011D3">
            <w:pPr>
              <w:pStyle w:val="TableParagraph"/>
              <w:ind w:left="0"/>
              <w:rPr>
                <w:sz w:val="21"/>
              </w:rPr>
            </w:pPr>
          </w:p>
          <w:p w:rsidR="000011D3" w:rsidRPr="000353B0" w:rsidRDefault="00777F56">
            <w:pPr>
              <w:pStyle w:val="TableParagraph"/>
              <w:spacing w:before="1"/>
              <w:ind w:left="114"/>
              <w:rPr>
                <w:sz w:val="24"/>
              </w:rPr>
            </w:pPr>
            <w:r w:rsidRPr="000353B0">
              <w:rPr>
                <w:sz w:val="24"/>
              </w:rPr>
              <w:t>IJISRT</w:t>
            </w:r>
            <w:r w:rsidRPr="000353B0">
              <w:rPr>
                <w:spacing w:val="-3"/>
                <w:sz w:val="24"/>
              </w:rPr>
              <w:t xml:space="preserve"> </w:t>
            </w:r>
            <w:r w:rsidRPr="000353B0">
              <w:rPr>
                <w:sz w:val="24"/>
              </w:rPr>
              <w:t>Aug</w:t>
            </w:r>
            <w:r w:rsidRPr="000353B0">
              <w:rPr>
                <w:spacing w:val="-6"/>
                <w:sz w:val="24"/>
              </w:rPr>
              <w:t xml:space="preserve"> </w:t>
            </w:r>
            <w:r w:rsidRPr="000353B0">
              <w:rPr>
                <w:sz w:val="24"/>
              </w:rPr>
              <w:t>2022</w:t>
            </w:r>
          </w:p>
        </w:tc>
      </w:tr>
      <w:tr w:rsidR="000011D3" w:rsidRPr="000353B0">
        <w:trPr>
          <w:trHeight w:val="277"/>
        </w:trPr>
        <w:tc>
          <w:tcPr>
            <w:tcW w:w="9358" w:type="dxa"/>
            <w:gridSpan w:val="3"/>
            <w:shd w:val="clear" w:color="auto" w:fill="DDD6C2"/>
          </w:tcPr>
          <w:p w:rsidR="000011D3" w:rsidRPr="000353B0" w:rsidRDefault="00777F56">
            <w:pPr>
              <w:pStyle w:val="TableParagraph"/>
              <w:spacing w:line="258" w:lineRule="exact"/>
              <w:ind w:left="115"/>
              <w:rPr>
                <w:sz w:val="24"/>
              </w:rPr>
            </w:pPr>
            <w:r w:rsidRPr="000353B0">
              <w:rPr>
                <w:sz w:val="24"/>
              </w:rPr>
              <w:t>Theories</w:t>
            </w:r>
            <w:r w:rsidRPr="000353B0">
              <w:rPr>
                <w:spacing w:val="-5"/>
                <w:sz w:val="24"/>
              </w:rPr>
              <w:t xml:space="preserve"> </w:t>
            </w:r>
            <w:r w:rsidRPr="000353B0">
              <w:rPr>
                <w:sz w:val="24"/>
              </w:rPr>
              <w:t>of</w:t>
            </w:r>
            <w:r w:rsidRPr="000353B0">
              <w:rPr>
                <w:spacing w:val="-10"/>
                <w:sz w:val="24"/>
              </w:rPr>
              <w:t xml:space="preserve"> </w:t>
            </w:r>
            <w:r w:rsidRPr="000353B0">
              <w:rPr>
                <w:sz w:val="24"/>
              </w:rPr>
              <w:t>socio-cultural</w:t>
            </w:r>
            <w:r w:rsidRPr="000353B0">
              <w:rPr>
                <w:spacing w:val="-7"/>
                <w:sz w:val="24"/>
              </w:rPr>
              <w:t xml:space="preserve"> </w:t>
            </w:r>
            <w:r w:rsidRPr="000353B0">
              <w:rPr>
                <w:sz w:val="24"/>
              </w:rPr>
              <w:t>change</w:t>
            </w:r>
          </w:p>
        </w:tc>
      </w:tr>
      <w:tr w:rsidR="000011D3" w:rsidRPr="000353B0">
        <w:trPr>
          <w:trHeight w:val="1377"/>
        </w:trPr>
        <w:tc>
          <w:tcPr>
            <w:tcW w:w="1241" w:type="dxa"/>
            <w:shd w:val="clear" w:color="auto" w:fill="DDD6C2"/>
          </w:tcPr>
          <w:p w:rsidR="000011D3" w:rsidRPr="000353B0" w:rsidRDefault="00777F56">
            <w:pPr>
              <w:pStyle w:val="TableParagraph"/>
              <w:spacing w:line="268" w:lineRule="exact"/>
              <w:ind w:left="115"/>
              <w:rPr>
                <w:sz w:val="24"/>
              </w:rPr>
            </w:pPr>
            <w:r w:rsidRPr="000353B0">
              <w:rPr>
                <w:sz w:val="24"/>
              </w:rPr>
              <w:t>9</w:t>
            </w:r>
          </w:p>
        </w:tc>
        <w:tc>
          <w:tcPr>
            <w:tcW w:w="5195" w:type="dxa"/>
            <w:shd w:val="clear" w:color="auto" w:fill="DDD6C2"/>
          </w:tcPr>
          <w:p w:rsidR="000011D3" w:rsidRPr="000353B0" w:rsidRDefault="00777F56">
            <w:pPr>
              <w:pStyle w:val="TableParagraph"/>
              <w:ind w:right="230"/>
              <w:rPr>
                <w:sz w:val="24"/>
              </w:rPr>
            </w:pPr>
            <w:r w:rsidRPr="000353B0">
              <w:rPr>
                <w:sz w:val="24"/>
              </w:rPr>
              <w:t>Articulating comprehensive frameworks on socio-</w:t>
            </w:r>
            <w:r w:rsidRPr="000353B0">
              <w:rPr>
                <w:spacing w:val="-57"/>
                <w:sz w:val="24"/>
              </w:rPr>
              <w:t xml:space="preserve"> </w:t>
            </w:r>
            <w:r w:rsidRPr="000353B0">
              <w:rPr>
                <w:sz w:val="24"/>
              </w:rPr>
              <w:t>cultural change: Perceptions of social and cultural</w:t>
            </w:r>
            <w:r w:rsidRPr="000353B0">
              <w:rPr>
                <w:spacing w:val="-57"/>
                <w:sz w:val="24"/>
              </w:rPr>
              <w:t xml:space="preserve"> </w:t>
            </w:r>
            <w:r w:rsidRPr="000353B0">
              <w:rPr>
                <w:sz w:val="24"/>
              </w:rPr>
              <w:t>change in contemporary Twenty-first century</w:t>
            </w:r>
            <w:r w:rsidRPr="000353B0">
              <w:rPr>
                <w:spacing w:val="1"/>
                <w:sz w:val="24"/>
              </w:rPr>
              <w:t xml:space="preserve"> </w:t>
            </w:r>
            <w:r w:rsidRPr="000353B0">
              <w:rPr>
                <w:sz w:val="24"/>
              </w:rPr>
              <w:t>Anthropology</w:t>
            </w:r>
            <w:r w:rsidRPr="000353B0">
              <w:rPr>
                <w:spacing w:val="-3"/>
                <w:sz w:val="24"/>
              </w:rPr>
              <w:t xml:space="preserve"> </w:t>
            </w:r>
            <w:r w:rsidRPr="000353B0">
              <w:rPr>
                <w:sz w:val="24"/>
              </w:rPr>
              <w:t>from</w:t>
            </w:r>
            <w:r w:rsidRPr="000353B0">
              <w:rPr>
                <w:spacing w:val="-7"/>
                <w:sz w:val="24"/>
              </w:rPr>
              <w:t xml:space="preserve"> </w:t>
            </w:r>
            <w:r w:rsidRPr="000353B0">
              <w:rPr>
                <w:sz w:val="24"/>
              </w:rPr>
              <w:t>a</w:t>
            </w:r>
            <w:r w:rsidRPr="000353B0">
              <w:rPr>
                <w:spacing w:val="-1"/>
                <w:sz w:val="24"/>
              </w:rPr>
              <w:t xml:space="preserve"> </w:t>
            </w:r>
            <w:r w:rsidRPr="000353B0">
              <w:rPr>
                <w:sz w:val="24"/>
              </w:rPr>
              <w:t>‘Neo-</w:t>
            </w:r>
          </w:p>
          <w:p w:rsidR="000011D3" w:rsidRPr="000353B0" w:rsidRDefault="00777F56">
            <w:pPr>
              <w:pStyle w:val="TableParagraph"/>
              <w:spacing w:line="255" w:lineRule="exact"/>
              <w:rPr>
                <w:sz w:val="24"/>
              </w:rPr>
            </w:pPr>
            <w:r w:rsidRPr="000353B0">
              <w:rPr>
                <w:sz w:val="24"/>
              </w:rPr>
              <w:t>centrist’</w:t>
            </w:r>
            <w:r w:rsidRPr="000353B0">
              <w:rPr>
                <w:spacing w:val="-9"/>
                <w:sz w:val="24"/>
              </w:rPr>
              <w:t xml:space="preserve"> </w:t>
            </w:r>
            <w:r w:rsidRPr="000353B0">
              <w:rPr>
                <w:sz w:val="24"/>
              </w:rPr>
              <w:t>perspective</w:t>
            </w:r>
          </w:p>
        </w:tc>
        <w:tc>
          <w:tcPr>
            <w:tcW w:w="2922" w:type="dxa"/>
            <w:shd w:val="clear" w:color="auto" w:fill="DDD6C2"/>
          </w:tcPr>
          <w:p w:rsidR="000011D3" w:rsidRPr="000353B0" w:rsidRDefault="000011D3">
            <w:pPr>
              <w:pStyle w:val="TableParagraph"/>
              <w:spacing w:before="11"/>
              <w:ind w:left="0"/>
              <w:rPr>
                <w:sz w:val="34"/>
              </w:rPr>
            </w:pPr>
          </w:p>
          <w:p w:rsidR="000011D3" w:rsidRPr="000353B0" w:rsidRDefault="00777F56">
            <w:pPr>
              <w:pStyle w:val="TableParagraph"/>
              <w:spacing w:line="242" w:lineRule="auto"/>
              <w:ind w:left="114" w:right="335"/>
              <w:rPr>
                <w:sz w:val="24"/>
              </w:rPr>
            </w:pPr>
            <w:r w:rsidRPr="000353B0">
              <w:rPr>
                <w:sz w:val="24"/>
              </w:rPr>
              <w:t>ELK</w:t>
            </w:r>
            <w:r w:rsidRPr="000353B0">
              <w:rPr>
                <w:spacing w:val="-6"/>
                <w:sz w:val="24"/>
              </w:rPr>
              <w:t xml:space="preserve"> </w:t>
            </w:r>
            <w:r w:rsidRPr="000353B0">
              <w:rPr>
                <w:sz w:val="24"/>
              </w:rPr>
              <w:t>Asia</w:t>
            </w:r>
            <w:r w:rsidRPr="000353B0">
              <w:rPr>
                <w:spacing w:val="-6"/>
                <w:sz w:val="24"/>
              </w:rPr>
              <w:t xml:space="preserve"> </w:t>
            </w:r>
            <w:r w:rsidRPr="000353B0">
              <w:rPr>
                <w:sz w:val="24"/>
              </w:rPr>
              <w:t>Pacific</w:t>
            </w:r>
            <w:r w:rsidRPr="000353B0">
              <w:rPr>
                <w:spacing w:val="-5"/>
                <w:sz w:val="24"/>
              </w:rPr>
              <w:t xml:space="preserve"> </w:t>
            </w:r>
            <w:r w:rsidRPr="000353B0">
              <w:rPr>
                <w:sz w:val="24"/>
              </w:rPr>
              <w:t>Journal</w:t>
            </w:r>
            <w:r w:rsidRPr="000353B0">
              <w:rPr>
                <w:spacing w:val="-57"/>
                <w:sz w:val="24"/>
              </w:rPr>
              <w:t xml:space="preserve"> </w:t>
            </w:r>
            <w:r w:rsidRPr="000353B0">
              <w:rPr>
                <w:sz w:val="24"/>
              </w:rPr>
              <w:t>of</w:t>
            </w:r>
            <w:r w:rsidRPr="000353B0">
              <w:rPr>
                <w:spacing w:val="-9"/>
                <w:sz w:val="24"/>
              </w:rPr>
              <w:t xml:space="preserve"> </w:t>
            </w:r>
            <w:r w:rsidRPr="000353B0">
              <w:rPr>
                <w:sz w:val="24"/>
              </w:rPr>
              <w:t>Social</w:t>
            </w:r>
            <w:r w:rsidRPr="000353B0">
              <w:rPr>
                <w:spacing w:val="-5"/>
                <w:sz w:val="24"/>
              </w:rPr>
              <w:t xml:space="preserve"> </w:t>
            </w:r>
            <w:r w:rsidRPr="000353B0">
              <w:rPr>
                <w:sz w:val="24"/>
              </w:rPr>
              <w:t>studies 2017</w:t>
            </w:r>
          </w:p>
        </w:tc>
      </w:tr>
      <w:tr w:rsidR="000011D3" w:rsidRPr="000353B0">
        <w:trPr>
          <w:trHeight w:val="1655"/>
        </w:trPr>
        <w:tc>
          <w:tcPr>
            <w:tcW w:w="1241" w:type="dxa"/>
            <w:shd w:val="clear" w:color="auto" w:fill="DDD6C2"/>
          </w:tcPr>
          <w:p w:rsidR="000011D3" w:rsidRPr="000353B0" w:rsidRDefault="00777F56">
            <w:pPr>
              <w:pStyle w:val="TableParagraph"/>
              <w:spacing w:line="268" w:lineRule="exact"/>
              <w:ind w:left="115"/>
              <w:rPr>
                <w:sz w:val="24"/>
              </w:rPr>
            </w:pPr>
            <w:r w:rsidRPr="000353B0">
              <w:rPr>
                <w:sz w:val="24"/>
              </w:rPr>
              <w:t>10</w:t>
            </w:r>
          </w:p>
        </w:tc>
        <w:tc>
          <w:tcPr>
            <w:tcW w:w="5195" w:type="dxa"/>
            <w:shd w:val="clear" w:color="auto" w:fill="DDD6C2"/>
          </w:tcPr>
          <w:p w:rsidR="000011D3" w:rsidRPr="000353B0" w:rsidRDefault="00777F56">
            <w:pPr>
              <w:pStyle w:val="TableParagraph"/>
              <w:ind w:right="290"/>
              <w:rPr>
                <w:sz w:val="24"/>
              </w:rPr>
            </w:pPr>
            <w:r w:rsidRPr="000353B0">
              <w:rPr>
                <w:sz w:val="24"/>
              </w:rPr>
              <w:t>The relevance of Culture and Personality Studies,</w:t>
            </w:r>
            <w:r w:rsidRPr="000353B0">
              <w:rPr>
                <w:spacing w:val="-57"/>
                <w:sz w:val="24"/>
              </w:rPr>
              <w:t xml:space="preserve"> </w:t>
            </w:r>
            <w:r w:rsidRPr="000353B0">
              <w:rPr>
                <w:sz w:val="24"/>
              </w:rPr>
              <w:t>National Character Studies, Cultural</w:t>
            </w:r>
            <w:r w:rsidR="00AC7D0E">
              <w:rPr>
                <w:sz w:val="24"/>
              </w:rPr>
              <w:t xml:space="preserve"> </w:t>
            </w:r>
            <w:r w:rsidRPr="000353B0">
              <w:rPr>
                <w:sz w:val="24"/>
              </w:rPr>
              <w:t>Determinism</w:t>
            </w:r>
            <w:r w:rsidRPr="000353B0">
              <w:rPr>
                <w:spacing w:val="-57"/>
                <w:sz w:val="24"/>
              </w:rPr>
              <w:t xml:space="preserve"> </w:t>
            </w:r>
            <w:r w:rsidRPr="000353B0">
              <w:rPr>
                <w:sz w:val="24"/>
              </w:rPr>
              <w:t>and</w:t>
            </w:r>
            <w:r w:rsidRPr="000353B0">
              <w:rPr>
                <w:spacing w:val="-1"/>
                <w:sz w:val="24"/>
              </w:rPr>
              <w:t xml:space="preserve"> </w:t>
            </w:r>
            <w:r w:rsidRPr="000353B0">
              <w:rPr>
                <w:sz w:val="24"/>
              </w:rPr>
              <w:t>Cultural</w:t>
            </w:r>
            <w:r w:rsidRPr="000353B0">
              <w:rPr>
                <w:spacing w:val="-1"/>
                <w:sz w:val="24"/>
              </w:rPr>
              <w:t xml:space="preserve"> </w:t>
            </w:r>
            <w:r w:rsidRPr="000353B0">
              <w:rPr>
                <w:sz w:val="24"/>
              </w:rPr>
              <w:t>Diffusion</w:t>
            </w:r>
            <w:r w:rsidRPr="000353B0">
              <w:rPr>
                <w:spacing w:val="-1"/>
                <w:sz w:val="24"/>
              </w:rPr>
              <w:t xml:space="preserve"> </w:t>
            </w:r>
            <w:r w:rsidRPr="000353B0">
              <w:rPr>
                <w:sz w:val="24"/>
              </w:rPr>
              <w:t>in</w:t>
            </w:r>
            <w:r w:rsidRPr="000353B0">
              <w:rPr>
                <w:spacing w:val="1"/>
                <w:sz w:val="24"/>
              </w:rPr>
              <w:t xml:space="preserve"> </w:t>
            </w:r>
            <w:r w:rsidRPr="000353B0">
              <w:rPr>
                <w:sz w:val="24"/>
              </w:rPr>
              <w:t>Twenty-first</w:t>
            </w:r>
            <w:r w:rsidRPr="000353B0">
              <w:rPr>
                <w:spacing w:val="6"/>
                <w:sz w:val="24"/>
              </w:rPr>
              <w:t xml:space="preserve"> </w:t>
            </w:r>
            <w:r w:rsidRPr="000353B0">
              <w:rPr>
                <w:sz w:val="24"/>
              </w:rPr>
              <w:t>Century</w:t>
            </w:r>
            <w:r w:rsidRPr="000353B0">
              <w:rPr>
                <w:spacing w:val="1"/>
                <w:sz w:val="24"/>
              </w:rPr>
              <w:t xml:space="preserve"> </w:t>
            </w:r>
            <w:r w:rsidRPr="000353B0">
              <w:rPr>
                <w:sz w:val="24"/>
              </w:rPr>
              <w:t>Anthropology:</w:t>
            </w:r>
            <w:r w:rsidRPr="000353B0">
              <w:rPr>
                <w:spacing w:val="5"/>
                <w:sz w:val="24"/>
              </w:rPr>
              <w:t xml:space="preserve"> </w:t>
            </w:r>
            <w:r w:rsidRPr="000353B0">
              <w:rPr>
                <w:sz w:val="24"/>
              </w:rPr>
              <w:t>An assessment</w:t>
            </w:r>
            <w:r w:rsidRPr="000353B0">
              <w:rPr>
                <w:spacing w:val="5"/>
                <w:sz w:val="24"/>
              </w:rPr>
              <w:t xml:space="preserve"> </w:t>
            </w:r>
            <w:r w:rsidRPr="000353B0">
              <w:rPr>
                <w:sz w:val="24"/>
              </w:rPr>
              <w:t>of</w:t>
            </w:r>
            <w:r w:rsidRPr="000353B0">
              <w:rPr>
                <w:spacing w:val="-8"/>
                <w:sz w:val="24"/>
              </w:rPr>
              <w:t xml:space="preserve"> </w:t>
            </w:r>
            <w:r w:rsidRPr="000353B0">
              <w:rPr>
                <w:sz w:val="24"/>
              </w:rPr>
              <w:t>their</w:t>
            </w:r>
            <w:r w:rsidRPr="000353B0">
              <w:rPr>
                <w:spacing w:val="1"/>
                <w:sz w:val="24"/>
              </w:rPr>
              <w:t xml:space="preserve"> </w:t>
            </w:r>
            <w:r w:rsidRPr="000353B0">
              <w:rPr>
                <w:sz w:val="24"/>
              </w:rPr>
              <w:t>compatibility</w:t>
            </w:r>
            <w:r w:rsidRPr="000353B0">
              <w:rPr>
                <w:spacing w:val="-9"/>
                <w:sz w:val="24"/>
              </w:rPr>
              <w:t xml:space="preserve"> </w:t>
            </w:r>
            <w:r w:rsidRPr="000353B0">
              <w:rPr>
                <w:sz w:val="24"/>
              </w:rPr>
              <w:t>with</w:t>
            </w:r>
          </w:p>
          <w:p w:rsidR="000011D3" w:rsidRPr="000353B0" w:rsidRDefault="00777F56">
            <w:pPr>
              <w:pStyle w:val="TableParagraph"/>
              <w:spacing w:line="257" w:lineRule="exact"/>
              <w:rPr>
                <w:sz w:val="24"/>
              </w:rPr>
            </w:pPr>
            <w:r w:rsidRPr="000353B0">
              <w:rPr>
                <w:sz w:val="24"/>
              </w:rPr>
              <w:t>Symbiotic models</w:t>
            </w:r>
            <w:r w:rsidRPr="000353B0">
              <w:rPr>
                <w:spacing w:val="-3"/>
                <w:sz w:val="24"/>
              </w:rPr>
              <w:t xml:space="preserve"> </w:t>
            </w:r>
            <w:r w:rsidRPr="000353B0">
              <w:rPr>
                <w:sz w:val="24"/>
              </w:rPr>
              <w:t>of</w:t>
            </w:r>
            <w:r w:rsidRPr="000353B0">
              <w:rPr>
                <w:spacing w:val="-11"/>
                <w:sz w:val="24"/>
              </w:rPr>
              <w:t xml:space="preserve"> </w:t>
            </w:r>
            <w:r w:rsidRPr="000353B0">
              <w:rPr>
                <w:sz w:val="24"/>
              </w:rPr>
              <w:t>Socio-cultural</w:t>
            </w:r>
            <w:r w:rsidRPr="000353B0">
              <w:rPr>
                <w:spacing w:val="-10"/>
                <w:sz w:val="24"/>
              </w:rPr>
              <w:t xml:space="preserve"> </w:t>
            </w:r>
            <w:r w:rsidRPr="000353B0">
              <w:rPr>
                <w:sz w:val="24"/>
              </w:rPr>
              <w:t>change</w:t>
            </w:r>
          </w:p>
        </w:tc>
        <w:tc>
          <w:tcPr>
            <w:tcW w:w="2922" w:type="dxa"/>
            <w:shd w:val="clear" w:color="auto" w:fill="DDD6C2"/>
          </w:tcPr>
          <w:p w:rsidR="000011D3" w:rsidRPr="000353B0" w:rsidRDefault="000011D3">
            <w:pPr>
              <w:pStyle w:val="TableParagraph"/>
              <w:ind w:left="0"/>
              <w:rPr>
                <w:sz w:val="26"/>
              </w:rPr>
            </w:pPr>
          </w:p>
          <w:p w:rsidR="000011D3" w:rsidRPr="000353B0" w:rsidRDefault="000011D3">
            <w:pPr>
              <w:pStyle w:val="TableParagraph"/>
              <w:ind w:left="0"/>
              <w:rPr>
                <w:sz w:val="21"/>
              </w:rPr>
            </w:pPr>
          </w:p>
          <w:p w:rsidR="000011D3" w:rsidRPr="000353B0" w:rsidRDefault="00777F56">
            <w:pPr>
              <w:pStyle w:val="TableParagraph"/>
              <w:spacing w:before="1" w:line="242" w:lineRule="auto"/>
              <w:ind w:left="114" w:right="335"/>
              <w:rPr>
                <w:sz w:val="24"/>
              </w:rPr>
            </w:pPr>
            <w:r w:rsidRPr="000353B0">
              <w:rPr>
                <w:sz w:val="24"/>
              </w:rPr>
              <w:t>ELK</w:t>
            </w:r>
            <w:r w:rsidRPr="000353B0">
              <w:rPr>
                <w:spacing w:val="-6"/>
                <w:sz w:val="24"/>
              </w:rPr>
              <w:t xml:space="preserve"> </w:t>
            </w:r>
            <w:r w:rsidRPr="000353B0">
              <w:rPr>
                <w:sz w:val="24"/>
              </w:rPr>
              <w:t>Asia</w:t>
            </w:r>
            <w:r w:rsidRPr="000353B0">
              <w:rPr>
                <w:spacing w:val="-6"/>
                <w:sz w:val="24"/>
              </w:rPr>
              <w:t xml:space="preserve"> </w:t>
            </w:r>
            <w:r w:rsidRPr="000353B0">
              <w:rPr>
                <w:sz w:val="24"/>
              </w:rPr>
              <w:t>Pacific</w:t>
            </w:r>
            <w:r w:rsidRPr="000353B0">
              <w:rPr>
                <w:spacing w:val="-5"/>
                <w:sz w:val="24"/>
              </w:rPr>
              <w:t xml:space="preserve"> </w:t>
            </w:r>
            <w:r w:rsidRPr="000353B0">
              <w:rPr>
                <w:sz w:val="24"/>
              </w:rPr>
              <w:t>Journal</w:t>
            </w:r>
            <w:r w:rsidRPr="000353B0">
              <w:rPr>
                <w:spacing w:val="-57"/>
                <w:sz w:val="24"/>
              </w:rPr>
              <w:t xml:space="preserve"> </w:t>
            </w:r>
            <w:r w:rsidRPr="000353B0">
              <w:rPr>
                <w:sz w:val="24"/>
              </w:rPr>
              <w:t>of</w:t>
            </w:r>
            <w:r w:rsidRPr="000353B0">
              <w:rPr>
                <w:spacing w:val="-9"/>
                <w:sz w:val="24"/>
              </w:rPr>
              <w:t xml:space="preserve"> </w:t>
            </w:r>
            <w:r w:rsidRPr="000353B0">
              <w:rPr>
                <w:sz w:val="24"/>
              </w:rPr>
              <w:t>Social</w:t>
            </w:r>
            <w:r w:rsidRPr="000353B0">
              <w:rPr>
                <w:spacing w:val="-5"/>
                <w:sz w:val="24"/>
              </w:rPr>
              <w:t xml:space="preserve"> </w:t>
            </w:r>
            <w:r w:rsidRPr="000353B0">
              <w:rPr>
                <w:sz w:val="24"/>
              </w:rPr>
              <w:t>studies 2018</w:t>
            </w:r>
          </w:p>
        </w:tc>
      </w:tr>
      <w:tr w:rsidR="000011D3" w:rsidRPr="000353B0">
        <w:trPr>
          <w:trHeight w:val="1656"/>
        </w:trPr>
        <w:tc>
          <w:tcPr>
            <w:tcW w:w="1241" w:type="dxa"/>
            <w:shd w:val="clear" w:color="auto" w:fill="DDD6C2"/>
          </w:tcPr>
          <w:p w:rsidR="000011D3" w:rsidRPr="000353B0" w:rsidRDefault="00777F56">
            <w:pPr>
              <w:pStyle w:val="TableParagraph"/>
              <w:spacing w:line="268" w:lineRule="exact"/>
              <w:ind w:left="115"/>
              <w:rPr>
                <w:sz w:val="24"/>
              </w:rPr>
            </w:pPr>
            <w:r w:rsidRPr="000353B0">
              <w:rPr>
                <w:sz w:val="24"/>
              </w:rPr>
              <w:t>11</w:t>
            </w:r>
          </w:p>
        </w:tc>
        <w:tc>
          <w:tcPr>
            <w:tcW w:w="5195" w:type="dxa"/>
            <w:shd w:val="clear" w:color="auto" w:fill="DDD6C2"/>
          </w:tcPr>
          <w:p w:rsidR="000011D3" w:rsidRPr="000353B0" w:rsidRDefault="00777F56">
            <w:pPr>
              <w:pStyle w:val="TableParagraph"/>
              <w:ind w:right="256"/>
              <w:rPr>
                <w:sz w:val="24"/>
              </w:rPr>
            </w:pPr>
            <w:r w:rsidRPr="000353B0">
              <w:rPr>
                <w:sz w:val="24"/>
              </w:rPr>
              <w:t>Towards scientific apperception tests for twenty-</w:t>
            </w:r>
            <w:r w:rsidRPr="000353B0">
              <w:rPr>
                <w:spacing w:val="1"/>
                <w:sz w:val="24"/>
              </w:rPr>
              <w:t xml:space="preserve"> </w:t>
            </w:r>
            <w:r w:rsidRPr="000353B0">
              <w:rPr>
                <w:sz w:val="24"/>
              </w:rPr>
              <w:t>first</w:t>
            </w:r>
            <w:r w:rsidRPr="000353B0">
              <w:rPr>
                <w:spacing w:val="-5"/>
                <w:sz w:val="24"/>
              </w:rPr>
              <w:t xml:space="preserve"> </w:t>
            </w:r>
            <w:r w:rsidRPr="000353B0">
              <w:rPr>
                <w:sz w:val="24"/>
              </w:rPr>
              <w:t>century</w:t>
            </w:r>
            <w:r w:rsidRPr="000353B0">
              <w:rPr>
                <w:spacing w:val="-4"/>
                <w:sz w:val="24"/>
              </w:rPr>
              <w:t xml:space="preserve"> </w:t>
            </w:r>
            <w:r w:rsidRPr="000353B0">
              <w:rPr>
                <w:sz w:val="24"/>
              </w:rPr>
              <w:t>social</w:t>
            </w:r>
            <w:r w:rsidRPr="000353B0">
              <w:rPr>
                <w:spacing w:val="-4"/>
                <w:sz w:val="24"/>
              </w:rPr>
              <w:t xml:space="preserve"> </w:t>
            </w:r>
            <w:r w:rsidRPr="000353B0">
              <w:rPr>
                <w:sz w:val="24"/>
              </w:rPr>
              <w:t>sciences</w:t>
            </w:r>
            <w:r w:rsidRPr="000353B0">
              <w:rPr>
                <w:spacing w:val="-4"/>
                <w:sz w:val="24"/>
              </w:rPr>
              <w:t xml:space="preserve"> </w:t>
            </w:r>
            <w:r w:rsidRPr="000353B0">
              <w:rPr>
                <w:sz w:val="24"/>
              </w:rPr>
              <w:t>research:</w:t>
            </w:r>
            <w:r w:rsidRPr="000353B0">
              <w:rPr>
                <w:spacing w:val="-2"/>
                <w:sz w:val="24"/>
              </w:rPr>
              <w:t xml:space="preserve"> </w:t>
            </w:r>
            <w:r w:rsidRPr="000353B0">
              <w:rPr>
                <w:sz w:val="24"/>
              </w:rPr>
              <w:t>Formulating</w:t>
            </w:r>
            <w:r w:rsidRPr="000353B0">
              <w:rPr>
                <w:spacing w:val="-57"/>
                <w:sz w:val="24"/>
              </w:rPr>
              <w:t xml:space="preserve"> </w:t>
            </w:r>
            <w:r w:rsidRPr="000353B0">
              <w:rPr>
                <w:sz w:val="24"/>
              </w:rPr>
              <w:t>‘Structured apperception techniques for socio-</w:t>
            </w:r>
            <w:r w:rsidRPr="000353B0">
              <w:rPr>
                <w:spacing w:val="1"/>
                <w:sz w:val="24"/>
              </w:rPr>
              <w:t xml:space="preserve"> </w:t>
            </w:r>
            <w:r w:rsidRPr="000353B0">
              <w:rPr>
                <w:sz w:val="24"/>
              </w:rPr>
              <w:t>cultural change’ in twenty-first century social</w:t>
            </w:r>
            <w:r w:rsidRPr="000353B0">
              <w:rPr>
                <w:spacing w:val="1"/>
                <w:sz w:val="24"/>
              </w:rPr>
              <w:t xml:space="preserve"> </w:t>
            </w:r>
            <w:r w:rsidRPr="000353B0">
              <w:rPr>
                <w:sz w:val="24"/>
              </w:rPr>
              <w:t>sciences</w:t>
            </w:r>
            <w:r w:rsidRPr="000353B0">
              <w:rPr>
                <w:spacing w:val="-1"/>
                <w:sz w:val="24"/>
              </w:rPr>
              <w:t xml:space="preserve"> </w:t>
            </w:r>
            <w:r w:rsidRPr="000353B0">
              <w:rPr>
                <w:sz w:val="24"/>
              </w:rPr>
              <w:t>research</w:t>
            </w:r>
          </w:p>
        </w:tc>
        <w:tc>
          <w:tcPr>
            <w:tcW w:w="2922" w:type="dxa"/>
            <w:shd w:val="clear" w:color="auto" w:fill="DDD6C2"/>
          </w:tcPr>
          <w:p w:rsidR="000011D3" w:rsidRPr="000353B0" w:rsidRDefault="000011D3">
            <w:pPr>
              <w:pStyle w:val="TableParagraph"/>
              <w:spacing w:before="10"/>
              <w:ind w:left="0"/>
              <w:rPr>
                <w:sz w:val="23"/>
              </w:rPr>
            </w:pPr>
          </w:p>
          <w:p w:rsidR="000011D3" w:rsidRPr="000353B0" w:rsidRDefault="00777F56">
            <w:pPr>
              <w:pStyle w:val="TableParagraph"/>
              <w:ind w:left="66"/>
              <w:rPr>
                <w:sz w:val="24"/>
              </w:rPr>
            </w:pPr>
            <w:r w:rsidRPr="000353B0">
              <w:rPr>
                <w:sz w:val="24"/>
              </w:rPr>
              <w:t>IJISRT</w:t>
            </w:r>
            <w:r w:rsidRPr="000353B0">
              <w:rPr>
                <w:spacing w:val="-2"/>
                <w:sz w:val="24"/>
              </w:rPr>
              <w:t xml:space="preserve"> </w:t>
            </w:r>
            <w:r w:rsidRPr="000353B0">
              <w:rPr>
                <w:sz w:val="24"/>
              </w:rPr>
              <w:t>June</w:t>
            </w:r>
            <w:r w:rsidRPr="000353B0">
              <w:rPr>
                <w:spacing w:val="-3"/>
                <w:sz w:val="24"/>
              </w:rPr>
              <w:t xml:space="preserve"> </w:t>
            </w:r>
            <w:r w:rsidRPr="000353B0">
              <w:rPr>
                <w:sz w:val="24"/>
              </w:rPr>
              <w:t>2023</w:t>
            </w:r>
          </w:p>
        </w:tc>
      </w:tr>
      <w:tr w:rsidR="009B27C1" w:rsidRPr="000353B0">
        <w:trPr>
          <w:trHeight w:val="1655"/>
        </w:trPr>
        <w:tc>
          <w:tcPr>
            <w:tcW w:w="1241" w:type="dxa"/>
            <w:shd w:val="clear" w:color="auto" w:fill="DDD6C2"/>
          </w:tcPr>
          <w:p w:rsidR="009B27C1" w:rsidRPr="000353B0" w:rsidRDefault="009B27C1" w:rsidP="00200919">
            <w:pPr>
              <w:pStyle w:val="TableParagraph"/>
              <w:spacing w:line="268" w:lineRule="exact"/>
              <w:ind w:left="115"/>
              <w:rPr>
                <w:sz w:val="24"/>
              </w:rPr>
            </w:pPr>
            <w:r w:rsidRPr="000353B0">
              <w:rPr>
                <w:sz w:val="24"/>
              </w:rPr>
              <w:t>12</w:t>
            </w:r>
          </w:p>
        </w:tc>
        <w:tc>
          <w:tcPr>
            <w:tcW w:w="5195" w:type="dxa"/>
            <w:shd w:val="clear" w:color="auto" w:fill="DDD6C2"/>
          </w:tcPr>
          <w:p w:rsidR="009B27C1" w:rsidRPr="000353B0" w:rsidRDefault="009B27C1" w:rsidP="00200919">
            <w:pPr>
              <w:pStyle w:val="TableParagraph"/>
              <w:ind w:right="270"/>
              <w:rPr>
                <w:sz w:val="24"/>
              </w:rPr>
            </w:pPr>
            <w:r w:rsidRPr="000353B0">
              <w:rPr>
                <w:sz w:val="24"/>
              </w:rPr>
              <w:t>Attempting diachronic extensions of symbiotic</w:t>
            </w:r>
            <w:r w:rsidRPr="000353B0">
              <w:rPr>
                <w:spacing w:val="1"/>
                <w:sz w:val="24"/>
              </w:rPr>
              <w:t xml:space="preserve"> </w:t>
            </w:r>
            <w:r w:rsidRPr="000353B0">
              <w:rPr>
                <w:sz w:val="24"/>
              </w:rPr>
              <w:t>approaches to socio-cultural change: Developing</w:t>
            </w:r>
            <w:r w:rsidRPr="000353B0">
              <w:rPr>
                <w:spacing w:val="1"/>
                <w:sz w:val="24"/>
              </w:rPr>
              <w:t xml:space="preserve"> </w:t>
            </w:r>
            <w:r w:rsidRPr="000353B0">
              <w:rPr>
                <w:sz w:val="24"/>
              </w:rPr>
              <w:t>techniques to assess socio-cultural changes over a</w:t>
            </w:r>
            <w:r w:rsidRPr="000353B0">
              <w:rPr>
                <w:spacing w:val="-58"/>
                <w:sz w:val="24"/>
              </w:rPr>
              <w:t xml:space="preserve"> </w:t>
            </w:r>
            <w:r w:rsidRPr="000353B0">
              <w:rPr>
                <w:sz w:val="24"/>
              </w:rPr>
              <w:t>period</w:t>
            </w:r>
            <w:r w:rsidRPr="000353B0">
              <w:rPr>
                <w:spacing w:val="-1"/>
                <w:sz w:val="24"/>
              </w:rPr>
              <w:t xml:space="preserve"> </w:t>
            </w:r>
            <w:r w:rsidRPr="000353B0">
              <w:rPr>
                <w:sz w:val="24"/>
              </w:rPr>
              <w:t>in time</w:t>
            </w:r>
          </w:p>
        </w:tc>
        <w:tc>
          <w:tcPr>
            <w:tcW w:w="2922" w:type="dxa"/>
            <w:shd w:val="clear" w:color="auto" w:fill="DDD6C2"/>
          </w:tcPr>
          <w:p w:rsidR="009B27C1" w:rsidRPr="000353B0" w:rsidRDefault="009B27C1" w:rsidP="00200919">
            <w:pPr>
              <w:pStyle w:val="TableParagraph"/>
              <w:spacing w:line="275" w:lineRule="exact"/>
              <w:ind w:left="6"/>
              <w:rPr>
                <w:sz w:val="24"/>
              </w:rPr>
            </w:pPr>
            <w:r w:rsidRPr="000353B0">
              <w:rPr>
                <w:sz w:val="24"/>
              </w:rPr>
              <w:t>IJISRT,</w:t>
            </w:r>
            <w:r w:rsidRPr="000353B0">
              <w:rPr>
                <w:spacing w:val="-3"/>
                <w:sz w:val="24"/>
              </w:rPr>
              <w:t xml:space="preserve"> </w:t>
            </w:r>
            <w:r w:rsidRPr="000353B0">
              <w:rPr>
                <w:sz w:val="24"/>
              </w:rPr>
              <w:t>September</w:t>
            </w:r>
            <w:r w:rsidRPr="000353B0">
              <w:rPr>
                <w:spacing w:val="-2"/>
                <w:sz w:val="24"/>
              </w:rPr>
              <w:t xml:space="preserve"> </w:t>
            </w:r>
            <w:r w:rsidRPr="000353B0">
              <w:rPr>
                <w:sz w:val="24"/>
              </w:rPr>
              <w:t>2023</w:t>
            </w:r>
          </w:p>
        </w:tc>
      </w:tr>
      <w:tr w:rsidR="00267A43" w:rsidRPr="000353B0">
        <w:trPr>
          <w:trHeight w:val="1655"/>
        </w:trPr>
        <w:tc>
          <w:tcPr>
            <w:tcW w:w="1241" w:type="dxa"/>
            <w:shd w:val="clear" w:color="auto" w:fill="DDD6C2"/>
          </w:tcPr>
          <w:p w:rsidR="00267A43" w:rsidRDefault="00C01778" w:rsidP="00200919">
            <w:pPr>
              <w:pStyle w:val="TableParagraph"/>
              <w:spacing w:line="268" w:lineRule="exact"/>
              <w:ind w:left="115"/>
              <w:rPr>
                <w:sz w:val="24"/>
              </w:rPr>
            </w:pPr>
            <w:r w:rsidRPr="00C01778">
              <w:lastRenderedPageBreak/>
              <w:pict>
                <v:shape id="_x0000_s1038" style="position:absolute;left:0;text-align:left;margin-left:-3.75pt;margin-top:-8.35pt;width:467.35pt;height:695.05pt;z-index:-16182784;mso-position-horizontal-relative:page;mso-position-vertical-relative:page" coordorigin="1344,1450" coordsize="9347,13901" o:spt="100" adj="0,,0" path="m2576,14246r-1232,l1344,15350r1232,l2576,14246xm2576,12292r-1232,l1344,13948r1232,l2576,12292xm2576,10626r-1232,l1344,12283r1232,l2576,10626xm2576,8961r-1232,l1344,10617r1232,l2576,8961xm2576,7573r-1232,l1344,8951r1232,l2576,7573xm2576,5895r-1232,l1344,7275r1232,l2576,5895xm2576,4508r-1232,l1344,5886r1232,l2576,4508xm2576,2842r-1232,l1344,4498r1232,l2576,2842xm2576,1450r-1232,l1344,2832r1232,l2576,1450xm7773,14246r-5188,l2585,15350r5188,l7773,14246xm7773,12292r-5188,l2585,13948r5188,l7773,12292xm7773,10626r-5188,l2585,12283r5188,l7773,10626xm7773,8961r-5188,l2585,10617r5188,l7773,8961xm7773,7573r-5188,l2585,8951r5188,l7773,7573xm7773,5895r-5188,l2585,7275r5188,l7773,5895xm7773,4508r-5188,l2585,5886r5188,l7773,4508xm7773,2842r-5188,l2585,4498r5188,l7773,2842xm7773,1450r-5188,l2585,2832r5188,l7773,1450xm10691,14246r-2909,l7782,15350r2909,l10691,14246xm10691,12292r-2909,l7782,13948r2909,l10691,12292xm10691,10626r-2909,l7782,12283r2909,l10691,10626xm10691,8961r-2909,l7782,10617r2909,l10691,8961xm10691,7573r-2909,l7782,8951r2909,l10691,7573xm10691,5895r-2909,l7782,7275r2909,l10691,5895xm10691,4508r-2909,l7782,5886r2909,l10691,4508xm10691,2842r-2909,l7782,4498r2909,l10691,2842xm10691,1450r-2909,l7782,2832r2909,l10691,1450xm10691,13958r-9347,l1344,14236r9347,l10691,13958xm10691,7285r-9347,l1344,7563r9347,l10691,7285xe" fillcolor="#ddd6c2" stroked="f">
                  <v:stroke joinstyle="round"/>
                  <v:formulas/>
                  <v:path arrowok="t" o:connecttype="segments"/>
                  <w10:wrap anchorx="page" anchory="page"/>
                </v:shape>
              </w:pict>
            </w:r>
            <w:r w:rsidR="00267A43">
              <w:rPr>
                <w:sz w:val="24"/>
              </w:rPr>
              <w:t>13</w:t>
            </w:r>
          </w:p>
        </w:tc>
        <w:tc>
          <w:tcPr>
            <w:tcW w:w="5195" w:type="dxa"/>
            <w:shd w:val="clear" w:color="auto" w:fill="DDD6C2"/>
          </w:tcPr>
          <w:p w:rsidR="00267A43" w:rsidRPr="00167188" w:rsidRDefault="00267A43" w:rsidP="00200919">
            <w:pPr>
              <w:jc w:val="both"/>
              <w:rPr>
                <w:sz w:val="24"/>
                <w:szCs w:val="24"/>
              </w:rPr>
            </w:pPr>
            <w:r w:rsidRPr="00167188">
              <w:rPr>
                <w:sz w:val="24"/>
                <w:szCs w:val="24"/>
              </w:rPr>
              <w:t xml:space="preserve">Disseminating the real-world importance of conjunct studies of acculturation, transculturation, and deculturation processes: Why this can be a useful technique to analyze real-world observations   </w:t>
            </w:r>
          </w:p>
          <w:p w:rsidR="00267A43" w:rsidRPr="000353B0" w:rsidRDefault="00267A43" w:rsidP="00200919">
            <w:pPr>
              <w:pStyle w:val="TableParagraph"/>
              <w:ind w:right="270"/>
              <w:rPr>
                <w:sz w:val="24"/>
              </w:rPr>
            </w:pPr>
          </w:p>
        </w:tc>
        <w:tc>
          <w:tcPr>
            <w:tcW w:w="2922" w:type="dxa"/>
            <w:shd w:val="clear" w:color="auto" w:fill="DDD6C2"/>
          </w:tcPr>
          <w:p w:rsidR="00267A43" w:rsidRPr="000353B0" w:rsidRDefault="00267A43" w:rsidP="00200919">
            <w:pPr>
              <w:pStyle w:val="TableParagraph"/>
              <w:spacing w:line="275" w:lineRule="exact"/>
              <w:ind w:left="6"/>
              <w:rPr>
                <w:sz w:val="24"/>
              </w:rPr>
            </w:pPr>
            <w:r w:rsidRPr="000353B0">
              <w:rPr>
                <w:sz w:val="24"/>
              </w:rPr>
              <w:t>IJISRT,</w:t>
            </w:r>
            <w:r w:rsidRPr="000353B0">
              <w:rPr>
                <w:spacing w:val="-3"/>
                <w:sz w:val="24"/>
              </w:rPr>
              <w:t xml:space="preserve"> </w:t>
            </w:r>
            <w:r>
              <w:rPr>
                <w:sz w:val="24"/>
              </w:rPr>
              <w:t>June 2024</w:t>
            </w:r>
          </w:p>
        </w:tc>
      </w:tr>
      <w:tr w:rsidR="001C1E17" w:rsidRPr="000353B0">
        <w:trPr>
          <w:trHeight w:val="1655"/>
        </w:trPr>
        <w:tc>
          <w:tcPr>
            <w:tcW w:w="1241" w:type="dxa"/>
            <w:shd w:val="clear" w:color="auto" w:fill="DDD6C2"/>
          </w:tcPr>
          <w:p w:rsidR="001C1E17" w:rsidRPr="000353B0" w:rsidRDefault="001C1E17" w:rsidP="004E2A4C">
            <w:pPr>
              <w:pStyle w:val="TableParagraph"/>
              <w:spacing w:line="268" w:lineRule="exact"/>
              <w:ind w:left="115"/>
              <w:rPr>
                <w:sz w:val="24"/>
              </w:rPr>
            </w:pPr>
            <w:r>
              <w:rPr>
                <w:sz w:val="24"/>
              </w:rPr>
              <w:t>14</w:t>
            </w:r>
          </w:p>
        </w:tc>
        <w:tc>
          <w:tcPr>
            <w:tcW w:w="5195" w:type="dxa"/>
            <w:shd w:val="clear" w:color="auto" w:fill="DDD6C2"/>
          </w:tcPr>
          <w:p w:rsidR="001C1E17" w:rsidRPr="000353B0" w:rsidRDefault="001C1E17" w:rsidP="004E2A4C">
            <w:pPr>
              <w:jc w:val="both"/>
              <w:rPr>
                <w:sz w:val="24"/>
              </w:rPr>
            </w:pPr>
            <w:r w:rsidRPr="00680492">
              <w:rPr>
                <w:sz w:val="24"/>
                <w:szCs w:val="24"/>
              </w:rPr>
              <w:t>Mooting the concept of “Hierarchical analysis” in the context of a cultural taxonomy: A concept with widespread implications for social sciences research</w:t>
            </w:r>
          </w:p>
        </w:tc>
        <w:tc>
          <w:tcPr>
            <w:tcW w:w="2922" w:type="dxa"/>
            <w:shd w:val="clear" w:color="auto" w:fill="DDD6C2"/>
          </w:tcPr>
          <w:p w:rsidR="001C1E17" w:rsidRPr="000353B0" w:rsidRDefault="001C1E17" w:rsidP="004E2A4C">
            <w:pPr>
              <w:pStyle w:val="TableParagraph"/>
              <w:spacing w:line="275" w:lineRule="exact"/>
              <w:ind w:left="6"/>
              <w:rPr>
                <w:sz w:val="24"/>
              </w:rPr>
            </w:pPr>
            <w:r>
              <w:rPr>
                <w:sz w:val="24"/>
              </w:rPr>
              <w:t>IJISRT, July 2024</w:t>
            </w:r>
          </w:p>
        </w:tc>
      </w:tr>
      <w:tr w:rsidR="001C1E17" w:rsidRPr="000353B0">
        <w:trPr>
          <w:trHeight w:val="1655"/>
        </w:trPr>
        <w:tc>
          <w:tcPr>
            <w:tcW w:w="1241" w:type="dxa"/>
            <w:shd w:val="clear" w:color="auto" w:fill="DDD6C2"/>
          </w:tcPr>
          <w:p w:rsidR="001C1E17" w:rsidRPr="000353B0" w:rsidRDefault="001C1E17" w:rsidP="00200919">
            <w:pPr>
              <w:pStyle w:val="TableParagraph"/>
              <w:spacing w:line="268" w:lineRule="exact"/>
              <w:ind w:left="115"/>
              <w:rPr>
                <w:sz w:val="24"/>
              </w:rPr>
            </w:pPr>
            <w:r>
              <w:rPr>
                <w:sz w:val="24"/>
              </w:rPr>
              <w:t>1</w:t>
            </w:r>
            <w:r w:rsidR="00D231FE">
              <w:rPr>
                <w:sz w:val="24"/>
              </w:rPr>
              <w:t>5</w:t>
            </w:r>
          </w:p>
        </w:tc>
        <w:tc>
          <w:tcPr>
            <w:tcW w:w="5195" w:type="dxa"/>
            <w:shd w:val="clear" w:color="auto" w:fill="DDD6C2"/>
          </w:tcPr>
          <w:p w:rsidR="001C1E17" w:rsidRPr="001C1E17" w:rsidRDefault="001C1E17" w:rsidP="001C1E17">
            <w:pPr>
              <w:jc w:val="both"/>
              <w:rPr>
                <w:sz w:val="24"/>
                <w:szCs w:val="24"/>
              </w:rPr>
            </w:pPr>
            <w:r w:rsidRPr="001C1E17">
              <w:rPr>
                <w:sz w:val="24"/>
                <w:szCs w:val="24"/>
              </w:rPr>
              <w:t xml:space="preserve">Identifying tools and techniques for picking out cultural bottlenecks: Another crucial component of the symbiotic approach to socio-cultural change </w:t>
            </w:r>
          </w:p>
          <w:p w:rsidR="001C1E17" w:rsidRPr="000353B0" w:rsidRDefault="001C1E17" w:rsidP="00680492">
            <w:pPr>
              <w:jc w:val="both"/>
              <w:rPr>
                <w:sz w:val="24"/>
              </w:rPr>
            </w:pPr>
          </w:p>
        </w:tc>
        <w:tc>
          <w:tcPr>
            <w:tcW w:w="2922" w:type="dxa"/>
            <w:shd w:val="clear" w:color="auto" w:fill="DDD6C2"/>
          </w:tcPr>
          <w:p w:rsidR="001C1E17" w:rsidRPr="000353B0" w:rsidRDefault="001C1E17" w:rsidP="001C1E17">
            <w:pPr>
              <w:pStyle w:val="TableParagraph"/>
              <w:spacing w:line="275" w:lineRule="exact"/>
              <w:ind w:left="6"/>
              <w:rPr>
                <w:sz w:val="24"/>
              </w:rPr>
            </w:pPr>
            <w:r>
              <w:rPr>
                <w:sz w:val="24"/>
              </w:rPr>
              <w:t>IJISRT, October 2024</w:t>
            </w:r>
          </w:p>
        </w:tc>
      </w:tr>
      <w:tr w:rsidR="00327B0B" w:rsidRPr="000353B0">
        <w:trPr>
          <w:trHeight w:val="1655"/>
        </w:trPr>
        <w:tc>
          <w:tcPr>
            <w:tcW w:w="1241" w:type="dxa"/>
            <w:shd w:val="clear" w:color="auto" w:fill="DDD6C2"/>
          </w:tcPr>
          <w:p w:rsidR="00327B0B" w:rsidRDefault="00327B0B" w:rsidP="00200919">
            <w:pPr>
              <w:pStyle w:val="TableParagraph"/>
              <w:spacing w:line="268" w:lineRule="exact"/>
              <w:ind w:left="115"/>
              <w:rPr>
                <w:sz w:val="24"/>
              </w:rPr>
            </w:pPr>
            <w:r>
              <w:rPr>
                <w:sz w:val="24"/>
              </w:rPr>
              <w:t>1</w:t>
            </w:r>
            <w:r w:rsidR="002F2167">
              <w:rPr>
                <w:sz w:val="24"/>
              </w:rPr>
              <w:t>6</w:t>
            </w:r>
          </w:p>
        </w:tc>
        <w:tc>
          <w:tcPr>
            <w:tcW w:w="5195" w:type="dxa"/>
            <w:shd w:val="clear" w:color="auto" w:fill="DDD6C2"/>
          </w:tcPr>
          <w:p w:rsidR="00327B0B" w:rsidRPr="002F2167" w:rsidRDefault="002F2167" w:rsidP="001C1E17">
            <w:pPr>
              <w:jc w:val="both"/>
              <w:rPr>
                <w:sz w:val="24"/>
                <w:szCs w:val="24"/>
              </w:rPr>
            </w:pPr>
            <w:r w:rsidRPr="002F2167">
              <w:rPr>
                <w:sz w:val="24"/>
                <w:szCs w:val="24"/>
              </w:rPr>
              <w:t>Weaponizing the “intellectual revolutions in developing countries” narrative: Using ethnography driven data for purpose of driving sociocultural change</w:t>
            </w:r>
          </w:p>
        </w:tc>
        <w:tc>
          <w:tcPr>
            <w:tcW w:w="2922" w:type="dxa"/>
            <w:shd w:val="clear" w:color="auto" w:fill="DDD6C2"/>
          </w:tcPr>
          <w:p w:rsidR="00327B0B" w:rsidRDefault="00327B0B" w:rsidP="001C1E17">
            <w:pPr>
              <w:pStyle w:val="TableParagraph"/>
              <w:spacing w:line="275" w:lineRule="exact"/>
              <w:ind w:left="6"/>
              <w:rPr>
                <w:sz w:val="24"/>
              </w:rPr>
            </w:pPr>
            <w:r>
              <w:rPr>
                <w:sz w:val="24"/>
              </w:rPr>
              <w:t xml:space="preserve">SSRN, June 2025 </w:t>
            </w:r>
          </w:p>
        </w:tc>
      </w:tr>
      <w:tr w:rsidR="006276CD" w:rsidRPr="000353B0">
        <w:trPr>
          <w:trHeight w:val="1655"/>
        </w:trPr>
        <w:tc>
          <w:tcPr>
            <w:tcW w:w="1241" w:type="dxa"/>
            <w:shd w:val="clear" w:color="auto" w:fill="DDD6C2"/>
          </w:tcPr>
          <w:p w:rsidR="006276CD" w:rsidRDefault="006276CD" w:rsidP="00DF3A18">
            <w:pPr>
              <w:pStyle w:val="TableParagraph"/>
              <w:spacing w:line="268" w:lineRule="exact"/>
              <w:ind w:left="115"/>
              <w:rPr>
                <w:sz w:val="24"/>
              </w:rPr>
            </w:pPr>
            <w:r>
              <w:rPr>
                <w:sz w:val="24"/>
              </w:rPr>
              <w:t>1</w:t>
            </w:r>
            <w:r w:rsidR="00DF3A18">
              <w:rPr>
                <w:sz w:val="24"/>
              </w:rPr>
              <w:t>7</w:t>
            </w:r>
          </w:p>
        </w:tc>
        <w:tc>
          <w:tcPr>
            <w:tcW w:w="5195" w:type="dxa"/>
            <w:shd w:val="clear" w:color="auto" w:fill="DDD6C2"/>
          </w:tcPr>
          <w:p w:rsidR="006276CD" w:rsidRPr="006276CD" w:rsidRDefault="006276CD" w:rsidP="001C1E17">
            <w:pPr>
              <w:jc w:val="both"/>
              <w:rPr>
                <w:sz w:val="24"/>
                <w:szCs w:val="24"/>
              </w:rPr>
            </w:pPr>
            <w:r w:rsidRPr="006276CD">
              <w:rPr>
                <w:sz w:val="24"/>
                <w:szCs w:val="24"/>
              </w:rPr>
              <w:t>Establishing the theory of win-win paradigms as a central tenet in twenty-first century social sciences: An approach with wide implications for many fields of study</w:t>
            </w:r>
          </w:p>
        </w:tc>
        <w:tc>
          <w:tcPr>
            <w:tcW w:w="2922" w:type="dxa"/>
            <w:shd w:val="clear" w:color="auto" w:fill="DDD6C2"/>
          </w:tcPr>
          <w:p w:rsidR="006276CD" w:rsidRDefault="006276CD" w:rsidP="001C1E17">
            <w:pPr>
              <w:pStyle w:val="TableParagraph"/>
              <w:spacing w:line="275" w:lineRule="exact"/>
              <w:ind w:left="6"/>
              <w:rPr>
                <w:sz w:val="24"/>
              </w:rPr>
            </w:pPr>
            <w:r>
              <w:rPr>
                <w:sz w:val="24"/>
              </w:rPr>
              <w:t>SSRN, July 2025</w:t>
            </w:r>
          </w:p>
        </w:tc>
      </w:tr>
      <w:tr w:rsidR="007A3EC4" w:rsidRPr="000353B0">
        <w:trPr>
          <w:trHeight w:val="1655"/>
        </w:trPr>
        <w:tc>
          <w:tcPr>
            <w:tcW w:w="1241" w:type="dxa"/>
            <w:shd w:val="clear" w:color="auto" w:fill="DDD6C2"/>
          </w:tcPr>
          <w:p w:rsidR="007A3EC4" w:rsidRDefault="007A3EC4" w:rsidP="00DF3A18">
            <w:pPr>
              <w:pStyle w:val="TableParagraph"/>
              <w:spacing w:line="268" w:lineRule="exact"/>
              <w:ind w:left="115"/>
              <w:rPr>
                <w:sz w:val="24"/>
              </w:rPr>
            </w:pPr>
            <w:r>
              <w:rPr>
                <w:sz w:val="24"/>
              </w:rPr>
              <w:t>1</w:t>
            </w:r>
            <w:r w:rsidR="00DF3A18">
              <w:rPr>
                <w:sz w:val="24"/>
              </w:rPr>
              <w:t>8</w:t>
            </w:r>
          </w:p>
        </w:tc>
        <w:tc>
          <w:tcPr>
            <w:tcW w:w="5195" w:type="dxa"/>
            <w:shd w:val="clear" w:color="auto" w:fill="DDD6C2"/>
          </w:tcPr>
          <w:p w:rsidR="007A3EC4" w:rsidRPr="007A3EC4" w:rsidRDefault="007A3EC4" w:rsidP="001C1E17">
            <w:pPr>
              <w:jc w:val="both"/>
              <w:rPr>
                <w:sz w:val="24"/>
                <w:szCs w:val="24"/>
              </w:rPr>
            </w:pPr>
            <w:r w:rsidRPr="007A3EC4">
              <w:rPr>
                <w:sz w:val="24"/>
                <w:szCs w:val="24"/>
              </w:rPr>
              <w:t>Gestating comprehensive approaches for the modelling of inter-personal and cross-cultural interactions: An approach with vast benefits for the social sciences</w:t>
            </w:r>
          </w:p>
        </w:tc>
        <w:tc>
          <w:tcPr>
            <w:tcW w:w="2922" w:type="dxa"/>
            <w:shd w:val="clear" w:color="auto" w:fill="DDD6C2"/>
          </w:tcPr>
          <w:p w:rsidR="007A3EC4" w:rsidRDefault="007A3EC4" w:rsidP="001C1E17">
            <w:pPr>
              <w:pStyle w:val="TableParagraph"/>
              <w:spacing w:line="275" w:lineRule="exact"/>
              <w:ind w:left="6"/>
              <w:rPr>
                <w:sz w:val="24"/>
              </w:rPr>
            </w:pPr>
            <w:r>
              <w:rPr>
                <w:sz w:val="24"/>
              </w:rPr>
              <w:t>IJISRT, August 2025</w:t>
            </w:r>
          </w:p>
        </w:tc>
      </w:tr>
      <w:tr w:rsidR="001C1E17" w:rsidRPr="000353B0">
        <w:trPr>
          <w:trHeight w:val="277"/>
        </w:trPr>
        <w:tc>
          <w:tcPr>
            <w:tcW w:w="9358" w:type="dxa"/>
            <w:gridSpan w:val="3"/>
            <w:shd w:val="clear" w:color="auto" w:fill="DDD6C2"/>
          </w:tcPr>
          <w:p w:rsidR="001C1E17" w:rsidRPr="000353B0" w:rsidRDefault="001C1E17">
            <w:pPr>
              <w:pStyle w:val="TableParagraph"/>
              <w:spacing w:line="258" w:lineRule="exact"/>
              <w:ind w:left="115"/>
              <w:rPr>
                <w:sz w:val="24"/>
              </w:rPr>
            </w:pPr>
            <w:r w:rsidRPr="000353B0">
              <w:rPr>
                <w:sz w:val="24"/>
              </w:rPr>
              <w:t>Indo-European</w:t>
            </w:r>
            <w:r w:rsidRPr="000353B0">
              <w:rPr>
                <w:spacing w:val="-10"/>
                <w:sz w:val="24"/>
              </w:rPr>
              <w:t xml:space="preserve"> </w:t>
            </w:r>
            <w:r w:rsidRPr="000353B0">
              <w:rPr>
                <w:sz w:val="24"/>
              </w:rPr>
              <w:t>studies</w:t>
            </w:r>
          </w:p>
        </w:tc>
      </w:tr>
      <w:tr w:rsidR="001C1E17" w:rsidRPr="000353B0">
        <w:trPr>
          <w:trHeight w:val="1104"/>
        </w:trPr>
        <w:tc>
          <w:tcPr>
            <w:tcW w:w="1241" w:type="dxa"/>
            <w:shd w:val="clear" w:color="auto" w:fill="DDD6C2"/>
          </w:tcPr>
          <w:p w:rsidR="001C1E17" w:rsidRPr="000353B0" w:rsidRDefault="001C1E17">
            <w:pPr>
              <w:pStyle w:val="TableParagraph"/>
              <w:spacing w:line="275" w:lineRule="exact"/>
              <w:ind w:left="110"/>
              <w:rPr>
                <w:sz w:val="24"/>
              </w:rPr>
            </w:pPr>
            <w:r w:rsidRPr="000353B0">
              <w:rPr>
                <w:sz w:val="24"/>
              </w:rPr>
              <w:t>1</w:t>
            </w:r>
            <w:r w:rsidR="00DF3A18">
              <w:rPr>
                <w:sz w:val="24"/>
              </w:rPr>
              <w:t>9</w:t>
            </w:r>
          </w:p>
        </w:tc>
        <w:tc>
          <w:tcPr>
            <w:tcW w:w="5195" w:type="dxa"/>
            <w:shd w:val="clear" w:color="auto" w:fill="DDD6C2"/>
          </w:tcPr>
          <w:p w:rsidR="001C1E17" w:rsidRPr="000353B0" w:rsidRDefault="001C1E17">
            <w:pPr>
              <w:pStyle w:val="TableParagraph"/>
              <w:ind w:right="551"/>
              <w:rPr>
                <w:sz w:val="24"/>
              </w:rPr>
            </w:pPr>
            <w:r w:rsidRPr="000353B0">
              <w:rPr>
                <w:sz w:val="24"/>
              </w:rPr>
              <w:t>The Indo-Europeanization of the World from a</w:t>
            </w:r>
            <w:r w:rsidRPr="000353B0">
              <w:rPr>
                <w:spacing w:val="-57"/>
                <w:sz w:val="24"/>
              </w:rPr>
              <w:t xml:space="preserve"> </w:t>
            </w:r>
            <w:r w:rsidRPr="000353B0">
              <w:rPr>
                <w:sz w:val="24"/>
              </w:rPr>
              <w:t>Central</w:t>
            </w:r>
            <w:r w:rsidRPr="000353B0">
              <w:rPr>
                <w:spacing w:val="-5"/>
                <w:sz w:val="24"/>
              </w:rPr>
              <w:t xml:space="preserve"> </w:t>
            </w:r>
            <w:r w:rsidRPr="000353B0">
              <w:rPr>
                <w:sz w:val="24"/>
              </w:rPr>
              <w:t>Asian</w:t>
            </w:r>
            <w:r w:rsidRPr="000353B0">
              <w:rPr>
                <w:spacing w:val="2"/>
                <w:sz w:val="24"/>
              </w:rPr>
              <w:t xml:space="preserve"> </w:t>
            </w:r>
            <w:r w:rsidRPr="000353B0">
              <w:rPr>
                <w:sz w:val="24"/>
              </w:rPr>
              <w:t>Homeland:</w:t>
            </w:r>
            <w:r w:rsidRPr="000353B0">
              <w:rPr>
                <w:spacing w:val="6"/>
                <w:sz w:val="24"/>
              </w:rPr>
              <w:t xml:space="preserve"> </w:t>
            </w:r>
            <w:r w:rsidRPr="000353B0">
              <w:rPr>
                <w:sz w:val="24"/>
              </w:rPr>
              <w:t>New</w:t>
            </w:r>
            <w:r w:rsidRPr="000353B0">
              <w:rPr>
                <w:spacing w:val="-2"/>
                <w:sz w:val="24"/>
              </w:rPr>
              <w:t xml:space="preserve"> </w:t>
            </w:r>
            <w:r w:rsidRPr="000353B0">
              <w:rPr>
                <w:sz w:val="24"/>
              </w:rPr>
              <w:t>Approaches,</w:t>
            </w:r>
          </w:p>
          <w:p w:rsidR="001C1E17" w:rsidRPr="000353B0" w:rsidRDefault="001C1E17">
            <w:pPr>
              <w:pStyle w:val="TableParagraph"/>
              <w:spacing w:line="269" w:lineRule="exact"/>
              <w:rPr>
                <w:sz w:val="24"/>
              </w:rPr>
            </w:pPr>
            <w:r w:rsidRPr="000353B0">
              <w:rPr>
                <w:sz w:val="24"/>
              </w:rPr>
              <w:t>Paradigms</w:t>
            </w:r>
            <w:r w:rsidRPr="000353B0">
              <w:rPr>
                <w:spacing w:val="-2"/>
                <w:sz w:val="24"/>
              </w:rPr>
              <w:t xml:space="preserve"> </w:t>
            </w:r>
            <w:r w:rsidRPr="000353B0">
              <w:rPr>
                <w:sz w:val="24"/>
              </w:rPr>
              <w:t>and</w:t>
            </w:r>
            <w:r w:rsidRPr="000353B0">
              <w:rPr>
                <w:spacing w:val="-2"/>
                <w:sz w:val="24"/>
              </w:rPr>
              <w:t xml:space="preserve"> </w:t>
            </w:r>
            <w:r w:rsidRPr="000353B0">
              <w:rPr>
                <w:sz w:val="24"/>
              </w:rPr>
              <w:t>Insights</w:t>
            </w:r>
            <w:r w:rsidRPr="000353B0">
              <w:rPr>
                <w:spacing w:val="-2"/>
                <w:sz w:val="24"/>
              </w:rPr>
              <w:t xml:space="preserve"> </w:t>
            </w:r>
            <w:r w:rsidRPr="000353B0">
              <w:rPr>
                <w:sz w:val="24"/>
              </w:rPr>
              <w:t>from</w:t>
            </w:r>
          </w:p>
          <w:p w:rsidR="001C1E17" w:rsidRPr="000353B0" w:rsidRDefault="001C1E17">
            <w:pPr>
              <w:pStyle w:val="TableParagraph"/>
              <w:spacing w:line="264" w:lineRule="exact"/>
              <w:rPr>
                <w:sz w:val="24"/>
              </w:rPr>
            </w:pPr>
            <w:r w:rsidRPr="000353B0">
              <w:rPr>
                <w:sz w:val="24"/>
              </w:rPr>
              <w:t>our</w:t>
            </w:r>
            <w:r w:rsidRPr="000353B0">
              <w:rPr>
                <w:spacing w:val="-8"/>
                <w:sz w:val="24"/>
              </w:rPr>
              <w:t xml:space="preserve"> </w:t>
            </w:r>
            <w:r w:rsidRPr="000353B0">
              <w:rPr>
                <w:sz w:val="24"/>
              </w:rPr>
              <w:t>research</w:t>
            </w:r>
            <w:r w:rsidRPr="000353B0">
              <w:rPr>
                <w:spacing w:val="-6"/>
                <w:sz w:val="24"/>
              </w:rPr>
              <w:t xml:space="preserve"> </w:t>
            </w:r>
            <w:r w:rsidRPr="000353B0">
              <w:rPr>
                <w:sz w:val="24"/>
              </w:rPr>
              <w:t>publications</w:t>
            </w:r>
            <w:r w:rsidRPr="000353B0">
              <w:rPr>
                <w:spacing w:val="-2"/>
                <w:sz w:val="24"/>
              </w:rPr>
              <w:t xml:space="preserve"> </w:t>
            </w:r>
            <w:r w:rsidRPr="000353B0">
              <w:rPr>
                <w:sz w:val="24"/>
              </w:rPr>
              <w:t>on</w:t>
            </w:r>
            <w:r w:rsidRPr="000353B0">
              <w:rPr>
                <w:spacing w:val="-10"/>
                <w:sz w:val="24"/>
              </w:rPr>
              <w:t xml:space="preserve"> </w:t>
            </w:r>
            <w:r w:rsidRPr="000353B0">
              <w:rPr>
                <w:sz w:val="24"/>
              </w:rPr>
              <w:t>Ancient</w:t>
            </w:r>
            <w:r w:rsidRPr="000353B0">
              <w:rPr>
                <w:spacing w:val="5"/>
                <w:sz w:val="24"/>
              </w:rPr>
              <w:t xml:space="preserve"> </w:t>
            </w:r>
            <w:r w:rsidRPr="000353B0">
              <w:rPr>
                <w:sz w:val="24"/>
              </w:rPr>
              <w:t>India</w:t>
            </w:r>
          </w:p>
        </w:tc>
        <w:tc>
          <w:tcPr>
            <w:tcW w:w="2922" w:type="dxa"/>
            <w:shd w:val="clear" w:color="auto" w:fill="DDD6C2"/>
          </w:tcPr>
          <w:p w:rsidR="001C1E17" w:rsidRPr="000353B0" w:rsidRDefault="001C1E17">
            <w:pPr>
              <w:pStyle w:val="TableParagraph"/>
              <w:spacing w:before="131"/>
              <w:ind w:left="114" w:right="378"/>
              <w:rPr>
                <w:sz w:val="24"/>
              </w:rPr>
            </w:pPr>
            <w:r w:rsidRPr="000353B0">
              <w:rPr>
                <w:sz w:val="24"/>
              </w:rPr>
              <w:t>Journal</w:t>
            </w:r>
            <w:r w:rsidRPr="000353B0">
              <w:rPr>
                <w:spacing w:val="-13"/>
                <w:sz w:val="24"/>
              </w:rPr>
              <w:t xml:space="preserve"> </w:t>
            </w:r>
            <w:r w:rsidRPr="000353B0">
              <w:rPr>
                <w:sz w:val="24"/>
              </w:rPr>
              <w:t>of</w:t>
            </w:r>
            <w:r w:rsidRPr="000353B0">
              <w:rPr>
                <w:spacing w:val="-11"/>
                <w:sz w:val="24"/>
              </w:rPr>
              <w:t xml:space="preserve"> </w:t>
            </w:r>
            <w:r w:rsidRPr="000353B0">
              <w:rPr>
                <w:sz w:val="24"/>
              </w:rPr>
              <w:t>Social</w:t>
            </w:r>
            <w:r w:rsidRPr="000353B0">
              <w:rPr>
                <w:spacing w:val="-9"/>
                <w:sz w:val="24"/>
              </w:rPr>
              <w:t xml:space="preserve"> </w:t>
            </w:r>
            <w:r w:rsidRPr="000353B0">
              <w:rPr>
                <w:sz w:val="24"/>
              </w:rPr>
              <w:t>Science</w:t>
            </w:r>
            <w:r w:rsidRPr="000353B0">
              <w:rPr>
                <w:spacing w:val="-57"/>
                <w:sz w:val="24"/>
              </w:rPr>
              <w:t xml:space="preserve"> </w:t>
            </w:r>
            <w:r w:rsidRPr="000353B0">
              <w:rPr>
                <w:sz w:val="24"/>
              </w:rPr>
              <w:t>Studies, Macrothink</w:t>
            </w:r>
            <w:r w:rsidRPr="000353B0">
              <w:rPr>
                <w:spacing w:val="1"/>
                <w:sz w:val="24"/>
              </w:rPr>
              <w:t xml:space="preserve"> </w:t>
            </w:r>
            <w:r w:rsidRPr="000353B0">
              <w:rPr>
                <w:sz w:val="24"/>
              </w:rPr>
              <w:t>Institute</w:t>
            </w:r>
            <w:r w:rsidRPr="000353B0">
              <w:rPr>
                <w:spacing w:val="-7"/>
                <w:sz w:val="24"/>
              </w:rPr>
              <w:t xml:space="preserve"> </w:t>
            </w:r>
            <w:r w:rsidRPr="000353B0">
              <w:rPr>
                <w:sz w:val="24"/>
              </w:rPr>
              <w:t>2015</w:t>
            </w:r>
          </w:p>
        </w:tc>
      </w:tr>
    </w:tbl>
    <w:p w:rsidR="000011D3" w:rsidRPr="000353B0" w:rsidRDefault="00C01778">
      <w:pPr>
        <w:rPr>
          <w:sz w:val="2"/>
          <w:szCs w:val="2"/>
        </w:rPr>
      </w:pPr>
      <w:r w:rsidRPr="00C01778">
        <w:pict>
          <v:rect id="_x0000_s1039" style="position:absolute;margin-left:0;margin-top:0;width:612.1pt;height:792.1pt;z-index:-16183296;mso-position-horizontal-relative:page;mso-position-vertical-relative:page" fillcolor="#ddd7c2" stroked="f">
            <w10:wrap anchorx="page" anchory="page"/>
          </v:rect>
        </w:pict>
      </w:r>
    </w:p>
    <w:p w:rsidR="000011D3" w:rsidRPr="000353B0" w:rsidRDefault="000011D3">
      <w:pPr>
        <w:rPr>
          <w:sz w:val="2"/>
          <w:szCs w:val="2"/>
        </w:rPr>
        <w:sectPr w:rsidR="000011D3" w:rsidRPr="000353B0">
          <w:pgSz w:w="12240" w:h="15840"/>
          <w:pgMar w:top="1440" w:right="1300" w:bottom="280" w:left="1220" w:header="720" w:footer="720" w:gutter="0"/>
          <w:cols w:space="720"/>
        </w:sect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41"/>
        <w:gridCol w:w="5195"/>
        <w:gridCol w:w="2922"/>
      </w:tblGrid>
      <w:tr w:rsidR="000011D3" w:rsidRPr="000353B0">
        <w:trPr>
          <w:trHeight w:val="2207"/>
        </w:trPr>
        <w:tc>
          <w:tcPr>
            <w:tcW w:w="1241" w:type="dxa"/>
            <w:shd w:val="clear" w:color="auto" w:fill="DDD6C2"/>
          </w:tcPr>
          <w:p w:rsidR="000011D3" w:rsidRPr="000353B0" w:rsidRDefault="00DF3A18">
            <w:pPr>
              <w:pStyle w:val="TableParagraph"/>
              <w:spacing w:line="268" w:lineRule="exact"/>
              <w:ind w:left="115"/>
              <w:rPr>
                <w:sz w:val="24"/>
              </w:rPr>
            </w:pPr>
            <w:r>
              <w:rPr>
                <w:sz w:val="24"/>
              </w:rPr>
              <w:lastRenderedPageBreak/>
              <w:t>20</w:t>
            </w:r>
          </w:p>
        </w:tc>
        <w:tc>
          <w:tcPr>
            <w:tcW w:w="5195" w:type="dxa"/>
            <w:shd w:val="clear" w:color="auto" w:fill="DDD6C2"/>
          </w:tcPr>
          <w:p w:rsidR="000011D3" w:rsidRPr="000353B0" w:rsidRDefault="00777F56">
            <w:pPr>
              <w:pStyle w:val="TableParagraph"/>
              <w:ind w:right="88"/>
              <w:jc w:val="both"/>
              <w:rPr>
                <w:sz w:val="24"/>
              </w:rPr>
            </w:pPr>
            <w:r w:rsidRPr="000353B0">
              <w:rPr>
                <w:sz w:val="24"/>
              </w:rPr>
              <w:t>Addendum</w:t>
            </w:r>
            <w:r w:rsidRPr="000353B0">
              <w:rPr>
                <w:spacing w:val="1"/>
                <w:sz w:val="24"/>
              </w:rPr>
              <w:t xml:space="preserve"> </w:t>
            </w:r>
            <w:r w:rsidRPr="000353B0">
              <w:rPr>
                <w:sz w:val="24"/>
              </w:rPr>
              <w:t>to</w:t>
            </w:r>
            <w:r w:rsidRPr="000353B0">
              <w:rPr>
                <w:spacing w:val="1"/>
                <w:sz w:val="24"/>
              </w:rPr>
              <w:t xml:space="preserve"> </w:t>
            </w:r>
            <w:r w:rsidRPr="000353B0">
              <w:rPr>
                <w:sz w:val="24"/>
              </w:rPr>
              <w:t>“The</w:t>
            </w:r>
            <w:r w:rsidRPr="000353B0">
              <w:rPr>
                <w:spacing w:val="1"/>
                <w:sz w:val="24"/>
              </w:rPr>
              <w:t xml:space="preserve"> </w:t>
            </w:r>
            <w:r w:rsidRPr="000353B0">
              <w:rPr>
                <w:sz w:val="24"/>
              </w:rPr>
              <w:t>Indo-Europeanization</w:t>
            </w:r>
            <w:r w:rsidRPr="000353B0">
              <w:rPr>
                <w:spacing w:val="1"/>
                <w:sz w:val="24"/>
              </w:rPr>
              <w:t xml:space="preserve"> </w:t>
            </w:r>
            <w:r w:rsidRPr="000353B0">
              <w:rPr>
                <w:sz w:val="24"/>
              </w:rPr>
              <w:t>of</w:t>
            </w:r>
            <w:r w:rsidRPr="000353B0">
              <w:rPr>
                <w:spacing w:val="1"/>
                <w:sz w:val="24"/>
              </w:rPr>
              <w:t xml:space="preserve"> </w:t>
            </w:r>
            <w:r w:rsidRPr="000353B0">
              <w:rPr>
                <w:sz w:val="24"/>
              </w:rPr>
              <w:t>the</w:t>
            </w:r>
            <w:r w:rsidRPr="000353B0">
              <w:rPr>
                <w:spacing w:val="1"/>
                <w:sz w:val="24"/>
              </w:rPr>
              <w:t xml:space="preserve"> </w:t>
            </w:r>
            <w:r w:rsidRPr="000353B0">
              <w:rPr>
                <w:sz w:val="24"/>
              </w:rPr>
              <w:t>world</w:t>
            </w:r>
            <w:r w:rsidRPr="000353B0">
              <w:rPr>
                <w:spacing w:val="1"/>
                <w:sz w:val="24"/>
              </w:rPr>
              <w:t xml:space="preserve"> </w:t>
            </w:r>
            <w:r w:rsidRPr="000353B0">
              <w:rPr>
                <w:sz w:val="24"/>
              </w:rPr>
              <w:t>from</w:t>
            </w:r>
            <w:r w:rsidRPr="000353B0">
              <w:rPr>
                <w:spacing w:val="1"/>
                <w:sz w:val="24"/>
              </w:rPr>
              <w:t xml:space="preserve"> </w:t>
            </w:r>
            <w:r w:rsidRPr="000353B0">
              <w:rPr>
                <w:sz w:val="24"/>
              </w:rPr>
              <w:t>a</w:t>
            </w:r>
            <w:r w:rsidRPr="000353B0">
              <w:rPr>
                <w:spacing w:val="1"/>
                <w:sz w:val="24"/>
              </w:rPr>
              <w:t xml:space="preserve"> </w:t>
            </w:r>
            <w:r w:rsidRPr="000353B0">
              <w:rPr>
                <w:sz w:val="24"/>
              </w:rPr>
              <w:t>Central</w:t>
            </w:r>
            <w:r w:rsidRPr="000353B0">
              <w:rPr>
                <w:spacing w:val="1"/>
                <w:sz w:val="24"/>
              </w:rPr>
              <w:t xml:space="preserve"> </w:t>
            </w:r>
            <w:r w:rsidRPr="000353B0">
              <w:rPr>
                <w:sz w:val="24"/>
              </w:rPr>
              <w:t>Asian</w:t>
            </w:r>
            <w:r w:rsidRPr="000353B0">
              <w:rPr>
                <w:spacing w:val="1"/>
                <w:sz w:val="24"/>
              </w:rPr>
              <w:t xml:space="preserve"> </w:t>
            </w:r>
            <w:r w:rsidRPr="000353B0">
              <w:rPr>
                <w:sz w:val="24"/>
              </w:rPr>
              <w:t>homeland:</w:t>
            </w:r>
            <w:r w:rsidRPr="000353B0">
              <w:rPr>
                <w:spacing w:val="1"/>
                <w:sz w:val="24"/>
              </w:rPr>
              <w:t xml:space="preserve"> </w:t>
            </w:r>
            <w:r w:rsidRPr="000353B0">
              <w:rPr>
                <w:sz w:val="24"/>
              </w:rPr>
              <w:t>New</w:t>
            </w:r>
            <w:r w:rsidRPr="000353B0">
              <w:rPr>
                <w:spacing w:val="-57"/>
                <w:sz w:val="24"/>
              </w:rPr>
              <w:t xml:space="preserve"> </w:t>
            </w:r>
            <w:r w:rsidRPr="000353B0">
              <w:rPr>
                <w:sz w:val="24"/>
              </w:rPr>
              <w:t>approaches,</w:t>
            </w:r>
            <w:r w:rsidRPr="000353B0">
              <w:rPr>
                <w:spacing w:val="1"/>
                <w:sz w:val="24"/>
              </w:rPr>
              <w:t xml:space="preserve"> </w:t>
            </w:r>
            <w:r w:rsidRPr="000353B0">
              <w:rPr>
                <w:sz w:val="24"/>
              </w:rPr>
              <w:t>paradigms</w:t>
            </w:r>
            <w:r w:rsidRPr="000353B0">
              <w:rPr>
                <w:spacing w:val="1"/>
                <w:sz w:val="24"/>
              </w:rPr>
              <w:t xml:space="preserve"> </w:t>
            </w:r>
            <w:r w:rsidRPr="000353B0">
              <w:rPr>
                <w:sz w:val="24"/>
              </w:rPr>
              <w:t>and</w:t>
            </w:r>
            <w:r w:rsidRPr="000353B0">
              <w:rPr>
                <w:spacing w:val="1"/>
                <w:sz w:val="24"/>
              </w:rPr>
              <w:t xml:space="preserve"> </w:t>
            </w:r>
            <w:r w:rsidRPr="000353B0">
              <w:rPr>
                <w:sz w:val="24"/>
              </w:rPr>
              <w:t>insights</w:t>
            </w:r>
            <w:r w:rsidRPr="000353B0">
              <w:rPr>
                <w:spacing w:val="1"/>
                <w:sz w:val="24"/>
              </w:rPr>
              <w:t xml:space="preserve"> </w:t>
            </w:r>
            <w:r w:rsidRPr="000353B0">
              <w:rPr>
                <w:sz w:val="24"/>
              </w:rPr>
              <w:t>from</w:t>
            </w:r>
            <w:r w:rsidRPr="000353B0">
              <w:rPr>
                <w:spacing w:val="1"/>
                <w:sz w:val="24"/>
              </w:rPr>
              <w:t xml:space="preserve"> </w:t>
            </w:r>
            <w:r w:rsidRPr="000353B0">
              <w:rPr>
                <w:sz w:val="24"/>
              </w:rPr>
              <w:t>our</w:t>
            </w:r>
            <w:r w:rsidRPr="000353B0">
              <w:rPr>
                <w:spacing w:val="1"/>
                <w:sz w:val="24"/>
              </w:rPr>
              <w:t xml:space="preserve"> </w:t>
            </w:r>
            <w:r w:rsidRPr="000353B0">
              <w:rPr>
                <w:sz w:val="24"/>
              </w:rPr>
              <w:t>research publications on AncientIndia” which was</w:t>
            </w:r>
            <w:r w:rsidRPr="000353B0">
              <w:rPr>
                <w:spacing w:val="1"/>
                <w:sz w:val="24"/>
              </w:rPr>
              <w:t xml:space="preserve"> </w:t>
            </w:r>
            <w:r w:rsidRPr="000353B0">
              <w:rPr>
                <w:sz w:val="24"/>
              </w:rPr>
              <w:t>published</w:t>
            </w:r>
            <w:r w:rsidRPr="000353B0">
              <w:rPr>
                <w:spacing w:val="1"/>
                <w:sz w:val="24"/>
              </w:rPr>
              <w:t xml:space="preserve"> </w:t>
            </w:r>
            <w:r w:rsidRPr="000353B0">
              <w:rPr>
                <w:sz w:val="24"/>
              </w:rPr>
              <w:t>in</w:t>
            </w:r>
            <w:r w:rsidRPr="000353B0">
              <w:rPr>
                <w:spacing w:val="1"/>
                <w:sz w:val="24"/>
              </w:rPr>
              <w:t xml:space="preserve"> </w:t>
            </w:r>
            <w:r w:rsidRPr="000353B0">
              <w:rPr>
                <w:sz w:val="24"/>
              </w:rPr>
              <w:t>Journal</w:t>
            </w:r>
            <w:r w:rsidRPr="000353B0">
              <w:rPr>
                <w:spacing w:val="1"/>
                <w:sz w:val="24"/>
              </w:rPr>
              <w:t xml:space="preserve"> </w:t>
            </w:r>
            <w:r w:rsidRPr="000353B0">
              <w:rPr>
                <w:sz w:val="24"/>
              </w:rPr>
              <w:t>of</w:t>
            </w:r>
            <w:r w:rsidRPr="000353B0">
              <w:rPr>
                <w:spacing w:val="1"/>
                <w:sz w:val="24"/>
              </w:rPr>
              <w:t xml:space="preserve"> </w:t>
            </w:r>
            <w:r w:rsidRPr="000353B0">
              <w:rPr>
                <w:sz w:val="24"/>
              </w:rPr>
              <w:t>Social</w:t>
            </w:r>
            <w:r w:rsidRPr="000353B0">
              <w:rPr>
                <w:spacing w:val="1"/>
                <w:sz w:val="24"/>
              </w:rPr>
              <w:t xml:space="preserve"> </w:t>
            </w:r>
            <w:r w:rsidRPr="000353B0">
              <w:rPr>
                <w:sz w:val="24"/>
              </w:rPr>
              <w:t>Science</w:t>
            </w:r>
            <w:r w:rsidRPr="000353B0">
              <w:rPr>
                <w:spacing w:val="1"/>
                <w:sz w:val="24"/>
              </w:rPr>
              <w:t xml:space="preserve"> </w:t>
            </w:r>
            <w:r w:rsidRPr="000353B0">
              <w:rPr>
                <w:sz w:val="24"/>
              </w:rPr>
              <w:t>Studies,</w:t>
            </w:r>
            <w:r w:rsidRPr="000353B0">
              <w:rPr>
                <w:spacing w:val="1"/>
                <w:sz w:val="24"/>
              </w:rPr>
              <w:t xml:space="preserve"> </w:t>
            </w:r>
            <w:r w:rsidRPr="000353B0">
              <w:rPr>
                <w:sz w:val="24"/>
              </w:rPr>
              <w:t>Macrothink</w:t>
            </w:r>
            <w:r w:rsidRPr="000353B0">
              <w:rPr>
                <w:spacing w:val="1"/>
                <w:sz w:val="24"/>
              </w:rPr>
              <w:t xml:space="preserve"> </w:t>
            </w:r>
            <w:r w:rsidRPr="000353B0">
              <w:rPr>
                <w:sz w:val="24"/>
              </w:rPr>
              <w:t>Institute, Volume 3,</w:t>
            </w:r>
            <w:r w:rsidRPr="000353B0">
              <w:rPr>
                <w:spacing w:val="1"/>
                <w:sz w:val="24"/>
              </w:rPr>
              <w:t xml:space="preserve"> </w:t>
            </w:r>
            <w:r w:rsidRPr="000353B0">
              <w:rPr>
                <w:sz w:val="24"/>
              </w:rPr>
              <w:t>Number</w:t>
            </w:r>
            <w:r w:rsidRPr="000353B0">
              <w:rPr>
                <w:spacing w:val="2"/>
                <w:sz w:val="24"/>
              </w:rPr>
              <w:t xml:space="preserve"> </w:t>
            </w:r>
            <w:r w:rsidRPr="000353B0">
              <w:rPr>
                <w:sz w:val="24"/>
              </w:rPr>
              <w:t>1</w:t>
            </w:r>
            <w:r w:rsidRPr="000353B0">
              <w:rPr>
                <w:spacing w:val="1"/>
                <w:sz w:val="24"/>
              </w:rPr>
              <w:t xml:space="preserve"> </w:t>
            </w:r>
            <w:r w:rsidRPr="000353B0">
              <w:rPr>
                <w:sz w:val="24"/>
              </w:rPr>
              <w:t>in</w:t>
            </w:r>
            <w:r w:rsidRPr="000353B0">
              <w:rPr>
                <w:spacing w:val="-5"/>
                <w:sz w:val="24"/>
              </w:rPr>
              <w:t xml:space="preserve"> </w:t>
            </w:r>
            <w:r w:rsidRPr="000353B0">
              <w:rPr>
                <w:sz w:val="24"/>
              </w:rPr>
              <w:t>2015</w:t>
            </w:r>
          </w:p>
        </w:tc>
        <w:tc>
          <w:tcPr>
            <w:tcW w:w="2922" w:type="dxa"/>
            <w:shd w:val="clear" w:color="auto" w:fill="DDD6C2"/>
          </w:tcPr>
          <w:p w:rsidR="000011D3" w:rsidRPr="000353B0" w:rsidRDefault="000011D3">
            <w:pPr>
              <w:pStyle w:val="TableParagraph"/>
              <w:ind w:left="0"/>
              <w:rPr>
                <w:sz w:val="26"/>
              </w:rPr>
            </w:pPr>
          </w:p>
          <w:p w:rsidR="000011D3" w:rsidRPr="000353B0" w:rsidRDefault="000011D3">
            <w:pPr>
              <w:pStyle w:val="TableParagraph"/>
              <w:ind w:left="0"/>
              <w:rPr>
                <w:sz w:val="26"/>
              </w:rPr>
            </w:pPr>
          </w:p>
          <w:p w:rsidR="000011D3" w:rsidRPr="000353B0" w:rsidRDefault="000011D3">
            <w:pPr>
              <w:pStyle w:val="TableParagraph"/>
              <w:spacing w:before="2"/>
              <w:ind w:left="0"/>
              <w:rPr>
                <w:sz w:val="31"/>
              </w:rPr>
            </w:pPr>
          </w:p>
          <w:p w:rsidR="000011D3" w:rsidRPr="000353B0" w:rsidRDefault="00777F56">
            <w:pPr>
              <w:pStyle w:val="TableParagraph"/>
              <w:ind w:left="114"/>
              <w:rPr>
                <w:sz w:val="24"/>
              </w:rPr>
            </w:pPr>
            <w:r w:rsidRPr="000353B0">
              <w:rPr>
                <w:sz w:val="24"/>
              </w:rPr>
              <w:t>------------------</w:t>
            </w:r>
          </w:p>
        </w:tc>
      </w:tr>
      <w:tr w:rsidR="000011D3" w:rsidRPr="000353B0">
        <w:trPr>
          <w:trHeight w:val="277"/>
        </w:trPr>
        <w:tc>
          <w:tcPr>
            <w:tcW w:w="9358" w:type="dxa"/>
            <w:gridSpan w:val="3"/>
            <w:shd w:val="clear" w:color="auto" w:fill="DDD6C2"/>
          </w:tcPr>
          <w:p w:rsidR="000011D3" w:rsidRPr="000353B0" w:rsidRDefault="00777F56">
            <w:pPr>
              <w:pStyle w:val="TableParagraph"/>
              <w:spacing w:line="258" w:lineRule="exact"/>
              <w:ind w:left="115"/>
              <w:rPr>
                <w:sz w:val="24"/>
              </w:rPr>
            </w:pPr>
            <w:r w:rsidRPr="000353B0">
              <w:rPr>
                <w:sz w:val="24"/>
              </w:rPr>
              <w:t>Twenty-first</w:t>
            </w:r>
            <w:r w:rsidRPr="000353B0">
              <w:rPr>
                <w:spacing w:val="2"/>
                <w:sz w:val="24"/>
              </w:rPr>
              <w:t xml:space="preserve"> </w:t>
            </w:r>
            <w:r w:rsidRPr="000353B0">
              <w:rPr>
                <w:sz w:val="24"/>
              </w:rPr>
              <w:t>century</w:t>
            </w:r>
            <w:r w:rsidRPr="000353B0">
              <w:rPr>
                <w:spacing w:val="-10"/>
                <w:sz w:val="24"/>
              </w:rPr>
              <w:t xml:space="preserve"> </w:t>
            </w:r>
            <w:r w:rsidRPr="000353B0">
              <w:rPr>
                <w:sz w:val="24"/>
              </w:rPr>
              <w:t>Indology</w:t>
            </w:r>
          </w:p>
        </w:tc>
      </w:tr>
      <w:tr w:rsidR="000011D3" w:rsidRPr="000353B0">
        <w:trPr>
          <w:trHeight w:val="1104"/>
        </w:trPr>
        <w:tc>
          <w:tcPr>
            <w:tcW w:w="1241" w:type="dxa"/>
            <w:shd w:val="clear" w:color="auto" w:fill="DDD6C2"/>
          </w:tcPr>
          <w:p w:rsidR="000011D3" w:rsidRPr="000353B0" w:rsidRDefault="00DF3A18">
            <w:pPr>
              <w:pStyle w:val="TableParagraph"/>
              <w:spacing w:line="268" w:lineRule="exact"/>
              <w:ind w:left="115"/>
              <w:rPr>
                <w:sz w:val="24"/>
              </w:rPr>
            </w:pPr>
            <w:r>
              <w:rPr>
                <w:sz w:val="24"/>
              </w:rPr>
              <w:t>21</w:t>
            </w:r>
          </w:p>
        </w:tc>
        <w:tc>
          <w:tcPr>
            <w:tcW w:w="5195" w:type="dxa"/>
            <w:shd w:val="clear" w:color="auto" w:fill="DDD6C2"/>
          </w:tcPr>
          <w:p w:rsidR="000011D3" w:rsidRPr="000353B0" w:rsidRDefault="00777F56">
            <w:pPr>
              <w:pStyle w:val="TableParagraph"/>
              <w:ind w:right="208"/>
              <w:rPr>
                <w:sz w:val="24"/>
              </w:rPr>
            </w:pPr>
            <w:r w:rsidRPr="000353B0">
              <w:rPr>
                <w:sz w:val="24"/>
              </w:rPr>
              <w:t>Syncretism and Acculturation in Ancient India: A</w:t>
            </w:r>
            <w:r w:rsidRPr="000353B0">
              <w:rPr>
                <w:spacing w:val="1"/>
                <w:sz w:val="24"/>
              </w:rPr>
              <w:t xml:space="preserve"> </w:t>
            </w:r>
            <w:r w:rsidRPr="000353B0">
              <w:rPr>
                <w:sz w:val="24"/>
              </w:rPr>
              <w:t>new</w:t>
            </w:r>
            <w:r w:rsidRPr="000353B0">
              <w:rPr>
                <w:spacing w:val="-6"/>
                <w:sz w:val="24"/>
              </w:rPr>
              <w:t xml:space="preserve"> </w:t>
            </w:r>
            <w:r w:rsidRPr="000353B0">
              <w:rPr>
                <w:sz w:val="24"/>
              </w:rPr>
              <w:t>Nine</w:t>
            </w:r>
            <w:r w:rsidRPr="000353B0">
              <w:rPr>
                <w:spacing w:val="-7"/>
                <w:sz w:val="24"/>
              </w:rPr>
              <w:t xml:space="preserve"> </w:t>
            </w:r>
            <w:r w:rsidRPr="000353B0">
              <w:rPr>
                <w:sz w:val="24"/>
              </w:rPr>
              <w:t>phase</w:t>
            </w:r>
            <w:r w:rsidRPr="000353B0">
              <w:rPr>
                <w:spacing w:val="-5"/>
                <w:sz w:val="24"/>
              </w:rPr>
              <w:t xml:space="preserve"> </w:t>
            </w:r>
            <w:r w:rsidRPr="000353B0">
              <w:rPr>
                <w:sz w:val="24"/>
              </w:rPr>
              <w:t>acculturation</w:t>
            </w:r>
            <w:r w:rsidRPr="000353B0">
              <w:rPr>
                <w:spacing w:val="-5"/>
                <w:sz w:val="24"/>
              </w:rPr>
              <w:t xml:space="preserve"> </w:t>
            </w:r>
            <w:r w:rsidRPr="000353B0">
              <w:rPr>
                <w:sz w:val="24"/>
              </w:rPr>
              <w:t>modelexplaining</w:t>
            </w:r>
            <w:r w:rsidRPr="000353B0">
              <w:rPr>
                <w:spacing w:val="-1"/>
                <w:sz w:val="24"/>
              </w:rPr>
              <w:t xml:space="preserve"> </w:t>
            </w:r>
            <w:r w:rsidRPr="000353B0">
              <w:rPr>
                <w:sz w:val="24"/>
              </w:rPr>
              <w:t>the</w:t>
            </w:r>
            <w:r w:rsidRPr="000353B0">
              <w:rPr>
                <w:spacing w:val="-57"/>
                <w:sz w:val="24"/>
              </w:rPr>
              <w:t xml:space="preserve"> </w:t>
            </w:r>
            <w:r w:rsidRPr="000353B0">
              <w:rPr>
                <w:sz w:val="24"/>
              </w:rPr>
              <w:t>process</w:t>
            </w:r>
            <w:r w:rsidRPr="000353B0">
              <w:rPr>
                <w:spacing w:val="-1"/>
                <w:sz w:val="24"/>
              </w:rPr>
              <w:t xml:space="preserve"> </w:t>
            </w:r>
            <w:r w:rsidRPr="000353B0">
              <w:rPr>
                <w:sz w:val="24"/>
              </w:rPr>
              <w:t>of</w:t>
            </w:r>
            <w:r w:rsidRPr="000353B0">
              <w:rPr>
                <w:spacing w:val="-8"/>
                <w:sz w:val="24"/>
              </w:rPr>
              <w:t xml:space="preserve"> </w:t>
            </w:r>
            <w:r w:rsidRPr="000353B0">
              <w:rPr>
                <w:sz w:val="24"/>
              </w:rPr>
              <w:t>transfer</w:t>
            </w:r>
            <w:r w:rsidRPr="000353B0">
              <w:rPr>
                <w:spacing w:val="2"/>
                <w:sz w:val="24"/>
              </w:rPr>
              <w:t xml:space="preserve"> </w:t>
            </w:r>
            <w:r w:rsidRPr="000353B0">
              <w:rPr>
                <w:sz w:val="24"/>
              </w:rPr>
              <w:t>of</w:t>
            </w:r>
            <w:r w:rsidRPr="000353B0">
              <w:rPr>
                <w:spacing w:val="-6"/>
                <w:sz w:val="24"/>
              </w:rPr>
              <w:t xml:space="preserve"> </w:t>
            </w:r>
            <w:r w:rsidRPr="000353B0">
              <w:rPr>
                <w:sz w:val="24"/>
              </w:rPr>
              <w:t>power</w:t>
            </w:r>
          </w:p>
          <w:p w:rsidR="000011D3" w:rsidRPr="000353B0" w:rsidRDefault="00777F56">
            <w:pPr>
              <w:pStyle w:val="TableParagraph"/>
              <w:spacing w:line="257" w:lineRule="exact"/>
              <w:rPr>
                <w:sz w:val="24"/>
              </w:rPr>
            </w:pPr>
            <w:r w:rsidRPr="000353B0">
              <w:rPr>
                <w:sz w:val="24"/>
              </w:rPr>
              <w:t>from</w:t>
            </w:r>
            <w:r w:rsidRPr="000353B0">
              <w:rPr>
                <w:spacing w:val="-12"/>
                <w:sz w:val="24"/>
              </w:rPr>
              <w:t xml:space="preserve"> </w:t>
            </w:r>
            <w:r w:rsidRPr="000353B0">
              <w:rPr>
                <w:sz w:val="24"/>
              </w:rPr>
              <w:t>the</w:t>
            </w:r>
            <w:r w:rsidRPr="000353B0">
              <w:rPr>
                <w:spacing w:val="-2"/>
                <w:sz w:val="24"/>
              </w:rPr>
              <w:t xml:space="preserve"> </w:t>
            </w:r>
            <w:r w:rsidRPr="000353B0">
              <w:rPr>
                <w:sz w:val="24"/>
              </w:rPr>
              <w:t>Harappans</w:t>
            </w:r>
            <w:r w:rsidRPr="000353B0">
              <w:rPr>
                <w:spacing w:val="-1"/>
                <w:sz w:val="24"/>
              </w:rPr>
              <w:t xml:space="preserve"> </w:t>
            </w:r>
            <w:r w:rsidRPr="000353B0">
              <w:rPr>
                <w:sz w:val="24"/>
              </w:rPr>
              <w:t>to</w:t>
            </w:r>
            <w:r w:rsidRPr="000353B0">
              <w:rPr>
                <w:spacing w:val="-1"/>
                <w:sz w:val="24"/>
              </w:rPr>
              <w:t xml:space="preserve"> </w:t>
            </w:r>
            <w:r w:rsidRPr="000353B0">
              <w:rPr>
                <w:sz w:val="24"/>
              </w:rPr>
              <w:t>the</w:t>
            </w:r>
            <w:r w:rsidRPr="000353B0">
              <w:rPr>
                <w:spacing w:val="-2"/>
                <w:sz w:val="24"/>
              </w:rPr>
              <w:t xml:space="preserve"> </w:t>
            </w:r>
            <w:r w:rsidRPr="000353B0">
              <w:rPr>
                <w:sz w:val="24"/>
              </w:rPr>
              <w:t>Indo-Aryans:</w:t>
            </w:r>
            <w:r w:rsidRPr="000353B0">
              <w:rPr>
                <w:spacing w:val="-1"/>
                <w:sz w:val="24"/>
              </w:rPr>
              <w:t xml:space="preserve"> </w:t>
            </w:r>
            <w:r w:rsidRPr="000353B0">
              <w:rPr>
                <w:sz w:val="24"/>
              </w:rPr>
              <w:t>Part</w:t>
            </w:r>
          </w:p>
        </w:tc>
        <w:tc>
          <w:tcPr>
            <w:tcW w:w="2922" w:type="dxa"/>
            <w:shd w:val="clear" w:color="auto" w:fill="DDD6C2"/>
          </w:tcPr>
          <w:p w:rsidR="000011D3" w:rsidRPr="000353B0" w:rsidRDefault="000011D3">
            <w:pPr>
              <w:pStyle w:val="TableParagraph"/>
              <w:ind w:left="0"/>
              <w:rPr>
                <w:sz w:val="23"/>
              </w:rPr>
            </w:pPr>
          </w:p>
          <w:p w:rsidR="000011D3" w:rsidRPr="000353B0" w:rsidRDefault="00777F56">
            <w:pPr>
              <w:pStyle w:val="TableParagraph"/>
              <w:spacing w:before="1" w:line="242" w:lineRule="auto"/>
              <w:ind w:left="114" w:right="362"/>
              <w:rPr>
                <w:sz w:val="24"/>
              </w:rPr>
            </w:pPr>
            <w:r w:rsidRPr="000353B0">
              <w:rPr>
                <w:sz w:val="24"/>
              </w:rPr>
              <w:t>ICFAI</w:t>
            </w:r>
            <w:r w:rsidRPr="000353B0">
              <w:rPr>
                <w:spacing w:val="-9"/>
                <w:sz w:val="24"/>
              </w:rPr>
              <w:t xml:space="preserve"> </w:t>
            </w:r>
            <w:r w:rsidRPr="000353B0">
              <w:rPr>
                <w:sz w:val="24"/>
              </w:rPr>
              <w:t>Journal</w:t>
            </w:r>
            <w:r w:rsidRPr="000353B0">
              <w:rPr>
                <w:spacing w:val="-4"/>
                <w:sz w:val="24"/>
              </w:rPr>
              <w:t xml:space="preserve"> </w:t>
            </w:r>
            <w:r w:rsidRPr="000353B0">
              <w:rPr>
                <w:sz w:val="24"/>
              </w:rPr>
              <w:t>of</w:t>
            </w:r>
            <w:r w:rsidRPr="000353B0">
              <w:rPr>
                <w:spacing w:val="-5"/>
                <w:sz w:val="24"/>
              </w:rPr>
              <w:t xml:space="preserve"> </w:t>
            </w:r>
            <w:r w:rsidRPr="000353B0">
              <w:rPr>
                <w:sz w:val="24"/>
              </w:rPr>
              <w:t>History</w:t>
            </w:r>
            <w:r w:rsidRPr="000353B0">
              <w:rPr>
                <w:spacing w:val="-57"/>
                <w:sz w:val="24"/>
              </w:rPr>
              <w:t xml:space="preserve"> </w:t>
            </w:r>
            <w:r w:rsidRPr="000353B0">
              <w:rPr>
                <w:sz w:val="24"/>
              </w:rPr>
              <w:t>and</w:t>
            </w:r>
            <w:r w:rsidRPr="000353B0">
              <w:rPr>
                <w:spacing w:val="-1"/>
                <w:sz w:val="24"/>
              </w:rPr>
              <w:t xml:space="preserve"> </w:t>
            </w:r>
            <w:r w:rsidRPr="000353B0">
              <w:rPr>
                <w:sz w:val="24"/>
              </w:rPr>
              <w:t>Culture</w:t>
            </w:r>
            <w:r w:rsidRPr="000353B0">
              <w:rPr>
                <w:spacing w:val="-2"/>
                <w:sz w:val="24"/>
              </w:rPr>
              <w:t xml:space="preserve"> </w:t>
            </w:r>
            <w:r w:rsidRPr="000353B0">
              <w:rPr>
                <w:sz w:val="24"/>
              </w:rPr>
              <w:t>2009</w:t>
            </w:r>
          </w:p>
        </w:tc>
      </w:tr>
    </w:tbl>
    <w:p w:rsidR="000011D3" w:rsidRPr="000353B0" w:rsidRDefault="00C01778">
      <w:pPr>
        <w:rPr>
          <w:sz w:val="2"/>
          <w:szCs w:val="2"/>
        </w:rPr>
      </w:pPr>
      <w:r w:rsidRPr="00C01778">
        <w:pict>
          <v:rect id="_x0000_s1037" style="position:absolute;margin-left:0;margin-top:0;width:612pt;height:11in;z-index:-16182272;mso-position-horizontal-relative:page;mso-position-vertical-relative:page" fillcolor="#ddd6c2" stroked="f">
            <w10:wrap anchorx="page" anchory="page"/>
          </v:rect>
        </w:pict>
      </w:r>
    </w:p>
    <w:p w:rsidR="000011D3" w:rsidRPr="000353B0" w:rsidRDefault="000011D3">
      <w:pPr>
        <w:rPr>
          <w:sz w:val="2"/>
          <w:szCs w:val="2"/>
        </w:rPr>
        <w:sectPr w:rsidR="000011D3" w:rsidRPr="000353B0">
          <w:pgSz w:w="12240" w:h="15840"/>
          <w:pgMar w:top="1440" w:right="1300" w:bottom="280" w:left="1220" w:header="720" w:footer="720" w:gutter="0"/>
          <w:cols w:space="720"/>
        </w:sect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41"/>
        <w:gridCol w:w="5195"/>
        <w:gridCol w:w="2922"/>
      </w:tblGrid>
      <w:tr w:rsidR="000011D3" w:rsidRPr="000353B0">
        <w:trPr>
          <w:trHeight w:val="278"/>
        </w:trPr>
        <w:tc>
          <w:tcPr>
            <w:tcW w:w="1241" w:type="dxa"/>
            <w:shd w:val="clear" w:color="auto" w:fill="DDD6C2"/>
          </w:tcPr>
          <w:p w:rsidR="000011D3" w:rsidRPr="000353B0" w:rsidRDefault="000011D3">
            <w:pPr>
              <w:pStyle w:val="TableParagraph"/>
              <w:ind w:left="0"/>
              <w:rPr>
                <w:sz w:val="20"/>
              </w:rPr>
            </w:pPr>
          </w:p>
        </w:tc>
        <w:tc>
          <w:tcPr>
            <w:tcW w:w="5195" w:type="dxa"/>
            <w:shd w:val="clear" w:color="auto" w:fill="DDD6C2"/>
          </w:tcPr>
          <w:p w:rsidR="000011D3" w:rsidRPr="000353B0" w:rsidRDefault="00777F56">
            <w:pPr>
              <w:pStyle w:val="TableParagraph"/>
              <w:spacing w:line="258" w:lineRule="exact"/>
              <w:rPr>
                <w:sz w:val="24"/>
              </w:rPr>
            </w:pPr>
            <w:r w:rsidRPr="000353B0">
              <w:rPr>
                <w:sz w:val="24"/>
              </w:rPr>
              <w:t>One</w:t>
            </w:r>
          </w:p>
        </w:tc>
        <w:tc>
          <w:tcPr>
            <w:tcW w:w="2922" w:type="dxa"/>
            <w:shd w:val="clear" w:color="auto" w:fill="DDD6C2"/>
          </w:tcPr>
          <w:p w:rsidR="000011D3" w:rsidRPr="000353B0" w:rsidRDefault="000011D3">
            <w:pPr>
              <w:pStyle w:val="TableParagraph"/>
              <w:ind w:left="0"/>
              <w:rPr>
                <w:sz w:val="20"/>
              </w:rPr>
            </w:pPr>
          </w:p>
        </w:tc>
      </w:tr>
      <w:tr w:rsidR="000011D3" w:rsidRPr="000353B0">
        <w:trPr>
          <w:trHeight w:val="1377"/>
        </w:trPr>
        <w:tc>
          <w:tcPr>
            <w:tcW w:w="1241" w:type="dxa"/>
            <w:shd w:val="clear" w:color="auto" w:fill="DDD6C2"/>
          </w:tcPr>
          <w:p w:rsidR="000011D3" w:rsidRPr="000353B0" w:rsidRDefault="002F2167">
            <w:pPr>
              <w:pStyle w:val="TableParagraph"/>
              <w:spacing w:line="265" w:lineRule="exact"/>
              <w:ind w:left="115"/>
              <w:rPr>
                <w:sz w:val="24"/>
              </w:rPr>
            </w:pPr>
            <w:r>
              <w:rPr>
                <w:sz w:val="24"/>
              </w:rPr>
              <w:t>2</w:t>
            </w:r>
            <w:r w:rsidR="00DF3A18">
              <w:rPr>
                <w:sz w:val="24"/>
              </w:rPr>
              <w:t>2</w:t>
            </w:r>
          </w:p>
        </w:tc>
        <w:tc>
          <w:tcPr>
            <w:tcW w:w="5195" w:type="dxa"/>
            <w:shd w:val="clear" w:color="auto" w:fill="DDD6C2"/>
          </w:tcPr>
          <w:p w:rsidR="000011D3" w:rsidRPr="000353B0" w:rsidRDefault="00777F56">
            <w:pPr>
              <w:pStyle w:val="TableParagraph"/>
              <w:ind w:right="168"/>
              <w:rPr>
                <w:sz w:val="24"/>
              </w:rPr>
            </w:pPr>
            <w:r w:rsidRPr="000353B0">
              <w:rPr>
                <w:sz w:val="24"/>
              </w:rPr>
              <w:t>Syncretism and Acculturation in Ancient India: A</w:t>
            </w:r>
            <w:r w:rsidRPr="000353B0">
              <w:rPr>
                <w:spacing w:val="1"/>
                <w:sz w:val="24"/>
              </w:rPr>
              <w:t xml:space="preserve"> </w:t>
            </w:r>
            <w:r w:rsidRPr="000353B0">
              <w:rPr>
                <w:sz w:val="24"/>
              </w:rPr>
              <w:t>new Nine phase acculturation modelexplaining the</w:t>
            </w:r>
            <w:r w:rsidRPr="000353B0">
              <w:rPr>
                <w:spacing w:val="-57"/>
                <w:sz w:val="24"/>
              </w:rPr>
              <w:t xml:space="preserve"> </w:t>
            </w:r>
            <w:r w:rsidRPr="000353B0">
              <w:rPr>
                <w:sz w:val="24"/>
              </w:rPr>
              <w:t>process</w:t>
            </w:r>
            <w:r w:rsidRPr="000353B0">
              <w:rPr>
                <w:spacing w:val="-1"/>
                <w:sz w:val="24"/>
              </w:rPr>
              <w:t xml:space="preserve"> </w:t>
            </w:r>
            <w:r w:rsidRPr="000353B0">
              <w:rPr>
                <w:sz w:val="24"/>
              </w:rPr>
              <w:t>of</w:t>
            </w:r>
            <w:r w:rsidRPr="000353B0">
              <w:rPr>
                <w:spacing w:val="-1"/>
                <w:sz w:val="24"/>
              </w:rPr>
              <w:t xml:space="preserve"> </w:t>
            </w:r>
            <w:r w:rsidRPr="000353B0">
              <w:rPr>
                <w:sz w:val="24"/>
              </w:rPr>
              <w:t>transfer</w:t>
            </w:r>
            <w:r w:rsidRPr="000353B0">
              <w:rPr>
                <w:spacing w:val="-1"/>
                <w:sz w:val="24"/>
              </w:rPr>
              <w:t xml:space="preserve"> </w:t>
            </w:r>
            <w:r w:rsidRPr="000353B0">
              <w:rPr>
                <w:sz w:val="24"/>
              </w:rPr>
              <w:t>of</w:t>
            </w:r>
            <w:r w:rsidRPr="000353B0">
              <w:rPr>
                <w:spacing w:val="-3"/>
                <w:sz w:val="24"/>
              </w:rPr>
              <w:t xml:space="preserve"> </w:t>
            </w:r>
            <w:r w:rsidRPr="000353B0">
              <w:rPr>
                <w:sz w:val="24"/>
              </w:rPr>
              <w:t>power</w:t>
            </w:r>
            <w:r w:rsidRPr="000353B0">
              <w:rPr>
                <w:spacing w:val="3"/>
                <w:sz w:val="24"/>
              </w:rPr>
              <w:t xml:space="preserve"> </w:t>
            </w:r>
            <w:r w:rsidRPr="000353B0">
              <w:rPr>
                <w:sz w:val="24"/>
              </w:rPr>
              <w:t>from</w:t>
            </w:r>
            <w:r w:rsidRPr="000353B0">
              <w:rPr>
                <w:spacing w:val="-11"/>
                <w:sz w:val="24"/>
              </w:rPr>
              <w:t xml:space="preserve"> </w:t>
            </w:r>
            <w:r w:rsidRPr="000353B0">
              <w:rPr>
                <w:sz w:val="24"/>
              </w:rPr>
              <w:t>the</w:t>
            </w:r>
            <w:r w:rsidRPr="000353B0">
              <w:rPr>
                <w:spacing w:val="-2"/>
                <w:sz w:val="24"/>
              </w:rPr>
              <w:t xml:space="preserve"> </w:t>
            </w:r>
            <w:r w:rsidRPr="000353B0">
              <w:rPr>
                <w:sz w:val="24"/>
              </w:rPr>
              <w:t>Harappans</w:t>
            </w:r>
            <w:r w:rsidRPr="000353B0">
              <w:rPr>
                <w:spacing w:val="-1"/>
                <w:sz w:val="24"/>
              </w:rPr>
              <w:t xml:space="preserve"> </w:t>
            </w:r>
            <w:r w:rsidRPr="000353B0">
              <w:rPr>
                <w:sz w:val="24"/>
              </w:rPr>
              <w:t>to</w:t>
            </w:r>
            <w:r w:rsidRPr="000353B0">
              <w:rPr>
                <w:spacing w:val="-57"/>
                <w:sz w:val="24"/>
              </w:rPr>
              <w:t xml:space="preserve"> </w:t>
            </w:r>
            <w:r w:rsidRPr="000353B0">
              <w:rPr>
                <w:sz w:val="24"/>
              </w:rPr>
              <w:t>the</w:t>
            </w:r>
            <w:r w:rsidRPr="000353B0">
              <w:rPr>
                <w:spacing w:val="-2"/>
                <w:sz w:val="24"/>
              </w:rPr>
              <w:t xml:space="preserve"> </w:t>
            </w:r>
            <w:r w:rsidRPr="000353B0">
              <w:rPr>
                <w:sz w:val="24"/>
              </w:rPr>
              <w:t>Indo-Aryans: Part</w:t>
            </w:r>
          </w:p>
          <w:p w:rsidR="000011D3" w:rsidRPr="000353B0" w:rsidRDefault="00777F56">
            <w:pPr>
              <w:pStyle w:val="TableParagraph"/>
              <w:spacing w:line="254" w:lineRule="exact"/>
              <w:rPr>
                <w:sz w:val="24"/>
              </w:rPr>
            </w:pPr>
            <w:r w:rsidRPr="000353B0">
              <w:rPr>
                <w:sz w:val="24"/>
              </w:rPr>
              <w:t>Two</w:t>
            </w:r>
          </w:p>
        </w:tc>
        <w:tc>
          <w:tcPr>
            <w:tcW w:w="2922" w:type="dxa"/>
            <w:shd w:val="clear" w:color="auto" w:fill="DDD6C2"/>
          </w:tcPr>
          <w:p w:rsidR="000011D3" w:rsidRPr="000353B0" w:rsidRDefault="000011D3">
            <w:pPr>
              <w:pStyle w:val="TableParagraph"/>
              <w:spacing w:before="11"/>
              <w:ind w:left="0"/>
              <w:rPr>
                <w:sz w:val="34"/>
              </w:rPr>
            </w:pPr>
          </w:p>
          <w:p w:rsidR="000011D3" w:rsidRPr="000353B0" w:rsidRDefault="00777F56">
            <w:pPr>
              <w:pStyle w:val="TableParagraph"/>
              <w:ind w:left="114" w:right="362"/>
              <w:rPr>
                <w:sz w:val="24"/>
              </w:rPr>
            </w:pPr>
            <w:r w:rsidRPr="000353B0">
              <w:rPr>
                <w:sz w:val="24"/>
              </w:rPr>
              <w:t>ICFAI</w:t>
            </w:r>
            <w:r w:rsidRPr="000353B0">
              <w:rPr>
                <w:spacing w:val="-9"/>
                <w:sz w:val="24"/>
              </w:rPr>
              <w:t xml:space="preserve"> </w:t>
            </w:r>
            <w:r w:rsidRPr="000353B0">
              <w:rPr>
                <w:sz w:val="24"/>
              </w:rPr>
              <w:t>Journal</w:t>
            </w:r>
            <w:r w:rsidRPr="000353B0">
              <w:rPr>
                <w:spacing w:val="-4"/>
                <w:sz w:val="24"/>
              </w:rPr>
              <w:t xml:space="preserve"> </w:t>
            </w:r>
            <w:r w:rsidRPr="000353B0">
              <w:rPr>
                <w:sz w:val="24"/>
              </w:rPr>
              <w:t>of</w:t>
            </w:r>
            <w:r w:rsidRPr="000353B0">
              <w:rPr>
                <w:spacing w:val="-5"/>
                <w:sz w:val="24"/>
              </w:rPr>
              <w:t xml:space="preserve"> </w:t>
            </w:r>
            <w:r w:rsidRPr="000353B0">
              <w:rPr>
                <w:sz w:val="24"/>
              </w:rPr>
              <w:t>History</w:t>
            </w:r>
            <w:r w:rsidRPr="000353B0">
              <w:rPr>
                <w:spacing w:val="-57"/>
                <w:sz w:val="24"/>
              </w:rPr>
              <w:t xml:space="preserve"> </w:t>
            </w:r>
            <w:r w:rsidRPr="000353B0">
              <w:rPr>
                <w:sz w:val="24"/>
              </w:rPr>
              <w:t>and</w:t>
            </w:r>
            <w:r w:rsidRPr="000353B0">
              <w:rPr>
                <w:spacing w:val="-1"/>
                <w:sz w:val="24"/>
              </w:rPr>
              <w:t xml:space="preserve"> </w:t>
            </w:r>
            <w:r w:rsidRPr="000353B0">
              <w:rPr>
                <w:sz w:val="24"/>
              </w:rPr>
              <w:t>Culture</w:t>
            </w:r>
            <w:r w:rsidRPr="000353B0">
              <w:rPr>
                <w:spacing w:val="-2"/>
                <w:sz w:val="24"/>
              </w:rPr>
              <w:t xml:space="preserve"> </w:t>
            </w:r>
            <w:r w:rsidRPr="000353B0">
              <w:rPr>
                <w:sz w:val="24"/>
              </w:rPr>
              <w:t>2010</w:t>
            </w:r>
          </w:p>
        </w:tc>
      </w:tr>
      <w:tr w:rsidR="000011D3" w:rsidRPr="000353B0">
        <w:trPr>
          <w:trHeight w:val="1103"/>
        </w:trPr>
        <w:tc>
          <w:tcPr>
            <w:tcW w:w="1241" w:type="dxa"/>
            <w:shd w:val="clear" w:color="auto" w:fill="DDD6C2"/>
          </w:tcPr>
          <w:p w:rsidR="000011D3" w:rsidRPr="000353B0" w:rsidRDefault="00D231FE">
            <w:pPr>
              <w:pStyle w:val="TableParagraph"/>
              <w:spacing w:line="265" w:lineRule="exact"/>
              <w:ind w:left="115"/>
              <w:rPr>
                <w:sz w:val="24"/>
              </w:rPr>
            </w:pPr>
            <w:r>
              <w:rPr>
                <w:sz w:val="24"/>
              </w:rPr>
              <w:t>2</w:t>
            </w:r>
            <w:r w:rsidR="00DF3A18">
              <w:rPr>
                <w:sz w:val="24"/>
              </w:rPr>
              <w:t>3</w:t>
            </w:r>
          </w:p>
        </w:tc>
        <w:tc>
          <w:tcPr>
            <w:tcW w:w="5195" w:type="dxa"/>
            <w:shd w:val="clear" w:color="auto" w:fill="DDD6C2"/>
          </w:tcPr>
          <w:p w:rsidR="000011D3" w:rsidRPr="000353B0" w:rsidRDefault="00777F56">
            <w:pPr>
              <w:pStyle w:val="TableParagraph"/>
              <w:ind w:right="509"/>
              <w:rPr>
                <w:sz w:val="24"/>
              </w:rPr>
            </w:pPr>
            <w:r w:rsidRPr="000353B0">
              <w:rPr>
                <w:sz w:val="24"/>
              </w:rPr>
              <w:t>The Reconfirmation and Reinforcement of the</w:t>
            </w:r>
            <w:r w:rsidRPr="000353B0">
              <w:rPr>
                <w:spacing w:val="1"/>
                <w:sz w:val="24"/>
              </w:rPr>
              <w:t xml:space="preserve"> </w:t>
            </w:r>
            <w:r w:rsidRPr="000353B0">
              <w:rPr>
                <w:sz w:val="24"/>
              </w:rPr>
              <w:t>Indus Script Thesis: A Logical Assessment and</w:t>
            </w:r>
            <w:r w:rsidRPr="000353B0">
              <w:rPr>
                <w:spacing w:val="-57"/>
                <w:sz w:val="24"/>
              </w:rPr>
              <w:t xml:space="preserve"> </w:t>
            </w:r>
            <w:r w:rsidRPr="000353B0">
              <w:rPr>
                <w:sz w:val="24"/>
              </w:rPr>
              <w:t>Inquiry</w:t>
            </w:r>
            <w:r w:rsidRPr="000353B0">
              <w:rPr>
                <w:spacing w:val="-6"/>
                <w:sz w:val="24"/>
              </w:rPr>
              <w:t xml:space="preserve"> </w:t>
            </w:r>
            <w:r w:rsidRPr="000353B0">
              <w:rPr>
                <w:sz w:val="24"/>
              </w:rPr>
              <w:t>as</w:t>
            </w:r>
            <w:r w:rsidRPr="000353B0">
              <w:rPr>
                <w:spacing w:val="-3"/>
                <w:sz w:val="24"/>
              </w:rPr>
              <w:t xml:space="preserve"> </w:t>
            </w:r>
            <w:r w:rsidRPr="000353B0">
              <w:rPr>
                <w:sz w:val="24"/>
              </w:rPr>
              <w:t>to</w:t>
            </w:r>
            <w:r w:rsidRPr="000353B0">
              <w:rPr>
                <w:spacing w:val="-7"/>
                <w:sz w:val="24"/>
              </w:rPr>
              <w:t xml:space="preserve"> </w:t>
            </w:r>
            <w:r w:rsidRPr="000353B0">
              <w:rPr>
                <w:sz w:val="24"/>
              </w:rPr>
              <w:t>the</w:t>
            </w:r>
            <w:r w:rsidRPr="000353B0">
              <w:rPr>
                <w:spacing w:val="-3"/>
                <w:sz w:val="24"/>
              </w:rPr>
              <w:t xml:space="preserve"> </w:t>
            </w:r>
            <w:r w:rsidRPr="000353B0">
              <w:rPr>
                <w:sz w:val="24"/>
              </w:rPr>
              <w:t>Elusive</w:t>
            </w:r>
            <w:r w:rsidRPr="000353B0">
              <w:rPr>
                <w:spacing w:val="-1"/>
                <w:sz w:val="24"/>
              </w:rPr>
              <w:t xml:space="preserve"> </w:t>
            </w:r>
            <w:r w:rsidRPr="000353B0">
              <w:rPr>
                <w:sz w:val="24"/>
              </w:rPr>
              <w:t>and</w:t>
            </w:r>
          </w:p>
          <w:p w:rsidR="000011D3" w:rsidRPr="000353B0" w:rsidRDefault="00777F56">
            <w:pPr>
              <w:pStyle w:val="TableParagraph"/>
              <w:spacing w:line="257" w:lineRule="exact"/>
              <w:rPr>
                <w:sz w:val="24"/>
              </w:rPr>
            </w:pPr>
            <w:r w:rsidRPr="000353B0">
              <w:rPr>
                <w:sz w:val="24"/>
              </w:rPr>
              <w:t>Enigmatic</w:t>
            </w:r>
            <w:r w:rsidRPr="000353B0">
              <w:rPr>
                <w:spacing w:val="-2"/>
                <w:sz w:val="24"/>
              </w:rPr>
              <w:t xml:space="preserve"> </w:t>
            </w:r>
            <w:r w:rsidRPr="000353B0">
              <w:rPr>
                <w:sz w:val="24"/>
              </w:rPr>
              <w:t>Nature</w:t>
            </w:r>
            <w:r w:rsidRPr="000353B0">
              <w:rPr>
                <w:spacing w:val="-8"/>
                <w:sz w:val="24"/>
              </w:rPr>
              <w:t xml:space="preserve"> </w:t>
            </w:r>
            <w:r w:rsidRPr="000353B0">
              <w:rPr>
                <w:sz w:val="24"/>
              </w:rPr>
              <w:t>of</w:t>
            </w:r>
            <w:r w:rsidRPr="000353B0">
              <w:rPr>
                <w:spacing w:val="-9"/>
                <w:sz w:val="24"/>
              </w:rPr>
              <w:t xml:space="preserve"> </w:t>
            </w:r>
            <w:r w:rsidRPr="000353B0">
              <w:rPr>
                <w:sz w:val="24"/>
              </w:rPr>
              <w:t>This</w:t>
            </w:r>
            <w:r w:rsidRPr="000353B0">
              <w:rPr>
                <w:spacing w:val="-2"/>
                <w:sz w:val="24"/>
              </w:rPr>
              <w:t xml:space="preserve"> </w:t>
            </w:r>
            <w:r w:rsidRPr="000353B0">
              <w:rPr>
                <w:sz w:val="24"/>
              </w:rPr>
              <w:t>Script</w:t>
            </w:r>
          </w:p>
        </w:tc>
        <w:tc>
          <w:tcPr>
            <w:tcW w:w="2922" w:type="dxa"/>
            <w:shd w:val="clear" w:color="auto" w:fill="DDD6C2"/>
          </w:tcPr>
          <w:p w:rsidR="000011D3" w:rsidRPr="000353B0" w:rsidRDefault="000011D3">
            <w:pPr>
              <w:pStyle w:val="TableParagraph"/>
              <w:spacing w:before="10"/>
              <w:ind w:left="0"/>
              <w:rPr>
                <w:sz w:val="23"/>
              </w:rPr>
            </w:pPr>
          </w:p>
          <w:p w:rsidR="000011D3" w:rsidRPr="000353B0" w:rsidRDefault="00777F56">
            <w:pPr>
              <w:pStyle w:val="TableParagraph"/>
              <w:spacing w:line="235" w:lineRule="auto"/>
              <w:ind w:left="114" w:right="362"/>
              <w:rPr>
                <w:sz w:val="24"/>
              </w:rPr>
            </w:pPr>
            <w:r w:rsidRPr="000353B0">
              <w:rPr>
                <w:sz w:val="24"/>
              </w:rPr>
              <w:t>ICFAI</w:t>
            </w:r>
            <w:r w:rsidRPr="000353B0">
              <w:rPr>
                <w:spacing w:val="-9"/>
                <w:sz w:val="24"/>
              </w:rPr>
              <w:t xml:space="preserve"> </w:t>
            </w:r>
            <w:r w:rsidRPr="000353B0">
              <w:rPr>
                <w:sz w:val="24"/>
              </w:rPr>
              <w:t>Journal</w:t>
            </w:r>
            <w:r w:rsidRPr="000353B0">
              <w:rPr>
                <w:spacing w:val="-4"/>
                <w:sz w:val="24"/>
              </w:rPr>
              <w:t xml:space="preserve"> </w:t>
            </w:r>
            <w:r w:rsidRPr="000353B0">
              <w:rPr>
                <w:sz w:val="24"/>
              </w:rPr>
              <w:t>of</w:t>
            </w:r>
            <w:r w:rsidRPr="000353B0">
              <w:rPr>
                <w:spacing w:val="-5"/>
                <w:sz w:val="24"/>
              </w:rPr>
              <w:t xml:space="preserve"> </w:t>
            </w:r>
            <w:r w:rsidRPr="000353B0">
              <w:rPr>
                <w:sz w:val="24"/>
              </w:rPr>
              <w:t>History</w:t>
            </w:r>
            <w:r w:rsidRPr="000353B0">
              <w:rPr>
                <w:spacing w:val="-57"/>
                <w:sz w:val="24"/>
              </w:rPr>
              <w:t xml:space="preserve"> </w:t>
            </w:r>
            <w:r w:rsidRPr="000353B0">
              <w:rPr>
                <w:sz w:val="24"/>
              </w:rPr>
              <w:t>and</w:t>
            </w:r>
            <w:r w:rsidRPr="000353B0">
              <w:rPr>
                <w:spacing w:val="-1"/>
                <w:sz w:val="24"/>
              </w:rPr>
              <w:t xml:space="preserve"> </w:t>
            </w:r>
            <w:r w:rsidRPr="000353B0">
              <w:rPr>
                <w:sz w:val="24"/>
              </w:rPr>
              <w:t>Culture</w:t>
            </w:r>
            <w:r w:rsidRPr="000353B0">
              <w:rPr>
                <w:spacing w:val="-2"/>
                <w:sz w:val="24"/>
              </w:rPr>
              <w:t xml:space="preserve"> </w:t>
            </w:r>
            <w:r w:rsidRPr="000353B0">
              <w:rPr>
                <w:sz w:val="24"/>
              </w:rPr>
              <w:t>2011</w:t>
            </w:r>
          </w:p>
        </w:tc>
      </w:tr>
      <w:tr w:rsidR="000011D3" w:rsidRPr="000353B0">
        <w:trPr>
          <w:trHeight w:val="1380"/>
        </w:trPr>
        <w:tc>
          <w:tcPr>
            <w:tcW w:w="1241" w:type="dxa"/>
            <w:shd w:val="clear" w:color="auto" w:fill="DDD6C2"/>
          </w:tcPr>
          <w:p w:rsidR="000011D3" w:rsidRPr="000353B0" w:rsidRDefault="00680492">
            <w:pPr>
              <w:pStyle w:val="TableParagraph"/>
              <w:spacing w:line="268" w:lineRule="exact"/>
              <w:ind w:left="115"/>
              <w:rPr>
                <w:sz w:val="24"/>
              </w:rPr>
            </w:pPr>
            <w:r>
              <w:rPr>
                <w:sz w:val="24"/>
              </w:rPr>
              <w:t>2</w:t>
            </w:r>
            <w:r w:rsidR="00DF3A18">
              <w:rPr>
                <w:sz w:val="24"/>
              </w:rPr>
              <w:t>4</w:t>
            </w:r>
          </w:p>
        </w:tc>
        <w:tc>
          <w:tcPr>
            <w:tcW w:w="5195" w:type="dxa"/>
            <w:shd w:val="clear" w:color="auto" w:fill="DDD6C2"/>
          </w:tcPr>
          <w:p w:rsidR="000011D3" w:rsidRPr="000353B0" w:rsidRDefault="00777F56">
            <w:pPr>
              <w:pStyle w:val="TableParagraph"/>
              <w:ind w:right="267"/>
              <w:rPr>
                <w:sz w:val="24"/>
              </w:rPr>
            </w:pPr>
            <w:r w:rsidRPr="000353B0">
              <w:rPr>
                <w:sz w:val="24"/>
              </w:rPr>
              <w:t>Why</w:t>
            </w:r>
            <w:r w:rsidRPr="000353B0">
              <w:rPr>
                <w:spacing w:val="-9"/>
                <w:sz w:val="24"/>
              </w:rPr>
              <w:t xml:space="preserve"> </w:t>
            </w:r>
            <w:r w:rsidRPr="000353B0">
              <w:rPr>
                <w:sz w:val="24"/>
              </w:rPr>
              <w:t>the</w:t>
            </w:r>
            <w:r w:rsidRPr="000353B0">
              <w:rPr>
                <w:spacing w:val="-2"/>
                <w:sz w:val="24"/>
              </w:rPr>
              <w:t xml:space="preserve"> </w:t>
            </w:r>
            <w:r w:rsidRPr="000353B0">
              <w:rPr>
                <w:sz w:val="24"/>
              </w:rPr>
              <w:t>Indus</w:t>
            </w:r>
            <w:r w:rsidRPr="000353B0">
              <w:rPr>
                <w:spacing w:val="-5"/>
                <w:sz w:val="24"/>
              </w:rPr>
              <w:t xml:space="preserve"> </w:t>
            </w:r>
            <w:r w:rsidRPr="000353B0">
              <w:rPr>
                <w:sz w:val="24"/>
              </w:rPr>
              <w:t>Script</w:t>
            </w:r>
            <w:r w:rsidRPr="000353B0">
              <w:rPr>
                <w:spacing w:val="2"/>
                <w:sz w:val="24"/>
              </w:rPr>
              <w:t xml:space="preserve"> </w:t>
            </w:r>
            <w:r w:rsidRPr="000353B0">
              <w:rPr>
                <w:sz w:val="24"/>
              </w:rPr>
              <w:t>WAS</w:t>
            </w:r>
            <w:r w:rsidRPr="000353B0">
              <w:rPr>
                <w:spacing w:val="-3"/>
                <w:sz w:val="24"/>
              </w:rPr>
              <w:t xml:space="preserve"> </w:t>
            </w:r>
            <w:r w:rsidRPr="000353B0">
              <w:rPr>
                <w:sz w:val="24"/>
              </w:rPr>
              <w:t>true</w:t>
            </w:r>
            <w:r w:rsidRPr="000353B0">
              <w:rPr>
                <w:spacing w:val="-5"/>
                <w:sz w:val="24"/>
              </w:rPr>
              <w:t xml:space="preserve"> </w:t>
            </w:r>
            <w:r w:rsidRPr="000353B0">
              <w:rPr>
                <w:sz w:val="24"/>
              </w:rPr>
              <w:t>writing</w:t>
            </w:r>
            <w:r w:rsidRPr="000353B0">
              <w:rPr>
                <w:spacing w:val="-3"/>
                <w:sz w:val="24"/>
              </w:rPr>
              <w:t xml:space="preserve"> </w:t>
            </w:r>
            <w:r w:rsidRPr="000353B0">
              <w:rPr>
                <w:sz w:val="24"/>
              </w:rPr>
              <w:t>andwhy</w:t>
            </w:r>
            <w:r w:rsidRPr="000353B0">
              <w:rPr>
                <w:spacing w:val="1"/>
                <w:sz w:val="24"/>
              </w:rPr>
              <w:t xml:space="preserve"> </w:t>
            </w:r>
            <w:r w:rsidRPr="000353B0">
              <w:rPr>
                <w:sz w:val="24"/>
              </w:rPr>
              <w:t>a</w:t>
            </w:r>
            <w:r w:rsidRPr="000353B0">
              <w:rPr>
                <w:spacing w:val="-57"/>
                <w:sz w:val="24"/>
              </w:rPr>
              <w:t xml:space="preserve"> </w:t>
            </w:r>
            <w:r w:rsidRPr="000353B0">
              <w:rPr>
                <w:sz w:val="24"/>
              </w:rPr>
              <w:t>larger corpus of texts existed in the Indus Valley</w:t>
            </w:r>
            <w:r w:rsidRPr="000353B0">
              <w:rPr>
                <w:spacing w:val="1"/>
                <w:sz w:val="24"/>
              </w:rPr>
              <w:t xml:space="preserve"> </w:t>
            </w:r>
            <w:r w:rsidRPr="000353B0">
              <w:rPr>
                <w:sz w:val="24"/>
              </w:rPr>
              <w:t>civilization:</w:t>
            </w:r>
            <w:r w:rsidRPr="000353B0">
              <w:rPr>
                <w:spacing w:val="1"/>
                <w:sz w:val="24"/>
              </w:rPr>
              <w:t xml:space="preserve"> </w:t>
            </w:r>
            <w:r w:rsidRPr="000353B0">
              <w:rPr>
                <w:sz w:val="24"/>
              </w:rPr>
              <w:t>Simple proof</w:t>
            </w:r>
          </w:p>
          <w:p w:rsidR="000011D3" w:rsidRPr="000353B0" w:rsidRDefault="00777F56">
            <w:pPr>
              <w:pStyle w:val="TableParagraph"/>
              <w:spacing w:line="274" w:lineRule="exact"/>
              <w:ind w:right="1329"/>
              <w:rPr>
                <w:sz w:val="24"/>
              </w:rPr>
            </w:pPr>
            <w:r w:rsidRPr="000353B0">
              <w:rPr>
                <w:sz w:val="24"/>
              </w:rPr>
              <w:t>addressed</w:t>
            </w:r>
            <w:r w:rsidRPr="000353B0">
              <w:rPr>
                <w:spacing w:val="-8"/>
                <w:sz w:val="24"/>
              </w:rPr>
              <w:t xml:space="preserve"> </w:t>
            </w:r>
            <w:r w:rsidRPr="000353B0">
              <w:rPr>
                <w:sz w:val="24"/>
              </w:rPr>
              <w:t>to</w:t>
            </w:r>
            <w:r w:rsidRPr="000353B0">
              <w:rPr>
                <w:spacing w:val="-2"/>
                <w:sz w:val="24"/>
              </w:rPr>
              <w:t xml:space="preserve"> </w:t>
            </w:r>
            <w:r w:rsidRPr="000353B0">
              <w:rPr>
                <w:sz w:val="24"/>
              </w:rPr>
              <w:t>mainstream</w:t>
            </w:r>
            <w:r w:rsidRPr="000353B0">
              <w:rPr>
                <w:spacing w:val="-13"/>
                <w:sz w:val="24"/>
              </w:rPr>
              <w:t xml:space="preserve"> </w:t>
            </w:r>
            <w:r w:rsidRPr="000353B0">
              <w:rPr>
                <w:sz w:val="24"/>
              </w:rPr>
              <w:t>researchers</w:t>
            </w:r>
            <w:r w:rsidRPr="000353B0">
              <w:rPr>
                <w:spacing w:val="-9"/>
                <w:sz w:val="24"/>
              </w:rPr>
              <w:t xml:space="preserve"> </w:t>
            </w:r>
            <w:r w:rsidRPr="000353B0">
              <w:rPr>
                <w:sz w:val="24"/>
              </w:rPr>
              <w:t>&amp;</w:t>
            </w:r>
            <w:r w:rsidRPr="000353B0">
              <w:rPr>
                <w:spacing w:val="-57"/>
                <w:sz w:val="24"/>
              </w:rPr>
              <w:t xml:space="preserve"> </w:t>
            </w:r>
            <w:r w:rsidRPr="000353B0">
              <w:rPr>
                <w:sz w:val="24"/>
              </w:rPr>
              <w:t>archaeologists</w:t>
            </w:r>
          </w:p>
        </w:tc>
        <w:tc>
          <w:tcPr>
            <w:tcW w:w="2922" w:type="dxa"/>
            <w:shd w:val="clear" w:color="auto" w:fill="DDD6C2"/>
          </w:tcPr>
          <w:p w:rsidR="000011D3" w:rsidRPr="000353B0" w:rsidRDefault="00777F56">
            <w:pPr>
              <w:pStyle w:val="TableParagraph"/>
              <w:spacing w:before="128"/>
              <w:ind w:left="114" w:right="549"/>
              <w:rPr>
                <w:sz w:val="24"/>
              </w:rPr>
            </w:pPr>
            <w:r w:rsidRPr="000353B0">
              <w:rPr>
                <w:sz w:val="24"/>
              </w:rPr>
              <w:t>International</w:t>
            </w:r>
            <w:r w:rsidRPr="000353B0">
              <w:rPr>
                <w:spacing w:val="-14"/>
                <w:sz w:val="24"/>
              </w:rPr>
              <w:t xml:space="preserve"> </w:t>
            </w:r>
            <w:r w:rsidRPr="000353B0">
              <w:rPr>
                <w:sz w:val="24"/>
              </w:rPr>
              <w:t>Journal</w:t>
            </w:r>
            <w:r w:rsidRPr="000353B0">
              <w:rPr>
                <w:spacing w:val="-10"/>
                <w:sz w:val="24"/>
              </w:rPr>
              <w:t xml:space="preserve"> </w:t>
            </w:r>
            <w:r w:rsidRPr="000353B0">
              <w:rPr>
                <w:sz w:val="24"/>
              </w:rPr>
              <w:t>of</w:t>
            </w:r>
            <w:r w:rsidRPr="000353B0">
              <w:rPr>
                <w:spacing w:val="-57"/>
                <w:sz w:val="24"/>
              </w:rPr>
              <w:t xml:space="preserve"> </w:t>
            </w:r>
            <w:r w:rsidRPr="000353B0">
              <w:rPr>
                <w:sz w:val="24"/>
              </w:rPr>
              <w:t>Philosophy and Social</w:t>
            </w:r>
            <w:r w:rsidRPr="000353B0">
              <w:rPr>
                <w:spacing w:val="1"/>
                <w:sz w:val="24"/>
              </w:rPr>
              <w:t xml:space="preserve"> </w:t>
            </w:r>
            <w:r w:rsidRPr="000353B0">
              <w:rPr>
                <w:sz w:val="24"/>
              </w:rPr>
              <w:t>Sciences</w:t>
            </w:r>
            <w:r w:rsidRPr="000353B0">
              <w:rPr>
                <w:spacing w:val="-1"/>
                <w:sz w:val="24"/>
              </w:rPr>
              <w:t xml:space="preserve"> </w:t>
            </w:r>
            <w:r w:rsidRPr="000353B0">
              <w:rPr>
                <w:sz w:val="24"/>
              </w:rPr>
              <w:t>03/2013</w:t>
            </w:r>
          </w:p>
        </w:tc>
      </w:tr>
      <w:tr w:rsidR="000011D3" w:rsidRPr="000353B0">
        <w:trPr>
          <w:trHeight w:val="1103"/>
        </w:trPr>
        <w:tc>
          <w:tcPr>
            <w:tcW w:w="1241" w:type="dxa"/>
            <w:shd w:val="clear" w:color="auto" w:fill="DDD6C2"/>
          </w:tcPr>
          <w:p w:rsidR="000011D3" w:rsidRPr="000353B0" w:rsidRDefault="00F365FE">
            <w:pPr>
              <w:pStyle w:val="TableParagraph"/>
              <w:spacing w:line="268" w:lineRule="exact"/>
              <w:ind w:left="115"/>
              <w:rPr>
                <w:sz w:val="24"/>
              </w:rPr>
            </w:pPr>
            <w:r>
              <w:rPr>
                <w:sz w:val="24"/>
              </w:rPr>
              <w:t>2</w:t>
            </w:r>
            <w:r w:rsidR="00DF3A18">
              <w:rPr>
                <w:sz w:val="24"/>
              </w:rPr>
              <w:t>5</w:t>
            </w:r>
          </w:p>
        </w:tc>
        <w:tc>
          <w:tcPr>
            <w:tcW w:w="5195" w:type="dxa"/>
            <w:shd w:val="clear" w:color="auto" w:fill="DDD6C2"/>
          </w:tcPr>
          <w:p w:rsidR="000011D3" w:rsidRPr="000353B0" w:rsidRDefault="00777F56">
            <w:pPr>
              <w:pStyle w:val="TableParagraph"/>
              <w:ind w:right="127"/>
              <w:jc w:val="both"/>
              <w:rPr>
                <w:sz w:val="24"/>
              </w:rPr>
            </w:pPr>
            <w:r w:rsidRPr="000353B0">
              <w:rPr>
                <w:spacing w:val="-1"/>
                <w:sz w:val="24"/>
              </w:rPr>
              <w:t>Alphabetic</w:t>
            </w:r>
            <w:r w:rsidRPr="000353B0">
              <w:rPr>
                <w:spacing w:val="2"/>
                <w:sz w:val="24"/>
              </w:rPr>
              <w:t xml:space="preserve"> </w:t>
            </w:r>
            <w:r w:rsidRPr="000353B0">
              <w:rPr>
                <w:sz w:val="24"/>
              </w:rPr>
              <w:t>scripts</w:t>
            </w:r>
            <w:r w:rsidRPr="000353B0">
              <w:rPr>
                <w:spacing w:val="58"/>
                <w:sz w:val="24"/>
              </w:rPr>
              <w:t xml:space="preserve"> </w:t>
            </w:r>
            <w:r w:rsidRPr="000353B0">
              <w:rPr>
                <w:sz w:val="24"/>
              </w:rPr>
              <w:t>and</w:t>
            </w:r>
            <w:r w:rsidRPr="000353B0">
              <w:rPr>
                <w:spacing w:val="5"/>
                <w:sz w:val="24"/>
              </w:rPr>
              <w:t xml:space="preserve"> </w:t>
            </w:r>
            <w:r w:rsidRPr="000353B0">
              <w:rPr>
                <w:sz w:val="24"/>
              </w:rPr>
              <w:t>other</w:t>
            </w:r>
            <w:r w:rsidRPr="000353B0">
              <w:rPr>
                <w:spacing w:val="2"/>
                <w:sz w:val="24"/>
              </w:rPr>
              <w:t xml:space="preserve"> </w:t>
            </w:r>
            <w:r w:rsidRPr="000353B0">
              <w:rPr>
                <w:sz w:val="24"/>
              </w:rPr>
              <w:t>forms</w:t>
            </w:r>
            <w:r w:rsidRPr="000353B0">
              <w:rPr>
                <w:spacing w:val="1"/>
                <w:sz w:val="24"/>
              </w:rPr>
              <w:t xml:space="preserve"> </w:t>
            </w:r>
            <w:r w:rsidRPr="000353B0">
              <w:rPr>
                <w:sz w:val="24"/>
              </w:rPr>
              <w:t>of</w:t>
            </w:r>
            <w:r w:rsidRPr="000353B0">
              <w:rPr>
                <w:spacing w:val="58"/>
                <w:sz w:val="24"/>
              </w:rPr>
              <w:t xml:space="preserve"> </w:t>
            </w:r>
            <w:r w:rsidRPr="000353B0">
              <w:rPr>
                <w:sz w:val="24"/>
              </w:rPr>
              <w:t>literacy</w:t>
            </w:r>
            <w:r w:rsidRPr="000353B0">
              <w:rPr>
                <w:spacing w:val="-22"/>
                <w:sz w:val="24"/>
              </w:rPr>
              <w:t xml:space="preserve"> </w:t>
            </w:r>
            <w:r w:rsidRPr="000353B0">
              <w:rPr>
                <w:sz w:val="24"/>
              </w:rPr>
              <w:t>in</w:t>
            </w:r>
            <w:r w:rsidRPr="000353B0">
              <w:rPr>
                <w:spacing w:val="-58"/>
                <w:sz w:val="24"/>
              </w:rPr>
              <w:t xml:space="preserve"> </w:t>
            </w:r>
            <w:r w:rsidRPr="000353B0">
              <w:rPr>
                <w:sz w:val="24"/>
              </w:rPr>
              <w:t>Post-Harappan</w:t>
            </w:r>
            <w:r w:rsidRPr="000353B0">
              <w:rPr>
                <w:spacing w:val="1"/>
                <w:sz w:val="24"/>
              </w:rPr>
              <w:t xml:space="preserve"> </w:t>
            </w:r>
            <w:r w:rsidRPr="000353B0">
              <w:rPr>
                <w:sz w:val="24"/>
              </w:rPr>
              <w:t>India:</w:t>
            </w:r>
            <w:r w:rsidRPr="000353B0">
              <w:rPr>
                <w:spacing w:val="1"/>
                <w:sz w:val="24"/>
              </w:rPr>
              <w:t xml:space="preserve"> </w:t>
            </w:r>
            <w:r w:rsidRPr="000353B0">
              <w:rPr>
                <w:sz w:val="24"/>
              </w:rPr>
              <w:t>A</w:t>
            </w:r>
            <w:r w:rsidRPr="000353B0">
              <w:rPr>
                <w:spacing w:val="1"/>
                <w:sz w:val="24"/>
              </w:rPr>
              <w:t xml:space="preserve"> </w:t>
            </w:r>
            <w:r w:rsidRPr="000353B0">
              <w:rPr>
                <w:sz w:val="24"/>
              </w:rPr>
              <w:t>logical</w:t>
            </w:r>
            <w:r w:rsidRPr="000353B0">
              <w:rPr>
                <w:spacing w:val="1"/>
                <w:sz w:val="24"/>
              </w:rPr>
              <w:t xml:space="preserve"> </w:t>
            </w:r>
            <w:r w:rsidRPr="000353B0">
              <w:rPr>
                <w:sz w:val="24"/>
              </w:rPr>
              <w:t>assessment and</w:t>
            </w:r>
            <w:r w:rsidRPr="000353B0">
              <w:rPr>
                <w:spacing w:val="1"/>
                <w:sz w:val="24"/>
              </w:rPr>
              <w:t xml:space="preserve"> </w:t>
            </w:r>
            <w:r w:rsidRPr="000353B0">
              <w:rPr>
                <w:sz w:val="24"/>
              </w:rPr>
              <w:t>inquiry</w:t>
            </w:r>
            <w:r w:rsidRPr="000353B0">
              <w:rPr>
                <w:spacing w:val="-7"/>
                <w:sz w:val="24"/>
              </w:rPr>
              <w:t xml:space="preserve"> </w:t>
            </w:r>
            <w:r w:rsidRPr="000353B0">
              <w:rPr>
                <w:sz w:val="24"/>
              </w:rPr>
              <w:t>as to</w:t>
            </w:r>
            <w:r w:rsidRPr="000353B0">
              <w:rPr>
                <w:spacing w:val="-5"/>
                <w:sz w:val="24"/>
              </w:rPr>
              <w:t xml:space="preserve"> </w:t>
            </w:r>
            <w:r w:rsidRPr="000353B0">
              <w:rPr>
                <w:sz w:val="24"/>
              </w:rPr>
              <w:t>the origin and extent</w:t>
            </w:r>
            <w:r w:rsidRPr="000353B0">
              <w:rPr>
                <w:spacing w:val="7"/>
                <w:sz w:val="24"/>
              </w:rPr>
              <w:t xml:space="preserve"> </w:t>
            </w:r>
            <w:r w:rsidRPr="000353B0">
              <w:rPr>
                <w:sz w:val="24"/>
              </w:rPr>
              <w:t>of</w:t>
            </w:r>
          </w:p>
          <w:p w:rsidR="000011D3" w:rsidRPr="000353B0" w:rsidRDefault="00777F56">
            <w:pPr>
              <w:pStyle w:val="TableParagraph"/>
              <w:spacing w:line="257" w:lineRule="exact"/>
              <w:jc w:val="both"/>
              <w:rPr>
                <w:sz w:val="24"/>
              </w:rPr>
            </w:pPr>
            <w:r w:rsidRPr="000353B0">
              <w:rPr>
                <w:sz w:val="24"/>
              </w:rPr>
              <w:t>literacy</w:t>
            </w:r>
            <w:r w:rsidRPr="000353B0">
              <w:rPr>
                <w:spacing w:val="-10"/>
                <w:sz w:val="24"/>
              </w:rPr>
              <w:t xml:space="preserve"> </w:t>
            </w:r>
            <w:r w:rsidRPr="000353B0">
              <w:rPr>
                <w:sz w:val="24"/>
              </w:rPr>
              <w:t>in</w:t>
            </w:r>
            <w:r w:rsidRPr="000353B0">
              <w:rPr>
                <w:spacing w:val="-3"/>
                <w:sz w:val="24"/>
              </w:rPr>
              <w:t xml:space="preserve"> </w:t>
            </w:r>
            <w:r w:rsidRPr="000353B0">
              <w:rPr>
                <w:sz w:val="24"/>
              </w:rPr>
              <w:t>Post-Harappan</w:t>
            </w:r>
            <w:r w:rsidRPr="000353B0">
              <w:rPr>
                <w:spacing w:val="-5"/>
                <w:sz w:val="24"/>
              </w:rPr>
              <w:t xml:space="preserve"> </w:t>
            </w:r>
            <w:r w:rsidRPr="000353B0">
              <w:rPr>
                <w:sz w:val="24"/>
              </w:rPr>
              <w:t>India</w:t>
            </w:r>
          </w:p>
        </w:tc>
        <w:tc>
          <w:tcPr>
            <w:tcW w:w="2922" w:type="dxa"/>
            <w:shd w:val="clear" w:color="auto" w:fill="DDD6C2"/>
          </w:tcPr>
          <w:p w:rsidR="000011D3" w:rsidRPr="000353B0" w:rsidRDefault="00777F56">
            <w:pPr>
              <w:pStyle w:val="TableParagraph"/>
              <w:ind w:left="114" w:right="549"/>
              <w:rPr>
                <w:sz w:val="24"/>
              </w:rPr>
            </w:pPr>
            <w:r w:rsidRPr="000353B0">
              <w:rPr>
                <w:sz w:val="24"/>
              </w:rPr>
              <w:t>International</w:t>
            </w:r>
            <w:r w:rsidRPr="000353B0">
              <w:rPr>
                <w:spacing w:val="-14"/>
                <w:sz w:val="24"/>
              </w:rPr>
              <w:t xml:space="preserve"> </w:t>
            </w:r>
            <w:r w:rsidRPr="000353B0">
              <w:rPr>
                <w:sz w:val="24"/>
              </w:rPr>
              <w:t>Journal</w:t>
            </w:r>
            <w:r w:rsidRPr="000353B0">
              <w:rPr>
                <w:spacing w:val="-10"/>
                <w:sz w:val="24"/>
              </w:rPr>
              <w:t xml:space="preserve"> </w:t>
            </w:r>
            <w:r w:rsidRPr="000353B0">
              <w:rPr>
                <w:sz w:val="24"/>
              </w:rPr>
              <w:t>of</w:t>
            </w:r>
            <w:r w:rsidRPr="000353B0">
              <w:rPr>
                <w:spacing w:val="-57"/>
                <w:sz w:val="24"/>
              </w:rPr>
              <w:t xml:space="preserve"> </w:t>
            </w:r>
            <w:r w:rsidRPr="000353B0">
              <w:rPr>
                <w:sz w:val="24"/>
              </w:rPr>
              <w:t>Philosophy and Social</w:t>
            </w:r>
            <w:r w:rsidRPr="000353B0">
              <w:rPr>
                <w:spacing w:val="1"/>
                <w:sz w:val="24"/>
              </w:rPr>
              <w:t xml:space="preserve"> </w:t>
            </w:r>
            <w:r w:rsidRPr="000353B0">
              <w:rPr>
                <w:sz w:val="24"/>
              </w:rPr>
              <w:t>Sciences</w:t>
            </w:r>
            <w:r w:rsidRPr="000353B0">
              <w:rPr>
                <w:spacing w:val="-1"/>
                <w:sz w:val="24"/>
              </w:rPr>
              <w:t xml:space="preserve"> </w:t>
            </w:r>
            <w:r w:rsidRPr="000353B0">
              <w:rPr>
                <w:sz w:val="24"/>
              </w:rPr>
              <w:t>10/2012</w:t>
            </w:r>
          </w:p>
        </w:tc>
      </w:tr>
      <w:tr w:rsidR="000011D3" w:rsidRPr="000353B0">
        <w:trPr>
          <w:trHeight w:val="1103"/>
        </w:trPr>
        <w:tc>
          <w:tcPr>
            <w:tcW w:w="1241" w:type="dxa"/>
            <w:shd w:val="clear" w:color="auto" w:fill="DDD6C2"/>
          </w:tcPr>
          <w:p w:rsidR="000011D3" w:rsidRPr="000353B0" w:rsidRDefault="00777F56">
            <w:pPr>
              <w:pStyle w:val="TableParagraph"/>
              <w:spacing w:line="268" w:lineRule="exact"/>
              <w:ind w:left="115"/>
              <w:rPr>
                <w:sz w:val="24"/>
              </w:rPr>
            </w:pPr>
            <w:r w:rsidRPr="000353B0">
              <w:rPr>
                <w:sz w:val="24"/>
              </w:rPr>
              <w:t>2</w:t>
            </w:r>
            <w:r w:rsidR="00DF3A18">
              <w:rPr>
                <w:sz w:val="24"/>
              </w:rPr>
              <w:t>6</w:t>
            </w:r>
          </w:p>
        </w:tc>
        <w:tc>
          <w:tcPr>
            <w:tcW w:w="5195" w:type="dxa"/>
            <w:shd w:val="clear" w:color="auto" w:fill="DDD6C2"/>
          </w:tcPr>
          <w:p w:rsidR="000011D3" w:rsidRPr="000353B0" w:rsidRDefault="00777F56">
            <w:pPr>
              <w:pStyle w:val="TableParagraph"/>
              <w:spacing w:before="1"/>
              <w:ind w:right="94"/>
              <w:jc w:val="both"/>
              <w:rPr>
                <w:sz w:val="24"/>
              </w:rPr>
            </w:pPr>
            <w:r w:rsidRPr="000353B0">
              <w:rPr>
                <w:sz w:val="24"/>
              </w:rPr>
              <w:t>The</w:t>
            </w:r>
            <w:r w:rsidRPr="000353B0">
              <w:rPr>
                <w:spacing w:val="-12"/>
                <w:sz w:val="24"/>
              </w:rPr>
              <w:t xml:space="preserve"> </w:t>
            </w:r>
            <w:r w:rsidRPr="000353B0">
              <w:rPr>
                <w:sz w:val="24"/>
              </w:rPr>
              <w:t>Demise</w:t>
            </w:r>
            <w:r w:rsidRPr="000353B0">
              <w:rPr>
                <w:spacing w:val="-7"/>
                <w:sz w:val="24"/>
              </w:rPr>
              <w:t xml:space="preserve"> </w:t>
            </w:r>
            <w:r w:rsidRPr="000353B0">
              <w:rPr>
                <w:sz w:val="24"/>
              </w:rPr>
              <w:t>of</w:t>
            </w:r>
            <w:r w:rsidRPr="000353B0">
              <w:rPr>
                <w:spacing w:val="-11"/>
                <w:sz w:val="24"/>
              </w:rPr>
              <w:t xml:space="preserve"> </w:t>
            </w:r>
            <w:r w:rsidRPr="000353B0">
              <w:rPr>
                <w:sz w:val="24"/>
              </w:rPr>
              <w:t>the</w:t>
            </w:r>
            <w:r w:rsidRPr="000353B0">
              <w:rPr>
                <w:spacing w:val="-11"/>
                <w:sz w:val="24"/>
              </w:rPr>
              <w:t xml:space="preserve"> </w:t>
            </w:r>
            <w:r w:rsidRPr="000353B0">
              <w:rPr>
                <w:sz w:val="24"/>
              </w:rPr>
              <w:t>Dravidian,</w:t>
            </w:r>
            <w:r w:rsidRPr="000353B0">
              <w:rPr>
                <w:spacing w:val="-10"/>
                <w:sz w:val="24"/>
              </w:rPr>
              <w:t xml:space="preserve"> </w:t>
            </w:r>
            <w:r w:rsidRPr="000353B0">
              <w:rPr>
                <w:sz w:val="24"/>
              </w:rPr>
              <w:t>Vedic</w:t>
            </w:r>
            <w:r w:rsidRPr="000353B0">
              <w:rPr>
                <w:spacing w:val="-8"/>
                <w:sz w:val="24"/>
              </w:rPr>
              <w:t xml:space="preserve"> </w:t>
            </w:r>
            <w:r w:rsidRPr="000353B0">
              <w:rPr>
                <w:sz w:val="24"/>
              </w:rPr>
              <w:t>and</w:t>
            </w:r>
            <w:r w:rsidRPr="000353B0">
              <w:rPr>
                <w:spacing w:val="-11"/>
                <w:sz w:val="24"/>
              </w:rPr>
              <w:t xml:space="preserve"> </w:t>
            </w:r>
            <w:r w:rsidRPr="000353B0">
              <w:rPr>
                <w:sz w:val="24"/>
              </w:rPr>
              <w:t>Paramunda</w:t>
            </w:r>
            <w:r w:rsidRPr="000353B0">
              <w:rPr>
                <w:spacing w:val="-57"/>
                <w:sz w:val="24"/>
              </w:rPr>
              <w:t xml:space="preserve"> </w:t>
            </w:r>
            <w:r w:rsidRPr="000353B0">
              <w:rPr>
                <w:sz w:val="24"/>
              </w:rPr>
              <w:t>Indus</w:t>
            </w:r>
            <w:r w:rsidRPr="000353B0">
              <w:rPr>
                <w:spacing w:val="1"/>
                <w:sz w:val="24"/>
              </w:rPr>
              <w:t xml:space="preserve"> </w:t>
            </w:r>
            <w:r w:rsidRPr="000353B0">
              <w:rPr>
                <w:sz w:val="24"/>
              </w:rPr>
              <w:t>Hypotheses:</w:t>
            </w:r>
            <w:r w:rsidRPr="000353B0">
              <w:rPr>
                <w:spacing w:val="1"/>
                <w:sz w:val="24"/>
              </w:rPr>
              <w:t xml:space="preserve"> </w:t>
            </w:r>
            <w:r w:rsidRPr="000353B0">
              <w:rPr>
                <w:sz w:val="24"/>
              </w:rPr>
              <w:t>A briefexplanation as to</w:t>
            </w:r>
            <w:r w:rsidRPr="000353B0">
              <w:rPr>
                <w:spacing w:val="1"/>
                <w:sz w:val="24"/>
              </w:rPr>
              <w:t xml:space="preserve"> </w:t>
            </w:r>
            <w:r w:rsidRPr="000353B0">
              <w:rPr>
                <w:sz w:val="24"/>
              </w:rPr>
              <w:t>why</w:t>
            </w:r>
            <w:r w:rsidRPr="000353B0">
              <w:rPr>
                <w:spacing w:val="1"/>
                <w:sz w:val="24"/>
              </w:rPr>
              <w:t xml:space="preserve"> </w:t>
            </w:r>
            <w:r w:rsidRPr="000353B0">
              <w:rPr>
                <w:sz w:val="24"/>
              </w:rPr>
              <w:t>these three</w:t>
            </w:r>
            <w:r w:rsidRPr="000353B0">
              <w:rPr>
                <w:spacing w:val="3"/>
                <w:sz w:val="24"/>
              </w:rPr>
              <w:t xml:space="preserve"> </w:t>
            </w:r>
            <w:r w:rsidRPr="000353B0">
              <w:rPr>
                <w:sz w:val="24"/>
              </w:rPr>
              <w:t>Hypotheses</w:t>
            </w:r>
          </w:p>
          <w:p w:rsidR="000011D3" w:rsidRPr="000353B0" w:rsidRDefault="00777F56">
            <w:pPr>
              <w:pStyle w:val="TableParagraph"/>
              <w:spacing w:line="254" w:lineRule="exact"/>
              <w:jc w:val="both"/>
              <w:rPr>
                <w:sz w:val="24"/>
              </w:rPr>
            </w:pPr>
            <w:r w:rsidRPr="000353B0">
              <w:rPr>
                <w:sz w:val="24"/>
              </w:rPr>
              <w:t>are</w:t>
            </w:r>
            <w:r w:rsidRPr="000353B0">
              <w:rPr>
                <w:spacing w:val="-8"/>
                <w:sz w:val="24"/>
              </w:rPr>
              <w:t xml:space="preserve"> </w:t>
            </w:r>
            <w:r w:rsidRPr="000353B0">
              <w:rPr>
                <w:sz w:val="24"/>
              </w:rPr>
              <w:t>no longer</w:t>
            </w:r>
            <w:r w:rsidRPr="000353B0">
              <w:rPr>
                <w:spacing w:val="-4"/>
                <w:sz w:val="24"/>
              </w:rPr>
              <w:t xml:space="preserve"> </w:t>
            </w:r>
            <w:r w:rsidRPr="000353B0">
              <w:rPr>
                <w:sz w:val="24"/>
              </w:rPr>
              <w:t>tenable.</w:t>
            </w:r>
          </w:p>
        </w:tc>
        <w:tc>
          <w:tcPr>
            <w:tcW w:w="2922" w:type="dxa"/>
            <w:shd w:val="clear" w:color="auto" w:fill="DDD6C2"/>
          </w:tcPr>
          <w:p w:rsidR="000011D3" w:rsidRPr="000353B0" w:rsidRDefault="000011D3">
            <w:pPr>
              <w:pStyle w:val="TableParagraph"/>
              <w:spacing w:before="2"/>
              <w:ind w:left="0"/>
              <w:rPr>
                <w:sz w:val="35"/>
              </w:rPr>
            </w:pPr>
          </w:p>
          <w:p w:rsidR="000011D3" w:rsidRPr="000353B0" w:rsidRDefault="00777F56">
            <w:pPr>
              <w:pStyle w:val="TableParagraph"/>
              <w:ind w:left="114"/>
              <w:rPr>
                <w:sz w:val="24"/>
              </w:rPr>
            </w:pPr>
            <w:r w:rsidRPr="000353B0">
              <w:rPr>
                <w:sz w:val="24"/>
              </w:rPr>
              <w:t>--------------------</w:t>
            </w:r>
          </w:p>
        </w:tc>
      </w:tr>
      <w:tr w:rsidR="000011D3" w:rsidRPr="000353B0">
        <w:trPr>
          <w:trHeight w:val="1377"/>
        </w:trPr>
        <w:tc>
          <w:tcPr>
            <w:tcW w:w="1241" w:type="dxa"/>
            <w:shd w:val="clear" w:color="auto" w:fill="DDD6C2"/>
          </w:tcPr>
          <w:p w:rsidR="000011D3" w:rsidRPr="000353B0" w:rsidRDefault="00777F56">
            <w:pPr>
              <w:pStyle w:val="TableParagraph"/>
              <w:spacing w:line="268" w:lineRule="exact"/>
              <w:ind w:left="115"/>
              <w:rPr>
                <w:sz w:val="24"/>
              </w:rPr>
            </w:pPr>
            <w:r w:rsidRPr="000353B0">
              <w:rPr>
                <w:sz w:val="24"/>
              </w:rPr>
              <w:t>2</w:t>
            </w:r>
            <w:r w:rsidR="00DF3A18">
              <w:rPr>
                <w:sz w:val="24"/>
              </w:rPr>
              <w:t>7</w:t>
            </w:r>
          </w:p>
        </w:tc>
        <w:tc>
          <w:tcPr>
            <w:tcW w:w="5195" w:type="dxa"/>
            <w:shd w:val="clear" w:color="auto" w:fill="DDD6C2"/>
          </w:tcPr>
          <w:p w:rsidR="000011D3" w:rsidRPr="000353B0" w:rsidRDefault="00777F56">
            <w:pPr>
              <w:pStyle w:val="TableParagraph"/>
              <w:ind w:right="455"/>
              <w:rPr>
                <w:sz w:val="24"/>
              </w:rPr>
            </w:pPr>
            <w:r w:rsidRPr="000353B0">
              <w:rPr>
                <w:sz w:val="24"/>
              </w:rPr>
              <w:t>Bringing Indology into the Twenty-first</w:t>
            </w:r>
            <w:r w:rsidRPr="000353B0">
              <w:rPr>
                <w:spacing w:val="1"/>
                <w:sz w:val="24"/>
              </w:rPr>
              <w:t xml:space="preserve"> </w:t>
            </w:r>
            <w:r w:rsidRPr="000353B0">
              <w:rPr>
                <w:sz w:val="24"/>
              </w:rPr>
              <w:t>Century:</w:t>
            </w:r>
            <w:r w:rsidRPr="000353B0">
              <w:rPr>
                <w:spacing w:val="4"/>
                <w:sz w:val="24"/>
              </w:rPr>
              <w:t xml:space="preserve"> </w:t>
            </w:r>
            <w:r w:rsidRPr="000353B0">
              <w:rPr>
                <w:sz w:val="24"/>
              </w:rPr>
              <w:t>Why</w:t>
            </w:r>
            <w:r w:rsidRPr="000353B0">
              <w:rPr>
                <w:spacing w:val="-9"/>
                <w:sz w:val="24"/>
              </w:rPr>
              <w:t xml:space="preserve"> </w:t>
            </w:r>
            <w:r w:rsidRPr="000353B0">
              <w:rPr>
                <w:sz w:val="24"/>
              </w:rPr>
              <w:t>rich</w:t>
            </w:r>
            <w:r w:rsidRPr="000353B0">
              <w:rPr>
                <w:spacing w:val="-4"/>
                <w:sz w:val="24"/>
              </w:rPr>
              <w:t xml:space="preserve"> </w:t>
            </w:r>
            <w:r w:rsidRPr="000353B0">
              <w:rPr>
                <w:sz w:val="24"/>
              </w:rPr>
              <w:t>rewards are</w:t>
            </w:r>
            <w:r w:rsidRPr="000353B0">
              <w:rPr>
                <w:spacing w:val="-3"/>
                <w:sz w:val="24"/>
              </w:rPr>
              <w:t xml:space="preserve"> </w:t>
            </w:r>
            <w:r w:rsidRPr="000353B0">
              <w:rPr>
                <w:sz w:val="24"/>
              </w:rPr>
              <w:t>in</w:t>
            </w:r>
            <w:r w:rsidRPr="000353B0">
              <w:rPr>
                <w:spacing w:val="-5"/>
                <w:sz w:val="24"/>
              </w:rPr>
              <w:t xml:space="preserve"> </w:t>
            </w:r>
            <w:r w:rsidRPr="000353B0">
              <w:rPr>
                <w:sz w:val="24"/>
              </w:rPr>
              <w:t>store</w:t>
            </w:r>
            <w:r w:rsidRPr="000353B0">
              <w:rPr>
                <w:spacing w:val="-1"/>
                <w:sz w:val="24"/>
              </w:rPr>
              <w:t xml:space="preserve"> </w:t>
            </w:r>
            <w:r w:rsidRPr="000353B0">
              <w:rPr>
                <w:sz w:val="24"/>
              </w:rPr>
              <w:t>formany</w:t>
            </w:r>
            <w:r w:rsidRPr="000353B0">
              <w:rPr>
                <w:spacing w:val="-57"/>
                <w:sz w:val="24"/>
              </w:rPr>
              <w:t xml:space="preserve"> </w:t>
            </w:r>
            <w:r w:rsidRPr="000353B0">
              <w:rPr>
                <w:sz w:val="24"/>
              </w:rPr>
              <w:t>fields of science with major implications</w:t>
            </w:r>
            <w:r w:rsidRPr="000353B0">
              <w:rPr>
                <w:spacing w:val="1"/>
                <w:sz w:val="24"/>
              </w:rPr>
              <w:t xml:space="preserve"> </w:t>
            </w:r>
            <w:r w:rsidRPr="000353B0">
              <w:rPr>
                <w:sz w:val="24"/>
              </w:rPr>
              <w:t>reaching</w:t>
            </w:r>
            <w:r w:rsidRPr="000353B0">
              <w:rPr>
                <w:spacing w:val="2"/>
                <w:sz w:val="24"/>
              </w:rPr>
              <w:t xml:space="preserve"> </w:t>
            </w:r>
            <w:r w:rsidRPr="000353B0">
              <w:rPr>
                <w:sz w:val="24"/>
              </w:rPr>
              <w:t>far beyond</w:t>
            </w:r>
            <w:r w:rsidRPr="000353B0">
              <w:rPr>
                <w:spacing w:val="1"/>
                <w:sz w:val="24"/>
              </w:rPr>
              <w:t xml:space="preserve"> </w:t>
            </w:r>
            <w:r w:rsidRPr="000353B0">
              <w:rPr>
                <w:sz w:val="24"/>
              </w:rPr>
              <w:t>Indian</w:t>
            </w:r>
          </w:p>
          <w:p w:rsidR="000011D3" w:rsidRPr="000353B0" w:rsidRDefault="00777F56">
            <w:pPr>
              <w:pStyle w:val="TableParagraph"/>
              <w:spacing w:line="255" w:lineRule="exact"/>
              <w:rPr>
                <w:sz w:val="24"/>
              </w:rPr>
            </w:pPr>
            <w:r w:rsidRPr="000353B0">
              <w:rPr>
                <w:sz w:val="24"/>
              </w:rPr>
              <w:t>shores</w:t>
            </w:r>
          </w:p>
        </w:tc>
        <w:tc>
          <w:tcPr>
            <w:tcW w:w="2922" w:type="dxa"/>
            <w:shd w:val="clear" w:color="auto" w:fill="DDD6C2"/>
          </w:tcPr>
          <w:p w:rsidR="000011D3" w:rsidRPr="000353B0" w:rsidRDefault="000011D3">
            <w:pPr>
              <w:pStyle w:val="TableParagraph"/>
              <w:spacing w:before="2"/>
              <w:ind w:left="0"/>
              <w:rPr>
                <w:sz w:val="35"/>
              </w:rPr>
            </w:pPr>
          </w:p>
          <w:p w:rsidR="000011D3" w:rsidRPr="000353B0" w:rsidRDefault="00777F56">
            <w:pPr>
              <w:pStyle w:val="TableParagraph"/>
              <w:spacing w:line="242" w:lineRule="auto"/>
              <w:ind w:left="114" w:right="335"/>
              <w:rPr>
                <w:sz w:val="24"/>
              </w:rPr>
            </w:pPr>
            <w:r w:rsidRPr="000353B0">
              <w:rPr>
                <w:sz w:val="24"/>
              </w:rPr>
              <w:t>ELK</w:t>
            </w:r>
            <w:r w:rsidRPr="000353B0">
              <w:rPr>
                <w:spacing w:val="-6"/>
                <w:sz w:val="24"/>
              </w:rPr>
              <w:t xml:space="preserve"> </w:t>
            </w:r>
            <w:r w:rsidRPr="000353B0">
              <w:rPr>
                <w:sz w:val="24"/>
              </w:rPr>
              <w:t>Asia</w:t>
            </w:r>
            <w:r w:rsidRPr="000353B0">
              <w:rPr>
                <w:spacing w:val="-6"/>
                <w:sz w:val="24"/>
              </w:rPr>
              <w:t xml:space="preserve"> </w:t>
            </w:r>
            <w:r w:rsidRPr="000353B0">
              <w:rPr>
                <w:sz w:val="24"/>
              </w:rPr>
              <w:t>Pacific</w:t>
            </w:r>
            <w:r w:rsidRPr="000353B0">
              <w:rPr>
                <w:spacing w:val="-5"/>
                <w:sz w:val="24"/>
              </w:rPr>
              <w:t xml:space="preserve"> </w:t>
            </w:r>
            <w:r w:rsidRPr="000353B0">
              <w:rPr>
                <w:sz w:val="24"/>
              </w:rPr>
              <w:t>Journal</w:t>
            </w:r>
            <w:r w:rsidRPr="000353B0">
              <w:rPr>
                <w:spacing w:val="-57"/>
                <w:sz w:val="24"/>
              </w:rPr>
              <w:t xml:space="preserve"> </w:t>
            </w:r>
            <w:r w:rsidRPr="000353B0">
              <w:rPr>
                <w:sz w:val="24"/>
              </w:rPr>
              <w:t>of</w:t>
            </w:r>
            <w:r w:rsidRPr="000353B0">
              <w:rPr>
                <w:spacing w:val="-9"/>
                <w:sz w:val="24"/>
              </w:rPr>
              <w:t xml:space="preserve"> </w:t>
            </w:r>
            <w:r w:rsidRPr="000353B0">
              <w:rPr>
                <w:sz w:val="24"/>
              </w:rPr>
              <w:t>Social</w:t>
            </w:r>
            <w:r w:rsidRPr="000353B0">
              <w:rPr>
                <w:spacing w:val="-5"/>
                <w:sz w:val="24"/>
              </w:rPr>
              <w:t xml:space="preserve"> </w:t>
            </w:r>
            <w:r w:rsidRPr="000353B0">
              <w:rPr>
                <w:sz w:val="24"/>
              </w:rPr>
              <w:t>studies (2015)</w:t>
            </w:r>
          </w:p>
        </w:tc>
      </w:tr>
      <w:tr w:rsidR="000011D3" w:rsidRPr="000353B0">
        <w:trPr>
          <w:trHeight w:val="277"/>
        </w:trPr>
        <w:tc>
          <w:tcPr>
            <w:tcW w:w="9358" w:type="dxa"/>
            <w:gridSpan w:val="3"/>
            <w:shd w:val="clear" w:color="auto" w:fill="DDD6C2"/>
          </w:tcPr>
          <w:p w:rsidR="000011D3" w:rsidRPr="000353B0" w:rsidRDefault="00777F56">
            <w:pPr>
              <w:pStyle w:val="TableParagraph"/>
              <w:spacing w:line="258" w:lineRule="exact"/>
              <w:ind w:left="115"/>
              <w:rPr>
                <w:sz w:val="24"/>
              </w:rPr>
            </w:pPr>
            <w:r w:rsidRPr="000353B0">
              <w:rPr>
                <w:sz w:val="24"/>
              </w:rPr>
              <w:t>Ethnography</w:t>
            </w:r>
          </w:p>
        </w:tc>
      </w:tr>
      <w:tr w:rsidR="000011D3" w:rsidRPr="000353B0">
        <w:trPr>
          <w:trHeight w:val="1381"/>
        </w:trPr>
        <w:tc>
          <w:tcPr>
            <w:tcW w:w="1241" w:type="dxa"/>
            <w:shd w:val="clear" w:color="auto" w:fill="DDD6C2"/>
          </w:tcPr>
          <w:p w:rsidR="000011D3" w:rsidRPr="000353B0" w:rsidRDefault="00777F56">
            <w:pPr>
              <w:pStyle w:val="TableParagraph"/>
              <w:spacing w:line="268" w:lineRule="exact"/>
              <w:ind w:left="115"/>
              <w:rPr>
                <w:sz w:val="24"/>
              </w:rPr>
            </w:pPr>
            <w:r w:rsidRPr="000353B0">
              <w:rPr>
                <w:sz w:val="24"/>
              </w:rPr>
              <w:t>2</w:t>
            </w:r>
            <w:r w:rsidR="00DF3A18">
              <w:rPr>
                <w:sz w:val="24"/>
              </w:rPr>
              <w:t>8</w:t>
            </w:r>
          </w:p>
        </w:tc>
        <w:tc>
          <w:tcPr>
            <w:tcW w:w="5195" w:type="dxa"/>
            <w:shd w:val="clear" w:color="auto" w:fill="DDD6C2"/>
          </w:tcPr>
          <w:p w:rsidR="000011D3" w:rsidRPr="000353B0" w:rsidRDefault="00777F56">
            <w:pPr>
              <w:pStyle w:val="TableParagraph"/>
              <w:ind w:right="430"/>
              <w:rPr>
                <w:sz w:val="24"/>
              </w:rPr>
            </w:pPr>
            <w:r w:rsidRPr="000353B0">
              <w:rPr>
                <w:sz w:val="24"/>
              </w:rPr>
              <w:t>Presenting the ‘Structured and Annotated</w:t>
            </w:r>
            <w:r w:rsidRPr="000353B0">
              <w:rPr>
                <w:spacing w:val="1"/>
                <w:sz w:val="24"/>
              </w:rPr>
              <w:t xml:space="preserve"> </w:t>
            </w:r>
            <w:r w:rsidRPr="000353B0">
              <w:rPr>
                <w:sz w:val="24"/>
              </w:rPr>
              <w:t>Participantdriven Appraisal’ technique in</w:t>
            </w:r>
            <w:r w:rsidRPr="000353B0">
              <w:rPr>
                <w:spacing w:val="1"/>
                <w:sz w:val="24"/>
              </w:rPr>
              <w:t xml:space="preserve"> </w:t>
            </w:r>
            <w:r w:rsidRPr="000353B0">
              <w:rPr>
                <w:sz w:val="24"/>
              </w:rPr>
              <w:t>Ethnography: Towards</w:t>
            </w:r>
            <w:r w:rsidRPr="000353B0">
              <w:rPr>
                <w:spacing w:val="-8"/>
                <w:sz w:val="24"/>
              </w:rPr>
              <w:t xml:space="preserve"> </w:t>
            </w:r>
            <w:r w:rsidRPr="000353B0">
              <w:rPr>
                <w:sz w:val="24"/>
              </w:rPr>
              <w:t>the</w:t>
            </w:r>
            <w:r w:rsidRPr="000353B0">
              <w:rPr>
                <w:spacing w:val="-1"/>
                <w:sz w:val="24"/>
              </w:rPr>
              <w:t xml:space="preserve"> </w:t>
            </w:r>
            <w:r w:rsidRPr="000353B0">
              <w:rPr>
                <w:sz w:val="24"/>
              </w:rPr>
              <w:t>universal</w:t>
            </w:r>
          </w:p>
          <w:p w:rsidR="000011D3" w:rsidRPr="000353B0" w:rsidRDefault="00777F56">
            <w:pPr>
              <w:pStyle w:val="TableParagraph"/>
              <w:spacing w:line="274" w:lineRule="exact"/>
              <w:ind w:right="850"/>
              <w:rPr>
                <w:sz w:val="24"/>
              </w:rPr>
            </w:pPr>
            <w:r w:rsidRPr="000353B0">
              <w:rPr>
                <w:sz w:val="24"/>
              </w:rPr>
              <w:t>realization</w:t>
            </w:r>
            <w:r w:rsidRPr="000353B0">
              <w:rPr>
                <w:spacing w:val="-9"/>
                <w:sz w:val="24"/>
              </w:rPr>
              <w:t xml:space="preserve"> </w:t>
            </w:r>
            <w:r w:rsidRPr="000353B0">
              <w:rPr>
                <w:sz w:val="24"/>
              </w:rPr>
              <w:t>of</w:t>
            </w:r>
            <w:r w:rsidRPr="000353B0">
              <w:rPr>
                <w:spacing w:val="-11"/>
                <w:sz w:val="24"/>
              </w:rPr>
              <w:t xml:space="preserve"> </w:t>
            </w:r>
            <w:r w:rsidRPr="000353B0">
              <w:rPr>
                <w:sz w:val="24"/>
              </w:rPr>
              <w:t>Multivocality</w:t>
            </w:r>
            <w:r w:rsidRPr="000353B0">
              <w:rPr>
                <w:spacing w:val="-9"/>
                <w:sz w:val="24"/>
              </w:rPr>
              <w:t xml:space="preserve"> </w:t>
            </w:r>
            <w:r w:rsidRPr="000353B0">
              <w:rPr>
                <w:sz w:val="24"/>
              </w:rPr>
              <w:t>in</w:t>
            </w:r>
            <w:r w:rsidRPr="000353B0">
              <w:rPr>
                <w:spacing w:val="-4"/>
                <w:sz w:val="24"/>
              </w:rPr>
              <w:t xml:space="preserve"> </w:t>
            </w:r>
            <w:r w:rsidRPr="000353B0">
              <w:rPr>
                <w:sz w:val="24"/>
              </w:rPr>
              <w:t>Ethnographic</w:t>
            </w:r>
            <w:r w:rsidRPr="000353B0">
              <w:rPr>
                <w:spacing w:val="-57"/>
                <w:sz w:val="24"/>
              </w:rPr>
              <w:t xml:space="preserve"> </w:t>
            </w:r>
            <w:r w:rsidRPr="000353B0">
              <w:rPr>
                <w:sz w:val="24"/>
              </w:rPr>
              <w:t>studies</w:t>
            </w:r>
          </w:p>
        </w:tc>
        <w:tc>
          <w:tcPr>
            <w:tcW w:w="2922" w:type="dxa"/>
            <w:shd w:val="clear" w:color="auto" w:fill="DDD6C2"/>
          </w:tcPr>
          <w:p w:rsidR="000011D3" w:rsidRPr="000353B0" w:rsidRDefault="000011D3">
            <w:pPr>
              <w:pStyle w:val="TableParagraph"/>
              <w:spacing w:before="2"/>
              <w:ind w:left="0"/>
              <w:rPr>
                <w:sz w:val="35"/>
              </w:rPr>
            </w:pPr>
          </w:p>
          <w:p w:rsidR="000011D3" w:rsidRPr="000353B0" w:rsidRDefault="00777F56">
            <w:pPr>
              <w:pStyle w:val="TableParagraph"/>
              <w:spacing w:line="242" w:lineRule="auto"/>
              <w:ind w:left="114" w:right="335"/>
              <w:rPr>
                <w:sz w:val="24"/>
              </w:rPr>
            </w:pPr>
            <w:r w:rsidRPr="000353B0">
              <w:rPr>
                <w:sz w:val="24"/>
              </w:rPr>
              <w:t>ELK</w:t>
            </w:r>
            <w:r w:rsidRPr="000353B0">
              <w:rPr>
                <w:spacing w:val="-6"/>
                <w:sz w:val="24"/>
              </w:rPr>
              <w:t xml:space="preserve"> </w:t>
            </w:r>
            <w:r w:rsidRPr="000353B0">
              <w:rPr>
                <w:sz w:val="24"/>
              </w:rPr>
              <w:t>Asia</w:t>
            </w:r>
            <w:r w:rsidRPr="000353B0">
              <w:rPr>
                <w:spacing w:val="-6"/>
                <w:sz w:val="24"/>
              </w:rPr>
              <w:t xml:space="preserve"> </w:t>
            </w:r>
            <w:r w:rsidRPr="000353B0">
              <w:rPr>
                <w:sz w:val="24"/>
              </w:rPr>
              <w:t>Pacific</w:t>
            </w:r>
            <w:r w:rsidRPr="000353B0">
              <w:rPr>
                <w:spacing w:val="-5"/>
                <w:sz w:val="24"/>
              </w:rPr>
              <w:t xml:space="preserve"> </w:t>
            </w:r>
            <w:r w:rsidRPr="000353B0">
              <w:rPr>
                <w:sz w:val="24"/>
              </w:rPr>
              <w:t>Journal</w:t>
            </w:r>
            <w:r w:rsidRPr="000353B0">
              <w:rPr>
                <w:spacing w:val="-57"/>
                <w:sz w:val="24"/>
              </w:rPr>
              <w:t xml:space="preserve"> </w:t>
            </w:r>
            <w:r w:rsidRPr="000353B0">
              <w:rPr>
                <w:sz w:val="24"/>
              </w:rPr>
              <w:t>of</w:t>
            </w:r>
            <w:r w:rsidRPr="000353B0">
              <w:rPr>
                <w:spacing w:val="-9"/>
                <w:sz w:val="24"/>
              </w:rPr>
              <w:t xml:space="preserve"> </w:t>
            </w:r>
            <w:r w:rsidRPr="000353B0">
              <w:rPr>
                <w:sz w:val="24"/>
              </w:rPr>
              <w:t>Social</w:t>
            </w:r>
            <w:r w:rsidRPr="000353B0">
              <w:rPr>
                <w:spacing w:val="-3"/>
                <w:sz w:val="24"/>
              </w:rPr>
              <w:t xml:space="preserve"> </w:t>
            </w:r>
            <w:r w:rsidRPr="000353B0">
              <w:rPr>
                <w:sz w:val="24"/>
              </w:rPr>
              <w:t>studies (2018)</w:t>
            </w:r>
          </w:p>
        </w:tc>
      </w:tr>
      <w:tr w:rsidR="000011D3" w:rsidRPr="000353B0">
        <w:trPr>
          <w:trHeight w:val="1377"/>
        </w:trPr>
        <w:tc>
          <w:tcPr>
            <w:tcW w:w="1241" w:type="dxa"/>
            <w:shd w:val="clear" w:color="auto" w:fill="DDD6C2"/>
          </w:tcPr>
          <w:p w:rsidR="000011D3" w:rsidRPr="000353B0" w:rsidRDefault="00777F56">
            <w:pPr>
              <w:pStyle w:val="TableParagraph"/>
              <w:spacing w:line="268" w:lineRule="exact"/>
              <w:ind w:left="115"/>
              <w:rPr>
                <w:sz w:val="24"/>
              </w:rPr>
            </w:pPr>
            <w:r w:rsidRPr="000353B0">
              <w:rPr>
                <w:sz w:val="24"/>
              </w:rPr>
              <w:t>2</w:t>
            </w:r>
            <w:r w:rsidR="00DF3A18">
              <w:rPr>
                <w:sz w:val="24"/>
              </w:rPr>
              <w:t>9</w:t>
            </w:r>
          </w:p>
        </w:tc>
        <w:tc>
          <w:tcPr>
            <w:tcW w:w="5195" w:type="dxa"/>
            <w:shd w:val="clear" w:color="auto" w:fill="DDD6C2"/>
          </w:tcPr>
          <w:p w:rsidR="000011D3" w:rsidRPr="000353B0" w:rsidRDefault="00777F56">
            <w:pPr>
              <w:pStyle w:val="TableParagraph"/>
              <w:ind w:right="93"/>
              <w:jc w:val="both"/>
              <w:rPr>
                <w:sz w:val="24"/>
              </w:rPr>
            </w:pPr>
            <w:r w:rsidRPr="000353B0">
              <w:rPr>
                <w:sz w:val="24"/>
              </w:rPr>
              <w:t>Introducing</w:t>
            </w:r>
            <w:r w:rsidRPr="000353B0">
              <w:rPr>
                <w:spacing w:val="1"/>
                <w:sz w:val="24"/>
              </w:rPr>
              <w:t xml:space="preserve"> </w:t>
            </w:r>
            <w:r w:rsidRPr="000353B0">
              <w:rPr>
                <w:sz w:val="24"/>
              </w:rPr>
              <w:t>Long-term</w:t>
            </w:r>
            <w:r w:rsidRPr="000353B0">
              <w:rPr>
                <w:spacing w:val="1"/>
                <w:sz w:val="24"/>
              </w:rPr>
              <w:t xml:space="preserve"> </w:t>
            </w:r>
            <w:r w:rsidRPr="000353B0">
              <w:rPr>
                <w:sz w:val="24"/>
              </w:rPr>
              <w:t>Ethnography:</w:t>
            </w:r>
            <w:r w:rsidRPr="000353B0">
              <w:rPr>
                <w:spacing w:val="1"/>
                <w:sz w:val="24"/>
              </w:rPr>
              <w:t xml:space="preserve"> </w:t>
            </w:r>
            <w:r w:rsidRPr="000353B0">
              <w:rPr>
                <w:sz w:val="24"/>
              </w:rPr>
              <w:t>Positioning</w:t>
            </w:r>
            <w:r w:rsidRPr="000353B0">
              <w:rPr>
                <w:spacing w:val="1"/>
                <w:sz w:val="24"/>
              </w:rPr>
              <w:t xml:space="preserve"> </w:t>
            </w:r>
            <w:r w:rsidRPr="000353B0">
              <w:rPr>
                <w:sz w:val="24"/>
              </w:rPr>
              <w:t>Long-term Ethnography as a valuable tool for long-</w:t>
            </w:r>
            <w:r w:rsidRPr="000353B0">
              <w:rPr>
                <w:spacing w:val="-57"/>
                <w:sz w:val="24"/>
              </w:rPr>
              <w:t xml:space="preserve"> </w:t>
            </w:r>
            <w:r w:rsidRPr="000353B0">
              <w:rPr>
                <w:sz w:val="24"/>
              </w:rPr>
              <w:t>term</w:t>
            </w:r>
            <w:r w:rsidRPr="000353B0">
              <w:rPr>
                <w:spacing w:val="-1"/>
                <w:sz w:val="24"/>
              </w:rPr>
              <w:t xml:space="preserve"> </w:t>
            </w:r>
            <w:r w:rsidRPr="000353B0">
              <w:rPr>
                <w:sz w:val="24"/>
              </w:rPr>
              <w:t>Ethnographic</w:t>
            </w:r>
            <w:r w:rsidRPr="000353B0">
              <w:rPr>
                <w:spacing w:val="2"/>
                <w:sz w:val="24"/>
              </w:rPr>
              <w:t xml:space="preserve"> </w:t>
            </w:r>
            <w:r w:rsidRPr="000353B0">
              <w:rPr>
                <w:sz w:val="24"/>
              </w:rPr>
              <w:t>research</w:t>
            </w:r>
          </w:p>
        </w:tc>
        <w:tc>
          <w:tcPr>
            <w:tcW w:w="2922" w:type="dxa"/>
            <w:shd w:val="clear" w:color="auto" w:fill="DDD6C2"/>
          </w:tcPr>
          <w:p w:rsidR="000011D3" w:rsidRPr="000353B0" w:rsidRDefault="000011D3">
            <w:pPr>
              <w:pStyle w:val="TableParagraph"/>
              <w:ind w:left="0"/>
              <w:rPr>
                <w:sz w:val="26"/>
              </w:rPr>
            </w:pPr>
          </w:p>
          <w:p w:rsidR="000011D3" w:rsidRPr="000353B0" w:rsidRDefault="000011D3">
            <w:pPr>
              <w:pStyle w:val="TableParagraph"/>
              <w:spacing w:before="3"/>
              <w:ind w:left="0"/>
              <w:rPr>
                <w:sz w:val="21"/>
              </w:rPr>
            </w:pPr>
          </w:p>
          <w:p w:rsidR="000011D3" w:rsidRPr="000353B0" w:rsidRDefault="00777F56">
            <w:pPr>
              <w:pStyle w:val="TableParagraph"/>
              <w:spacing w:before="1"/>
              <w:ind w:left="114"/>
              <w:rPr>
                <w:sz w:val="24"/>
              </w:rPr>
            </w:pPr>
            <w:r w:rsidRPr="000353B0">
              <w:rPr>
                <w:sz w:val="24"/>
              </w:rPr>
              <w:t>IJISRT</w:t>
            </w:r>
            <w:r w:rsidRPr="000353B0">
              <w:rPr>
                <w:spacing w:val="-2"/>
                <w:sz w:val="24"/>
              </w:rPr>
              <w:t xml:space="preserve"> </w:t>
            </w:r>
            <w:r w:rsidRPr="000353B0">
              <w:rPr>
                <w:sz w:val="24"/>
              </w:rPr>
              <w:t>July</w:t>
            </w:r>
            <w:r w:rsidRPr="000353B0">
              <w:rPr>
                <w:spacing w:val="-8"/>
                <w:sz w:val="24"/>
              </w:rPr>
              <w:t xml:space="preserve"> </w:t>
            </w:r>
            <w:r w:rsidRPr="000353B0">
              <w:rPr>
                <w:sz w:val="24"/>
              </w:rPr>
              <w:t>2022</w:t>
            </w:r>
          </w:p>
        </w:tc>
      </w:tr>
      <w:tr w:rsidR="000011D3" w:rsidRPr="000353B0">
        <w:trPr>
          <w:trHeight w:val="1377"/>
        </w:trPr>
        <w:tc>
          <w:tcPr>
            <w:tcW w:w="1241" w:type="dxa"/>
            <w:shd w:val="clear" w:color="auto" w:fill="DDD6C2"/>
          </w:tcPr>
          <w:p w:rsidR="000011D3" w:rsidRPr="000353B0" w:rsidRDefault="00DF3A18">
            <w:pPr>
              <w:pStyle w:val="TableParagraph"/>
              <w:spacing w:line="268" w:lineRule="exact"/>
              <w:ind w:left="115"/>
              <w:rPr>
                <w:sz w:val="24"/>
              </w:rPr>
            </w:pPr>
            <w:r>
              <w:rPr>
                <w:sz w:val="24"/>
              </w:rPr>
              <w:t>30</w:t>
            </w:r>
          </w:p>
        </w:tc>
        <w:tc>
          <w:tcPr>
            <w:tcW w:w="5195" w:type="dxa"/>
            <w:shd w:val="clear" w:color="auto" w:fill="DDD6C2"/>
          </w:tcPr>
          <w:p w:rsidR="000011D3" w:rsidRPr="000353B0" w:rsidRDefault="00777F56">
            <w:pPr>
              <w:pStyle w:val="TableParagraph"/>
              <w:ind w:right="96"/>
              <w:jc w:val="both"/>
              <w:rPr>
                <w:sz w:val="24"/>
              </w:rPr>
            </w:pPr>
            <w:r w:rsidRPr="000353B0">
              <w:rPr>
                <w:sz w:val="24"/>
              </w:rPr>
              <w:t>Postulating</w:t>
            </w:r>
            <w:r w:rsidRPr="000353B0">
              <w:rPr>
                <w:spacing w:val="-13"/>
                <w:sz w:val="24"/>
              </w:rPr>
              <w:t xml:space="preserve"> </w:t>
            </w:r>
            <w:r w:rsidRPr="000353B0">
              <w:rPr>
                <w:sz w:val="24"/>
              </w:rPr>
              <w:t>‘Ethnography</w:t>
            </w:r>
            <w:r w:rsidRPr="000353B0">
              <w:rPr>
                <w:spacing w:val="-12"/>
                <w:sz w:val="24"/>
              </w:rPr>
              <w:t xml:space="preserve"> </w:t>
            </w:r>
            <w:r w:rsidRPr="000353B0">
              <w:rPr>
                <w:sz w:val="24"/>
              </w:rPr>
              <w:t>of</w:t>
            </w:r>
            <w:r w:rsidRPr="000353B0">
              <w:rPr>
                <w:spacing w:val="-13"/>
                <w:sz w:val="24"/>
              </w:rPr>
              <w:t xml:space="preserve"> </w:t>
            </w:r>
            <w:r w:rsidRPr="000353B0">
              <w:rPr>
                <w:sz w:val="24"/>
              </w:rPr>
              <w:t>Enculturation’:</w:t>
            </w:r>
            <w:r w:rsidRPr="000353B0">
              <w:rPr>
                <w:spacing w:val="-13"/>
                <w:sz w:val="24"/>
              </w:rPr>
              <w:t xml:space="preserve"> </w:t>
            </w:r>
            <w:r w:rsidRPr="000353B0">
              <w:rPr>
                <w:sz w:val="24"/>
              </w:rPr>
              <w:t>A</w:t>
            </w:r>
            <w:r w:rsidRPr="000353B0">
              <w:rPr>
                <w:spacing w:val="-13"/>
                <w:sz w:val="24"/>
              </w:rPr>
              <w:t xml:space="preserve"> </w:t>
            </w:r>
            <w:r w:rsidRPr="000353B0">
              <w:rPr>
                <w:sz w:val="24"/>
              </w:rPr>
              <w:t>high-</w:t>
            </w:r>
            <w:r w:rsidRPr="000353B0">
              <w:rPr>
                <w:spacing w:val="-58"/>
                <w:sz w:val="24"/>
              </w:rPr>
              <w:t xml:space="preserve"> </w:t>
            </w:r>
            <w:r w:rsidRPr="000353B0">
              <w:rPr>
                <w:sz w:val="24"/>
              </w:rPr>
              <w:t>level overview of various social science research</w:t>
            </w:r>
            <w:r w:rsidRPr="000353B0">
              <w:rPr>
                <w:spacing w:val="1"/>
                <w:sz w:val="24"/>
              </w:rPr>
              <w:t xml:space="preserve"> </w:t>
            </w:r>
            <w:r w:rsidRPr="000353B0">
              <w:rPr>
                <w:sz w:val="24"/>
              </w:rPr>
              <w:t>techniques</w:t>
            </w:r>
            <w:r w:rsidRPr="000353B0">
              <w:rPr>
                <w:spacing w:val="1"/>
                <w:sz w:val="24"/>
              </w:rPr>
              <w:t xml:space="preserve"> </w:t>
            </w:r>
            <w:r w:rsidRPr="000353B0">
              <w:rPr>
                <w:sz w:val="24"/>
              </w:rPr>
              <w:t>that</w:t>
            </w:r>
            <w:r w:rsidRPr="000353B0">
              <w:rPr>
                <w:spacing w:val="1"/>
                <w:sz w:val="24"/>
              </w:rPr>
              <w:t xml:space="preserve"> </w:t>
            </w:r>
            <w:r w:rsidRPr="000353B0">
              <w:rPr>
                <w:sz w:val="24"/>
              </w:rPr>
              <w:t>can</w:t>
            </w:r>
            <w:r w:rsidRPr="000353B0">
              <w:rPr>
                <w:spacing w:val="1"/>
                <w:sz w:val="24"/>
              </w:rPr>
              <w:t xml:space="preserve"> </w:t>
            </w:r>
            <w:r w:rsidRPr="000353B0">
              <w:rPr>
                <w:sz w:val="24"/>
              </w:rPr>
              <w:t>be</w:t>
            </w:r>
            <w:r w:rsidRPr="000353B0">
              <w:rPr>
                <w:spacing w:val="1"/>
                <w:sz w:val="24"/>
              </w:rPr>
              <w:t xml:space="preserve"> </w:t>
            </w:r>
            <w:r w:rsidRPr="000353B0">
              <w:rPr>
                <w:sz w:val="24"/>
              </w:rPr>
              <w:t>used</w:t>
            </w:r>
            <w:r w:rsidRPr="000353B0">
              <w:rPr>
                <w:spacing w:val="1"/>
                <w:sz w:val="24"/>
              </w:rPr>
              <w:t xml:space="preserve"> </w:t>
            </w:r>
            <w:r w:rsidRPr="000353B0">
              <w:rPr>
                <w:sz w:val="24"/>
              </w:rPr>
              <w:t>to</w:t>
            </w:r>
            <w:r w:rsidRPr="000353B0">
              <w:rPr>
                <w:spacing w:val="1"/>
                <w:sz w:val="24"/>
              </w:rPr>
              <w:t xml:space="preserve"> </w:t>
            </w:r>
            <w:r w:rsidRPr="000353B0">
              <w:rPr>
                <w:sz w:val="24"/>
              </w:rPr>
              <w:t>study</w:t>
            </w:r>
            <w:r w:rsidRPr="000353B0">
              <w:rPr>
                <w:spacing w:val="1"/>
                <w:sz w:val="24"/>
              </w:rPr>
              <w:t xml:space="preserve"> </w:t>
            </w:r>
            <w:r w:rsidRPr="000353B0">
              <w:rPr>
                <w:sz w:val="24"/>
              </w:rPr>
              <w:t>human</w:t>
            </w:r>
            <w:r w:rsidRPr="000353B0">
              <w:rPr>
                <w:spacing w:val="1"/>
                <w:sz w:val="24"/>
              </w:rPr>
              <w:t xml:space="preserve"> </w:t>
            </w:r>
            <w:r w:rsidRPr="000353B0">
              <w:rPr>
                <w:sz w:val="24"/>
              </w:rPr>
              <w:t>enculturation</w:t>
            </w:r>
            <w:r w:rsidRPr="000353B0">
              <w:rPr>
                <w:spacing w:val="-1"/>
                <w:sz w:val="24"/>
              </w:rPr>
              <w:t xml:space="preserve"> </w:t>
            </w:r>
            <w:r w:rsidRPr="000353B0">
              <w:rPr>
                <w:sz w:val="24"/>
              </w:rPr>
              <w:t>processes</w:t>
            </w:r>
          </w:p>
        </w:tc>
        <w:tc>
          <w:tcPr>
            <w:tcW w:w="2922" w:type="dxa"/>
            <w:shd w:val="clear" w:color="auto" w:fill="DDD6C2"/>
          </w:tcPr>
          <w:p w:rsidR="000011D3" w:rsidRPr="000353B0" w:rsidRDefault="00777F56">
            <w:pPr>
              <w:pStyle w:val="TableParagraph"/>
              <w:spacing w:line="275" w:lineRule="exact"/>
              <w:ind w:left="114"/>
              <w:rPr>
                <w:sz w:val="24"/>
              </w:rPr>
            </w:pPr>
            <w:r w:rsidRPr="000353B0">
              <w:rPr>
                <w:sz w:val="24"/>
              </w:rPr>
              <w:t>IJISRT</w:t>
            </w:r>
            <w:r w:rsidRPr="000353B0">
              <w:rPr>
                <w:spacing w:val="-2"/>
                <w:sz w:val="24"/>
              </w:rPr>
              <w:t xml:space="preserve"> </w:t>
            </w:r>
            <w:r w:rsidRPr="000353B0">
              <w:rPr>
                <w:sz w:val="24"/>
              </w:rPr>
              <w:t>July</w:t>
            </w:r>
            <w:r w:rsidRPr="000353B0">
              <w:rPr>
                <w:spacing w:val="-2"/>
                <w:sz w:val="24"/>
              </w:rPr>
              <w:t xml:space="preserve"> </w:t>
            </w:r>
            <w:r w:rsidRPr="000353B0">
              <w:rPr>
                <w:sz w:val="24"/>
              </w:rPr>
              <w:t>2023</w:t>
            </w:r>
          </w:p>
        </w:tc>
      </w:tr>
      <w:tr w:rsidR="000373FE" w:rsidRPr="000353B0">
        <w:trPr>
          <w:trHeight w:val="1377"/>
        </w:trPr>
        <w:tc>
          <w:tcPr>
            <w:tcW w:w="1241" w:type="dxa"/>
            <w:shd w:val="clear" w:color="auto" w:fill="DDD6C2"/>
          </w:tcPr>
          <w:p w:rsidR="000373FE" w:rsidRDefault="000373FE">
            <w:pPr>
              <w:pStyle w:val="TableParagraph"/>
              <w:spacing w:line="268" w:lineRule="exact"/>
              <w:ind w:left="115"/>
              <w:rPr>
                <w:sz w:val="24"/>
              </w:rPr>
            </w:pPr>
            <w:r>
              <w:rPr>
                <w:sz w:val="24"/>
              </w:rPr>
              <w:lastRenderedPageBreak/>
              <w:t>3</w:t>
            </w:r>
            <w:r w:rsidR="00FF5B1B">
              <w:rPr>
                <w:sz w:val="24"/>
              </w:rPr>
              <w:t>1</w:t>
            </w:r>
          </w:p>
        </w:tc>
        <w:tc>
          <w:tcPr>
            <w:tcW w:w="5195" w:type="dxa"/>
            <w:shd w:val="clear" w:color="auto" w:fill="DDD6C2"/>
          </w:tcPr>
          <w:p w:rsidR="000373FE" w:rsidRPr="000353B0" w:rsidRDefault="000373FE" w:rsidP="000373FE">
            <w:pPr>
              <w:pStyle w:val="TableParagraph"/>
              <w:spacing w:line="258" w:lineRule="exact"/>
              <w:ind w:left="115"/>
              <w:rPr>
                <w:sz w:val="24"/>
              </w:rPr>
            </w:pPr>
            <w:r w:rsidRPr="000373FE">
              <w:rPr>
                <w:sz w:val="24"/>
              </w:rPr>
              <w:t>Implanting variable logic into a study of enculturation processes: Recommending a two-tier approach for the study of enculturation processes</w:t>
            </w:r>
          </w:p>
        </w:tc>
        <w:tc>
          <w:tcPr>
            <w:tcW w:w="2922" w:type="dxa"/>
            <w:shd w:val="clear" w:color="auto" w:fill="DDD6C2"/>
          </w:tcPr>
          <w:p w:rsidR="000373FE" w:rsidRPr="000353B0" w:rsidRDefault="000373FE">
            <w:pPr>
              <w:pStyle w:val="TableParagraph"/>
              <w:spacing w:line="275" w:lineRule="exact"/>
              <w:ind w:left="114"/>
              <w:rPr>
                <w:sz w:val="24"/>
              </w:rPr>
            </w:pPr>
            <w:r>
              <w:rPr>
                <w:sz w:val="24"/>
              </w:rPr>
              <w:t xml:space="preserve">IJISRT, October 2025 </w:t>
            </w:r>
          </w:p>
        </w:tc>
      </w:tr>
      <w:tr w:rsidR="000011D3" w:rsidRPr="000353B0">
        <w:trPr>
          <w:trHeight w:val="277"/>
        </w:trPr>
        <w:tc>
          <w:tcPr>
            <w:tcW w:w="9358" w:type="dxa"/>
            <w:gridSpan w:val="3"/>
            <w:shd w:val="clear" w:color="auto" w:fill="DDD6C2"/>
          </w:tcPr>
          <w:p w:rsidR="000011D3" w:rsidRPr="000353B0" w:rsidRDefault="00777F56">
            <w:pPr>
              <w:pStyle w:val="TableParagraph"/>
              <w:spacing w:line="258" w:lineRule="exact"/>
              <w:ind w:left="115"/>
              <w:rPr>
                <w:sz w:val="24"/>
              </w:rPr>
            </w:pPr>
            <w:r w:rsidRPr="000353B0">
              <w:rPr>
                <w:sz w:val="24"/>
              </w:rPr>
              <w:t>Identity</w:t>
            </w:r>
            <w:r w:rsidRPr="000353B0">
              <w:rPr>
                <w:spacing w:val="-7"/>
                <w:sz w:val="24"/>
              </w:rPr>
              <w:t xml:space="preserve"> </w:t>
            </w:r>
            <w:r w:rsidRPr="000353B0">
              <w:rPr>
                <w:sz w:val="24"/>
              </w:rPr>
              <w:t>theory</w:t>
            </w:r>
          </w:p>
        </w:tc>
      </w:tr>
      <w:tr w:rsidR="000011D3" w:rsidRPr="000353B0">
        <w:trPr>
          <w:trHeight w:val="1104"/>
        </w:trPr>
        <w:tc>
          <w:tcPr>
            <w:tcW w:w="1241" w:type="dxa"/>
            <w:shd w:val="clear" w:color="auto" w:fill="DDD6C2"/>
          </w:tcPr>
          <w:p w:rsidR="000011D3" w:rsidRPr="000353B0" w:rsidRDefault="00DF3A18">
            <w:pPr>
              <w:pStyle w:val="TableParagraph"/>
              <w:spacing w:line="268" w:lineRule="exact"/>
              <w:ind w:left="115"/>
              <w:rPr>
                <w:sz w:val="24"/>
              </w:rPr>
            </w:pPr>
            <w:r>
              <w:rPr>
                <w:sz w:val="24"/>
              </w:rPr>
              <w:t>3</w:t>
            </w:r>
            <w:r w:rsidR="00FF5B1B">
              <w:rPr>
                <w:sz w:val="24"/>
              </w:rPr>
              <w:t>2</w:t>
            </w:r>
          </w:p>
        </w:tc>
        <w:tc>
          <w:tcPr>
            <w:tcW w:w="5195" w:type="dxa"/>
            <w:shd w:val="clear" w:color="auto" w:fill="DDD6C2"/>
          </w:tcPr>
          <w:p w:rsidR="000011D3" w:rsidRPr="000353B0" w:rsidRDefault="00777F56">
            <w:pPr>
              <w:pStyle w:val="TableParagraph"/>
              <w:ind w:right="175"/>
              <w:jc w:val="both"/>
              <w:rPr>
                <w:sz w:val="24"/>
              </w:rPr>
            </w:pPr>
            <w:r w:rsidRPr="000353B0">
              <w:rPr>
                <w:sz w:val="24"/>
              </w:rPr>
              <w:t>Generic</w:t>
            </w:r>
            <w:r w:rsidRPr="000353B0">
              <w:rPr>
                <w:spacing w:val="1"/>
                <w:sz w:val="24"/>
              </w:rPr>
              <w:t xml:space="preserve"> </w:t>
            </w:r>
            <w:r w:rsidRPr="000353B0">
              <w:rPr>
                <w:sz w:val="24"/>
              </w:rPr>
              <w:t>Identity</w:t>
            </w:r>
            <w:r w:rsidRPr="000353B0">
              <w:rPr>
                <w:spacing w:val="1"/>
                <w:sz w:val="24"/>
              </w:rPr>
              <w:t xml:space="preserve"> </w:t>
            </w:r>
            <w:r w:rsidRPr="000353B0">
              <w:rPr>
                <w:sz w:val="24"/>
              </w:rPr>
              <w:t>Theory</w:t>
            </w:r>
            <w:r w:rsidRPr="000353B0">
              <w:rPr>
                <w:spacing w:val="1"/>
                <w:sz w:val="24"/>
              </w:rPr>
              <w:t xml:space="preserve"> </w:t>
            </w:r>
            <w:r w:rsidRPr="000353B0">
              <w:rPr>
                <w:sz w:val="24"/>
              </w:rPr>
              <w:t>for</w:t>
            </w:r>
            <w:r w:rsidRPr="000353B0">
              <w:rPr>
                <w:spacing w:val="1"/>
                <w:sz w:val="24"/>
              </w:rPr>
              <w:t xml:space="preserve"> </w:t>
            </w:r>
            <w:r w:rsidRPr="000353B0">
              <w:rPr>
                <w:sz w:val="24"/>
              </w:rPr>
              <w:t>the</w:t>
            </w:r>
            <w:r w:rsidRPr="000353B0">
              <w:rPr>
                <w:spacing w:val="1"/>
                <w:sz w:val="24"/>
              </w:rPr>
              <w:t xml:space="preserve"> </w:t>
            </w:r>
            <w:r w:rsidRPr="000353B0">
              <w:rPr>
                <w:sz w:val="24"/>
              </w:rPr>
              <w:t>Twenty-first</w:t>
            </w:r>
            <w:r w:rsidRPr="000353B0">
              <w:rPr>
                <w:spacing w:val="-57"/>
                <w:sz w:val="24"/>
              </w:rPr>
              <w:t xml:space="preserve"> </w:t>
            </w:r>
            <w:r w:rsidRPr="000353B0">
              <w:rPr>
                <w:sz w:val="24"/>
              </w:rPr>
              <w:t>Century:</w:t>
            </w:r>
            <w:r w:rsidRPr="000353B0">
              <w:rPr>
                <w:spacing w:val="1"/>
                <w:sz w:val="24"/>
              </w:rPr>
              <w:t xml:space="preserve"> </w:t>
            </w:r>
            <w:r w:rsidRPr="000353B0">
              <w:rPr>
                <w:sz w:val="24"/>
              </w:rPr>
              <w:t>Towards</w:t>
            </w:r>
            <w:r w:rsidRPr="000353B0">
              <w:rPr>
                <w:spacing w:val="1"/>
                <w:sz w:val="24"/>
              </w:rPr>
              <w:t xml:space="preserve"> </w:t>
            </w:r>
            <w:r w:rsidRPr="000353B0">
              <w:rPr>
                <w:sz w:val="24"/>
              </w:rPr>
              <w:t>grand</w:t>
            </w:r>
            <w:r w:rsidRPr="000353B0">
              <w:rPr>
                <w:spacing w:val="1"/>
                <w:sz w:val="24"/>
              </w:rPr>
              <w:t xml:space="preserve"> </w:t>
            </w:r>
            <w:r w:rsidRPr="000353B0">
              <w:rPr>
                <w:sz w:val="24"/>
              </w:rPr>
              <w:t>unified</w:t>
            </w:r>
            <w:r w:rsidRPr="000353B0">
              <w:rPr>
                <w:spacing w:val="1"/>
                <w:sz w:val="24"/>
              </w:rPr>
              <w:t xml:space="preserve"> </w:t>
            </w:r>
            <w:r w:rsidRPr="000353B0">
              <w:rPr>
                <w:sz w:val="24"/>
              </w:rPr>
              <w:t>approaches</w:t>
            </w:r>
            <w:r w:rsidRPr="000353B0">
              <w:rPr>
                <w:spacing w:val="1"/>
                <w:sz w:val="24"/>
              </w:rPr>
              <w:t xml:space="preserve"> </w:t>
            </w:r>
            <w:r w:rsidRPr="000353B0">
              <w:rPr>
                <w:sz w:val="24"/>
              </w:rPr>
              <w:t>in</w:t>
            </w:r>
            <w:r w:rsidRPr="000353B0">
              <w:rPr>
                <w:spacing w:val="1"/>
                <w:sz w:val="24"/>
              </w:rPr>
              <w:t xml:space="preserve"> </w:t>
            </w:r>
            <w:r w:rsidRPr="000353B0">
              <w:rPr>
                <w:sz w:val="24"/>
              </w:rPr>
              <w:t>identity</w:t>
            </w:r>
            <w:r w:rsidRPr="000353B0">
              <w:rPr>
                <w:spacing w:val="-8"/>
                <w:sz w:val="24"/>
              </w:rPr>
              <w:t xml:space="preserve"> </w:t>
            </w:r>
            <w:r w:rsidRPr="000353B0">
              <w:rPr>
                <w:sz w:val="24"/>
              </w:rPr>
              <w:t>formation,</w:t>
            </w:r>
            <w:r w:rsidRPr="000353B0">
              <w:rPr>
                <w:spacing w:val="3"/>
                <w:sz w:val="24"/>
              </w:rPr>
              <w:t xml:space="preserve"> </w:t>
            </w:r>
            <w:r w:rsidRPr="000353B0">
              <w:rPr>
                <w:sz w:val="24"/>
              </w:rPr>
              <w:t>identity</w:t>
            </w:r>
            <w:r w:rsidRPr="000353B0">
              <w:rPr>
                <w:spacing w:val="-11"/>
                <w:sz w:val="24"/>
              </w:rPr>
              <w:t xml:space="preserve"> </w:t>
            </w:r>
            <w:r w:rsidRPr="000353B0">
              <w:rPr>
                <w:sz w:val="24"/>
              </w:rPr>
              <w:t>transformation</w:t>
            </w:r>
          </w:p>
          <w:p w:rsidR="000011D3" w:rsidRPr="000353B0" w:rsidRDefault="00777F56">
            <w:pPr>
              <w:pStyle w:val="TableParagraph"/>
              <w:spacing w:line="257" w:lineRule="exact"/>
              <w:jc w:val="both"/>
              <w:rPr>
                <w:sz w:val="24"/>
              </w:rPr>
            </w:pPr>
            <w:r w:rsidRPr="000353B0">
              <w:rPr>
                <w:sz w:val="24"/>
              </w:rPr>
              <w:t>and identity</w:t>
            </w:r>
            <w:r w:rsidRPr="000353B0">
              <w:rPr>
                <w:spacing w:val="-10"/>
                <w:sz w:val="24"/>
              </w:rPr>
              <w:t xml:space="preserve"> </w:t>
            </w:r>
            <w:r w:rsidRPr="000353B0">
              <w:rPr>
                <w:sz w:val="24"/>
              </w:rPr>
              <w:t>dilution</w:t>
            </w:r>
            <w:r w:rsidRPr="000353B0">
              <w:rPr>
                <w:spacing w:val="-8"/>
                <w:sz w:val="24"/>
              </w:rPr>
              <w:t xml:space="preserve"> </w:t>
            </w:r>
            <w:r w:rsidRPr="000353B0">
              <w:rPr>
                <w:sz w:val="24"/>
              </w:rPr>
              <w:t>or</w:t>
            </w:r>
            <w:r w:rsidRPr="000353B0">
              <w:rPr>
                <w:spacing w:val="-2"/>
                <w:sz w:val="24"/>
              </w:rPr>
              <w:t xml:space="preserve"> </w:t>
            </w:r>
            <w:r w:rsidRPr="000353B0">
              <w:rPr>
                <w:sz w:val="24"/>
              </w:rPr>
              <w:t>neutralization</w:t>
            </w:r>
          </w:p>
        </w:tc>
        <w:tc>
          <w:tcPr>
            <w:tcW w:w="2922" w:type="dxa"/>
            <w:shd w:val="clear" w:color="auto" w:fill="DDD6C2"/>
          </w:tcPr>
          <w:p w:rsidR="000011D3" w:rsidRPr="000353B0" w:rsidRDefault="000011D3">
            <w:pPr>
              <w:pStyle w:val="TableParagraph"/>
              <w:spacing w:before="9"/>
              <w:ind w:left="0"/>
            </w:pPr>
          </w:p>
          <w:p w:rsidR="000011D3" w:rsidRPr="000353B0" w:rsidRDefault="00777F56">
            <w:pPr>
              <w:pStyle w:val="TableParagraph"/>
              <w:spacing w:before="1" w:line="244" w:lineRule="auto"/>
              <w:ind w:left="114" w:right="335"/>
              <w:rPr>
                <w:sz w:val="24"/>
              </w:rPr>
            </w:pPr>
            <w:r w:rsidRPr="000353B0">
              <w:rPr>
                <w:sz w:val="24"/>
              </w:rPr>
              <w:t>ELK</w:t>
            </w:r>
            <w:r w:rsidRPr="000353B0">
              <w:rPr>
                <w:spacing w:val="-6"/>
                <w:sz w:val="24"/>
              </w:rPr>
              <w:t xml:space="preserve"> </w:t>
            </w:r>
            <w:r w:rsidRPr="000353B0">
              <w:rPr>
                <w:sz w:val="24"/>
              </w:rPr>
              <w:t>Asia</w:t>
            </w:r>
            <w:r w:rsidRPr="000353B0">
              <w:rPr>
                <w:spacing w:val="-6"/>
                <w:sz w:val="24"/>
              </w:rPr>
              <w:t xml:space="preserve"> </w:t>
            </w:r>
            <w:r w:rsidRPr="000353B0">
              <w:rPr>
                <w:sz w:val="24"/>
              </w:rPr>
              <w:t>Pacific</w:t>
            </w:r>
            <w:r w:rsidRPr="000353B0">
              <w:rPr>
                <w:spacing w:val="-5"/>
                <w:sz w:val="24"/>
              </w:rPr>
              <w:t xml:space="preserve"> </w:t>
            </w:r>
            <w:r w:rsidRPr="000353B0">
              <w:rPr>
                <w:sz w:val="24"/>
              </w:rPr>
              <w:t>Journal</w:t>
            </w:r>
            <w:r w:rsidRPr="000353B0">
              <w:rPr>
                <w:spacing w:val="-57"/>
                <w:sz w:val="24"/>
              </w:rPr>
              <w:t xml:space="preserve"> </w:t>
            </w:r>
            <w:r w:rsidRPr="000353B0">
              <w:rPr>
                <w:sz w:val="24"/>
              </w:rPr>
              <w:t>of</w:t>
            </w:r>
            <w:r w:rsidRPr="000353B0">
              <w:rPr>
                <w:spacing w:val="-9"/>
                <w:sz w:val="24"/>
              </w:rPr>
              <w:t xml:space="preserve"> </w:t>
            </w:r>
            <w:r w:rsidRPr="000353B0">
              <w:rPr>
                <w:sz w:val="24"/>
              </w:rPr>
              <w:t>Social</w:t>
            </w:r>
            <w:r w:rsidRPr="000353B0">
              <w:rPr>
                <w:spacing w:val="-3"/>
                <w:sz w:val="24"/>
              </w:rPr>
              <w:t xml:space="preserve"> </w:t>
            </w:r>
            <w:r w:rsidRPr="000353B0">
              <w:rPr>
                <w:sz w:val="24"/>
              </w:rPr>
              <w:t>studies (2019)</w:t>
            </w:r>
          </w:p>
        </w:tc>
      </w:tr>
    </w:tbl>
    <w:p w:rsidR="000011D3" w:rsidRPr="000353B0" w:rsidRDefault="00C01778">
      <w:pPr>
        <w:rPr>
          <w:sz w:val="2"/>
          <w:szCs w:val="2"/>
        </w:rPr>
      </w:pPr>
      <w:r w:rsidRPr="00C01778">
        <w:pict>
          <v:rect id="_x0000_s1036" style="position:absolute;margin-left:0;margin-top:0;width:612.1pt;height:792.1pt;z-index:-16181760;mso-position-horizontal-relative:page;mso-position-vertical-relative:page" fillcolor="#ddd7c2" stroked="f">
            <w10:wrap anchorx="page" anchory="page"/>
          </v:rect>
        </w:pict>
      </w:r>
      <w:r w:rsidRPr="00C01778">
        <w:pict>
          <v:shape id="_x0000_s1035" style="position:absolute;margin-left:67.2pt;margin-top:72.5pt;width:467.35pt;height:682.1pt;z-index:-16181248;mso-position-horizontal-relative:page;mso-position-vertical-relative:page" coordorigin="1344,1450" coordsize="9347,13642" o:spt="100" adj="0,,0" path="m2576,13987r-1232,l1344,15091r1232,l2576,13987xm2576,12312r-1232,l1344,13689r1232,l2576,12312xm2576,10924r-1232,l1344,12302r1232,l2576,10924xm2576,9532r-1232,l1344,10914r1232,l2576,9532xm2576,7856r-1232,l1344,9234r1232,l2576,7856xm2576,6745r-1232,l1344,7847r1232,l2576,6745xm2576,5629r-1232,l1344,6733r1232,l2576,5629xm2576,4239r-1232,l1344,5619r1232,l2576,4239xm2576,3125r-1232,l1344,4229r1232,l2576,3125xm2576,1738r-1232,l1344,3116r1232,l2576,1738xm2576,1450r-1232,l1344,1728r1232,l2576,1450xm7773,13987r-5188,l2585,15091r5188,l7773,13987xm7773,12312r-5188,l2585,13689r5188,l7773,12312xm7773,10924r-5188,l2585,12302r5188,l7773,10924xm7773,9532r-5188,l2585,10914r5188,l7773,9532xm7773,7856r-5188,l2585,9234r5188,l7773,7856xm7773,6745r-5188,l2585,7847r5188,l7773,6745xm7773,5629r-5188,l2585,6733r5188,l7773,5629xm7773,4239r-5188,l2585,5619r5188,l7773,4239xm7773,3125r-5188,l2585,4229r5188,l7773,3125xm7773,1738r-5188,l2585,3116r5188,l7773,1738xm7773,1450r-5188,l2585,1728r5188,l7773,1450xm10691,13987r-2909,l7782,15091r2909,l10691,13987xm10691,12312r-2909,l7782,13689r2909,l10691,12312xm10691,10924r-2909,l7782,12302r2909,l10691,10924xm10691,9532r-2909,l7782,10914r2909,l10691,9532xm10691,7856r-2909,l7782,9234r2909,l10691,7856xm10691,6745r-2909,l7782,7847r2909,l10691,6745xm10691,5629r-2909,l7782,6733r2909,l10691,5629xm10691,4239r-2909,l7782,5619r2909,l10691,4239xm10691,3125r-2909,l7782,4229r2909,l10691,3125xm10691,1738r-2909,l7782,3116r2909,l10691,1738xm10691,1450r-2909,l7782,1728r2909,l10691,1450xm10691,13699r-9347,l1344,13977r9347,l10691,13699xm10691,9244r-9347,l1344,9522r9347,l10691,9244xe" fillcolor="#ddd6c2" stroked="f">
            <v:stroke joinstyle="round"/>
            <v:formulas/>
            <v:path arrowok="t" o:connecttype="segments"/>
            <w10:wrap anchorx="page" anchory="page"/>
          </v:shape>
        </w:pict>
      </w:r>
    </w:p>
    <w:p w:rsidR="000011D3" w:rsidRPr="000353B0" w:rsidRDefault="000011D3">
      <w:pPr>
        <w:rPr>
          <w:sz w:val="2"/>
          <w:szCs w:val="2"/>
        </w:rPr>
        <w:sectPr w:rsidR="000011D3" w:rsidRPr="000353B0">
          <w:pgSz w:w="12240" w:h="15840"/>
          <w:pgMar w:top="1440" w:right="1300" w:bottom="280" w:left="1220" w:header="720" w:footer="720" w:gutter="0"/>
          <w:cols w:space="720"/>
        </w:sect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41"/>
        <w:gridCol w:w="5195"/>
        <w:gridCol w:w="2922"/>
      </w:tblGrid>
      <w:tr w:rsidR="000011D3" w:rsidRPr="000353B0">
        <w:trPr>
          <w:trHeight w:val="1367"/>
        </w:trPr>
        <w:tc>
          <w:tcPr>
            <w:tcW w:w="1241" w:type="dxa"/>
            <w:shd w:val="clear" w:color="auto" w:fill="DDD6C2"/>
          </w:tcPr>
          <w:p w:rsidR="000011D3" w:rsidRPr="000353B0" w:rsidRDefault="002F2167">
            <w:pPr>
              <w:pStyle w:val="TableParagraph"/>
              <w:spacing w:line="268" w:lineRule="exact"/>
              <w:ind w:left="115"/>
              <w:rPr>
                <w:sz w:val="24"/>
              </w:rPr>
            </w:pPr>
            <w:r>
              <w:rPr>
                <w:sz w:val="24"/>
              </w:rPr>
              <w:lastRenderedPageBreak/>
              <w:t>3</w:t>
            </w:r>
            <w:r w:rsidR="00FF5B1B">
              <w:rPr>
                <w:sz w:val="24"/>
              </w:rPr>
              <w:t>3</w:t>
            </w:r>
          </w:p>
        </w:tc>
        <w:tc>
          <w:tcPr>
            <w:tcW w:w="5195" w:type="dxa"/>
            <w:shd w:val="clear" w:color="auto" w:fill="DDD6C2"/>
          </w:tcPr>
          <w:p w:rsidR="000011D3" w:rsidRPr="000353B0" w:rsidRDefault="00777F56">
            <w:pPr>
              <w:pStyle w:val="TableParagraph"/>
              <w:ind w:right="172"/>
              <w:jc w:val="both"/>
              <w:rPr>
                <w:sz w:val="24"/>
              </w:rPr>
            </w:pPr>
            <w:r w:rsidRPr="000353B0">
              <w:rPr>
                <w:sz w:val="24"/>
              </w:rPr>
              <w:t>Formulating</w:t>
            </w:r>
            <w:r w:rsidRPr="000353B0">
              <w:rPr>
                <w:spacing w:val="-4"/>
                <w:sz w:val="24"/>
              </w:rPr>
              <w:t xml:space="preserve"> </w:t>
            </w:r>
            <w:r w:rsidRPr="000353B0">
              <w:rPr>
                <w:sz w:val="24"/>
              </w:rPr>
              <w:t>‘Extended</w:t>
            </w:r>
            <w:r w:rsidRPr="000353B0">
              <w:rPr>
                <w:spacing w:val="-4"/>
                <w:sz w:val="24"/>
              </w:rPr>
              <w:t xml:space="preserve"> </w:t>
            </w:r>
            <w:r w:rsidRPr="000353B0">
              <w:rPr>
                <w:sz w:val="24"/>
              </w:rPr>
              <w:t>identity</w:t>
            </w:r>
            <w:r w:rsidRPr="000353B0">
              <w:rPr>
                <w:spacing w:val="-3"/>
                <w:sz w:val="24"/>
              </w:rPr>
              <w:t xml:space="preserve"> </w:t>
            </w:r>
            <w:r w:rsidRPr="000353B0">
              <w:rPr>
                <w:sz w:val="24"/>
              </w:rPr>
              <w:t>theory’</w:t>
            </w:r>
            <w:r w:rsidRPr="000353B0">
              <w:rPr>
                <w:spacing w:val="-5"/>
                <w:sz w:val="24"/>
              </w:rPr>
              <w:t xml:space="preserve"> </w:t>
            </w:r>
            <w:r w:rsidRPr="000353B0">
              <w:rPr>
                <w:sz w:val="24"/>
              </w:rPr>
              <w:t>for</w:t>
            </w:r>
            <w:r w:rsidRPr="000353B0">
              <w:rPr>
                <w:spacing w:val="-4"/>
                <w:sz w:val="24"/>
              </w:rPr>
              <w:t xml:space="preserve"> </w:t>
            </w:r>
            <w:r w:rsidRPr="000353B0">
              <w:rPr>
                <w:sz w:val="24"/>
              </w:rPr>
              <w:t>twenty-</w:t>
            </w:r>
            <w:r w:rsidRPr="000353B0">
              <w:rPr>
                <w:spacing w:val="-58"/>
                <w:sz w:val="24"/>
              </w:rPr>
              <w:t xml:space="preserve"> </w:t>
            </w:r>
            <w:r w:rsidRPr="000353B0">
              <w:rPr>
                <w:sz w:val="24"/>
              </w:rPr>
              <w:t>first</w:t>
            </w:r>
            <w:r w:rsidRPr="000353B0">
              <w:rPr>
                <w:spacing w:val="1"/>
                <w:sz w:val="24"/>
              </w:rPr>
              <w:t xml:space="preserve"> </w:t>
            </w:r>
            <w:r w:rsidRPr="000353B0">
              <w:rPr>
                <w:sz w:val="24"/>
              </w:rPr>
              <w:t>century</w:t>
            </w:r>
            <w:r w:rsidRPr="000353B0">
              <w:rPr>
                <w:spacing w:val="1"/>
                <w:sz w:val="24"/>
              </w:rPr>
              <w:t xml:space="preserve"> </w:t>
            </w:r>
            <w:r w:rsidRPr="000353B0">
              <w:rPr>
                <w:sz w:val="24"/>
              </w:rPr>
              <w:t>social</w:t>
            </w:r>
            <w:r w:rsidRPr="000353B0">
              <w:rPr>
                <w:spacing w:val="1"/>
                <w:sz w:val="24"/>
              </w:rPr>
              <w:t xml:space="preserve"> </w:t>
            </w:r>
            <w:r w:rsidRPr="000353B0">
              <w:rPr>
                <w:sz w:val="24"/>
              </w:rPr>
              <w:t>sciences</w:t>
            </w:r>
            <w:r w:rsidRPr="000353B0">
              <w:rPr>
                <w:spacing w:val="1"/>
                <w:sz w:val="24"/>
              </w:rPr>
              <w:t xml:space="preserve"> </w:t>
            </w:r>
            <w:r w:rsidRPr="000353B0">
              <w:rPr>
                <w:sz w:val="24"/>
              </w:rPr>
              <w:t>research:</w:t>
            </w:r>
            <w:r w:rsidRPr="000353B0">
              <w:rPr>
                <w:spacing w:val="1"/>
                <w:sz w:val="24"/>
              </w:rPr>
              <w:t xml:space="preserve"> </w:t>
            </w:r>
            <w:r w:rsidRPr="000353B0">
              <w:rPr>
                <w:sz w:val="24"/>
              </w:rPr>
              <w:t>Modeling</w:t>
            </w:r>
            <w:r w:rsidRPr="000353B0">
              <w:rPr>
                <w:spacing w:val="-57"/>
                <w:sz w:val="24"/>
              </w:rPr>
              <w:t xml:space="preserve"> </w:t>
            </w:r>
            <w:r w:rsidRPr="000353B0">
              <w:rPr>
                <w:sz w:val="24"/>
              </w:rPr>
              <w:t>extended</w:t>
            </w:r>
            <w:r w:rsidRPr="000353B0">
              <w:rPr>
                <w:spacing w:val="57"/>
                <w:sz w:val="24"/>
              </w:rPr>
              <w:t xml:space="preserve"> </w:t>
            </w:r>
            <w:r w:rsidRPr="000353B0">
              <w:rPr>
                <w:sz w:val="24"/>
              </w:rPr>
              <w:t>identity</w:t>
            </w:r>
            <w:r w:rsidRPr="000353B0">
              <w:rPr>
                <w:spacing w:val="57"/>
                <w:sz w:val="24"/>
              </w:rPr>
              <w:t xml:space="preserve"> </w:t>
            </w:r>
            <w:r w:rsidRPr="000353B0">
              <w:rPr>
                <w:sz w:val="24"/>
              </w:rPr>
              <w:t>in</w:t>
            </w:r>
            <w:r w:rsidRPr="000353B0">
              <w:rPr>
                <w:spacing w:val="60"/>
                <w:sz w:val="24"/>
              </w:rPr>
              <w:t xml:space="preserve"> </w:t>
            </w:r>
            <w:r w:rsidRPr="000353B0">
              <w:rPr>
                <w:sz w:val="24"/>
              </w:rPr>
              <w:t>relation</w:t>
            </w:r>
            <w:r w:rsidRPr="000353B0">
              <w:rPr>
                <w:spacing w:val="57"/>
                <w:sz w:val="24"/>
              </w:rPr>
              <w:t xml:space="preserve"> </w:t>
            </w:r>
            <w:r w:rsidRPr="000353B0">
              <w:rPr>
                <w:sz w:val="24"/>
              </w:rPr>
              <w:t>to</w:t>
            </w:r>
            <w:r w:rsidRPr="000353B0">
              <w:rPr>
                <w:spacing w:val="57"/>
                <w:sz w:val="24"/>
              </w:rPr>
              <w:t xml:space="preserve"> </w:t>
            </w:r>
            <w:r w:rsidRPr="000353B0">
              <w:rPr>
                <w:sz w:val="24"/>
              </w:rPr>
              <w:t>real-world</w:t>
            </w:r>
            <w:r w:rsidRPr="000353B0">
              <w:rPr>
                <w:spacing w:val="-58"/>
                <w:sz w:val="24"/>
              </w:rPr>
              <w:t xml:space="preserve"> </w:t>
            </w:r>
            <w:r w:rsidRPr="000353B0">
              <w:rPr>
                <w:sz w:val="24"/>
              </w:rPr>
              <w:t>observations</w:t>
            </w:r>
            <w:r w:rsidRPr="000353B0">
              <w:rPr>
                <w:spacing w:val="-1"/>
                <w:sz w:val="24"/>
              </w:rPr>
              <w:t xml:space="preserve"> </w:t>
            </w:r>
            <w:r w:rsidRPr="000353B0">
              <w:rPr>
                <w:sz w:val="24"/>
              </w:rPr>
              <w:t>and data</w:t>
            </w:r>
          </w:p>
        </w:tc>
        <w:tc>
          <w:tcPr>
            <w:tcW w:w="2922" w:type="dxa"/>
            <w:shd w:val="clear" w:color="auto" w:fill="DDD6C2"/>
          </w:tcPr>
          <w:p w:rsidR="000011D3" w:rsidRPr="000353B0" w:rsidRDefault="00777F56">
            <w:pPr>
              <w:pStyle w:val="TableParagraph"/>
              <w:spacing w:line="275" w:lineRule="exact"/>
              <w:ind w:left="114"/>
              <w:rPr>
                <w:sz w:val="24"/>
              </w:rPr>
            </w:pPr>
            <w:r w:rsidRPr="000353B0">
              <w:rPr>
                <w:sz w:val="24"/>
              </w:rPr>
              <w:t>IJISRT,</w:t>
            </w:r>
            <w:r w:rsidRPr="000353B0">
              <w:rPr>
                <w:spacing w:val="-2"/>
                <w:sz w:val="24"/>
              </w:rPr>
              <w:t xml:space="preserve"> </w:t>
            </w:r>
            <w:r w:rsidRPr="000353B0">
              <w:rPr>
                <w:sz w:val="24"/>
              </w:rPr>
              <w:t>July</w:t>
            </w:r>
            <w:r w:rsidRPr="000353B0">
              <w:rPr>
                <w:spacing w:val="-2"/>
                <w:sz w:val="24"/>
              </w:rPr>
              <w:t xml:space="preserve"> </w:t>
            </w:r>
            <w:r w:rsidRPr="000353B0">
              <w:rPr>
                <w:sz w:val="24"/>
              </w:rPr>
              <w:t>2023</w:t>
            </w:r>
          </w:p>
        </w:tc>
      </w:tr>
      <w:tr w:rsidR="000011D3" w:rsidRPr="000353B0">
        <w:trPr>
          <w:trHeight w:val="273"/>
        </w:trPr>
        <w:tc>
          <w:tcPr>
            <w:tcW w:w="9358" w:type="dxa"/>
            <w:gridSpan w:val="3"/>
            <w:shd w:val="clear" w:color="auto" w:fill="DDD6C2"/>
          </w:tcPr>
          <w:p w:rsidR="000011D3" w:rsidRPr="000353B0" w:rsidRDefault="00777F56">
            <w:pPr>
              <w:pStyle w:val="TableParagraph"/>
              <w:spacing w:line="253" w:lineRule="exact"/>
              <w:ind w:left="115"/>
              <w:rPr>
                <w:sz w:val="24"/>
              </w:rPr>
            </w:pPr>
            <w:r w:rsidRPr="000353B0">
              <w:rPr>
                <w:sz w:val="24"/>
              </w:rPr>
              <w:t>Anthropological</w:t>
            </w:r>
            <w:r w:rsidRPr="000353B0">
              <w:rPr>
                <w:spacing w:val="-8"/>
                <w:sz w:val="24"/>
              </w:rPr>
              <w:t xml:space="preserve"> </w:t>
            </w:r>
            <w:r w:rsidRPr="000353B0">
              <w:rPr>
                <w:sz w:val="24"/>
              </w:rPr>
              <w:t>Pedagogy</w:t>
            </w:r>
            <w:r w:rsidRPr="000353B0">
              <w:rPr>
                <w:spacing w:val="-10"/>
                <w:sz w:val="24"/>
              </w:rPr>
              <w:t xml:space="preserve"> </w:t>
            </w:r>
            <w:r w:rsidRPr="000353B0">
              <w:rPr>
                <w:sz w:val="24"/>
              </w:rPr>
              <w:t>and</w:t>
            </w:r>
            <w:r w:rsidRPr="000353B0">
              <w:rPr>
                <w:spacing w:val="1"/>
                <w:sz w:val="24"/>
              </w:rPr>
              <w:t xml:space="preserve"> </w:t>
            </w:r>
            <w:r w:rsidRPr="000353B0">
              <w:rPr>
                <w:sz w:val="24"/>
              </w:rPr>
              <w:t>the</w:t>
            </w:r>
            <w:r w:rsidRPr="000353B0">
              <w:rPr>
                <w:spacing w:val="-1"/>
                <w:sz w:val="24"/>
              </w:rPr>
              <w:t xml:space="preserve"> </w:t>
            </w:r>
            <w:r w:rsidRPr="000353B0">
              <w:rPr>
                <w:sz w:val="24"/>
              </w:rPr>
              <w:t>Sociology</w:t>
            </w:r>
            <w:r w:rsidRPr="000353B0">
              <w:rPr>
                <w:spacing w:val="-8"/>
                <w:sz w:val="24"/>
              </w:rPr>
              <w:t xml:space="preserve"> </w:t>
            </w:r>
            <w:r w:rsidRPr="000353B0">
              <w:rPr>
                <w:sz w:val="24"/>
              </w:rPr>
              <w:t>of</w:t>
            </w:r>
            <w:r w:rsidRPr="000353B0">
              <w:rPr>
                <w:spacing w:val="-9"/>
                <w:sz w:val="24"/>
              </w:rPr>
              <w:t xml:space="preserve"> </w:t>
            </w:r>
            <w:r w:rsidRPr="000353B0">
              <w:rPr>
                <w:sz w:val="24"/>
              </w:rPr>
              <w:t>Science</w:t>
            </w:r>
          </w:p>
        </w:tc>
      </w:tr>
      <w:tr w:rsidR="000011D3" w:rsidRPr="000353B0">
        <w:trPr>
          <w:trHeight w:val="278"/>
        </w:trPr>
        <w:tc>
          <w:tcPr>
            <w:tcW w:w="1241" w:type="dxa"/>
            <w:shd w:val="clear" w:color="auto" w:fill="DDD6C2"/>
          </w:tcPr>
          <w:p w:rsidR="000011D3" w:rsidRPr="000353B0" w:rsidRDefault="00D231FE">
            <w:pPr>
              <w:pStyle w:val="TableParagraph"/>
              <w:spacing w:line="258" w:lineRule="exact"/>
              <w:ind w:left="115"/>
              <w:rPr>
                <w:sz w:val="24"/>
              </w:rPr>
            </w:pPr>
            <w:r>
              <w:rPr>
                <w:sz w:val="24"/>
              </w:rPr>
              <w:t>3</w:t>
            </w:r>
            <w:r w:rsidR="00FF5B1B">
              <w:rPr>
                <w:sz w:val="24"/>
              </w:rPr>
              <w:t>4</w:t>
            </w:r>
          </w:p>
        </w:tc>
        <w:tc>
          <w:tcPr>
            <w:tcW w:w="5195" w:type="dxa"/>
            <w:shd w:val="clear" w:color="auto" w:fill="DDD6C2"/>
          </w:tcPr>
          <w:p w:rsidR="000011D3" w:rsidRPr="000353B0" w:rsidRDefault="00777F56">
            <w:pPr>
              <w:pStyle w:val="TableParagraph"/>
              <w:spacing w:line="258" w:lineRule="exact"/>
              <w:rPr>
                <w:sz w:val="24"/>
              </w:rPr>
            </w:pPr>
            <w:r w:rsidRPr="000353B0">
              <w:rPr>
                <w:sz w:val="24"/>
              </w:rPr>
              <w:t>Introducing</w:t>
            </w:r>
            <w:r w:rsidRPr="000353B0">
              <w:rPr>
                <w:spacing w:val="1"/>
                <w:sz w:val="24"/>
              </w:rPr>
              <w:t xml:space="preserve"> </w:t>
            </w:r>
            <w:r w:rsidRPr="000353B0">
              <w:rPr>
                <w:sz w:val="24"/>
              </w:rPr>
              <w:t>Anthropological</w:t>
            </w:r>
            <w:r w:rsidRPr="000353B0">
              <w:rPr>
                <w:spacing w:val="-11"/>
                <w:sz w:val="24"/>
              </w:rPr>
              <w:t xml:space="preserve"> </w:t>
            </w:r>
            <w:r w:rsidRPr="000353B0">
              <w:rPr>
                <w:sz w:val="24"/>
              </w:rPr>
              <w:t>Pedagogy</w:t>
            </w:r>
            <w:r w:rsidRPr="000353B0">
              <w:rPr>
                <w:spacing w:val="-10"/>
                <w:sz w:val="24"/>
              </w:rPr>
              <w:t xml:space="preserve"> </w:t>
            </w:r>
            <w:r w:rsidRPr="000353B0">
              <w:rPr>
                <w:sz w:val="24"/>
              </w:rPr>
              <w:t>as</w:t>
            </w:r>
            <w:r w:rsidRPr="000353B0">
              <w:rPr>
                <w:spacing w:val="-4"/>
                <w:sz w:val="24"/>
              </w:rPr>
              <w:t xml:space="preserve"> </w:t>
            </w:r>
            <w:r w:rsidRPr="000353B0">
              <w:rPr>
                <w:sz w:val="24"/>
              </w:rPr>
              <w:t>a</w:t>
            </w:r>
          </w:p>
        </w:tc>
        <w:tc>
          <w:tcPr>
            <w:tcW w:w="2922" w:type="dxa"/>
            <w:shd w:val="clear" w:color="auto" w:fill="DDD6C2"/>
          </w:tcPr>
          <w:p w:rsidR="000011D3" w:rsidRPr="000353B0" w:rsidRDefault="00777F56">
            <w:pPr>
              <w:pStyle w:val="TableParagraph"/>
              <w:spacing w:line="258" w:lineRule="exact"/>
              <w:ind w:left="114"/>
              <w:rPr>
                <w:sz w:val="24"/>
              </w:rPr>
            </w:pPr>
            <w:r w:rsidRPr="000353B0">
              <w:rPr>
                <w:sz w:val="24"/>
              </w:rPr>
              <w:t>International</w:t>
            </w:r>
            <w:r w:rsidRPr="000353B0">
              <w:rPr>
                <w:spacing w:val="-8"/>
                <w:sz w:val="24"/>
              </w:rPr>
              <w:t xml:space="preserve"> </w:t>
            </w:r>
            <w:r w:rsidRPr="000353B0">
              <w:rPr>
                <w:sz w:val="24"/>
              </w:rPr>
              <w:t>Journal</w:t>
            </w:r>
            <w:r w:rsidRPr="000353B0">
              <w:rPr>
                <w:spacing w:val="-4"/>
                <w:sz w:val="24"/>
              </w:rPr>
              <w:t xml:space="preserve"> </w:t>
            </w:r>
            <w:r w:rsidRPr="000353B0">
              <w:rPr>
                <w:sz w:val="24"/>
              </w:rPr>
              <w:t>of</w:t>
            </w:r>
          </w:p>
        </w:tc>
      </w:tr>
    </w:tbl>
    <w:p w:rsidR="000011D3" w:rsidRPr="000353B0" w:rsidRDefault="00C01778">
      <w:pPr>
        <w:rPr>
          <w:sz w:val="2"/>
          <w:szCs w:val="2"/>
        </w:rPr>
      </w:pPr>
      <w:r w:rsidRPr="00C01778">
        <w:pict>
          <v:rect id="_x0000_s1034" style="position:absolute;margin-left:0;margin-top:0;width:612pt;height:11in;z-index:-16180736;mso-position-horizontal-relative:page;mso-position-vertical-relative:page" fillcolor="#ddd6c2" stroked="f">
            <w10:wrap anchorx="page" anchory="page"/>
          </v:rect>
        </w:pict>
      </w:r>
    </w:p>
    <w:p w:rsidR="000011D3" w:rsidRPr="000353B0" w:rsidRDefault="000011D3">
      <w:pPr>
        <w:rPr>
          <w:sz w:val="2"/>
          <w:szCs w:val="2"/>
        </w:rPr>
        <w:sectPr w:rsidR="000011D3" w:rsidRPr="000353B0">
          <w:pgSz w:w="12240" w:h="15840"/>
          <w:pgMar w:top="1440" w:right="1300" w:bottom="280" w:left="1220" w:header="720" w:footer="720" w:gutter="0"/>
          <w:cols w:space="720"/>
        </w:sect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41"/>
        <w:gridCol w:w="5195"/>
        <w:gridCol w:w="2922"/>
      </w:tblGrid>
      <w:tr w:rsidR="000011D3" w:rsidRPr="000353B0">
        <w:trPr>
          <w:trHeight w:val="2207"/>
        </w:trPr>
        <w:tc>
          <w:tcPr>
            <w:tcW w:w="1241" w:type="dxa"/>
            <w:shd w:val="clear" w:color="auto" w:fill="DDD6C2"/>
          </w:tcPr>
          <w:p w:rsidR="000011D3" w:rsidRPr="000353B0" w:rsidRDefault="000011D3">
            <w:pPr>
              <w:pStyle w:val="TableParagraph"/>
              <w:ind w:left="0"/>
              <w:rPr>
                <w:sz w:val="24"/>
              </w:rPr>
            </w:pPr>
          </w:p>
        </w:tc>
        <w:tc>
          <w:tcPr>
            <w:tcW w:w="5195" w:type="dxa"/>
            <w:shd w:val="clear" w:color="auto" w:fill="DDD6C2"/>
          </w:tcPr>
          <w:p w:rsidR="000011D3" w:rsidRPr="000353B0" w:rsidRDefault="00777F56">
            <w:pPr>
              <w:pStyle w:val="TableParagraph"/>
              <w:ind w:right="596"/>
              <w:rPr>
                <w:sz w:val="24"/>
              </w:rPr>
            </w:pPr>
            <w:r w:rsidRPr="000353B0">
              <w:rPr>
                <w:sz w:val="24"/>
              </w:rPr>
              <w:t>Core Component of Twenty-first Century</w:t>
            </w:r>
            <w:r w:rsidRPr="000353B0">
              <w:rPr>
                <w:spacing w:val="1"/>
                <w:sz w:val="24"/>
              </w:rPr>
              <w:t xml:space="preserve"> </w:t>
            </w:r>
            <w:r w:rsidRPr="000353B0">
              <w:rPr>
                <w:sz w:val="24"/>
              </w:rPr>
              <w:t>Anthropology: The Role of Anthropological</w:t>
            </w:r>
            <w:r w:rsidRPr="000353B0">
              <w:rPr>
                <w:spacing w:val="1"/>
                <w:sz w:val="24"/>
              </w:rPr>
              <w:t xml:space="preserve"> </w:t>
            </w:r>
            <w:r w:rsidRPr="000353B0">
              <w:rPr>
                <w:sz w:val="24"/>
              </w:rPr>
              <w:t>Pedagogy in the fulfilment of Anthropological</w:t>
            </w:r>
            <w:r w:rsidRPr="000353B0">
              <w:rPr>
                <w:spacing w:val="-57"/>
                <w:sz w:val="24"/>
              </w:rPr>
              <w:t xml:space="preserve"> </w:t>
            </w:r>
            <w:r w:rsidRPr="000353B0">
              <w:rPr>
                <w:sz w:val="24"/>
              </w:rPr>
              <w:t>and</w:t>
            </w:r>
            <w:r w:rsidRPr="000353B0">
              <w:rPr>
                <w:spacing w:val="-4"/>
                <w:sz w:val="24"/>
              </w:rPr>
              <w:t xml:space="preserve"> </w:t>
            </w:r>
            <w:r w:rsidRPr="000353B0">
              <w:rPr>
                <w:sz w:val="24"/>
              </w:rPr>
              <w:t>Sociological</w:t>
            </w:r>
            <w:r w:rsidRPr="000353B0">
              <w:rPr>
                <w:spacing w:val="-8"/>
                <w:sz w:val="24"/>
              </w:rPr>
              <w:t xml:space="preserve"> </w:t>
            </w:r>
            <w:r w:rsidRPr="000353B0">
              <w:rPr>
                <w:sz w:val="24"/>
              </w:rPr>
              <w:t>objectives</w:t>
            </w:r>
          </w:p>
        </w:tc>
        <w:tc>
          <w:tcPr>
            <w:tcW w:w="2922" w:type="dxa"/>
            <w:shd w:val="clear" w:color="auto" w:fill="DDD6C2"/>
          </w:tcPr>
          <w:p w:rsidR="000011D3" w:rsidRPr="000353B0" w:rsidRDefault="00777F56">
            <w:pPr>
              <w:pStyle w:val="TableParagraph"/>
              <w:ind w:left="114" w:right="327"/>
              <w:rPr>
                <w:sz w:val="24"/>
              </w:rPr>
            </w:pPr>
            <w:r w:rsidRPr="000353B0">
              <w:rPr>
                <w:sz w:val="24"/>
              </w:rPr>
              <w:t>Innovative Science and</w:t>
            </w:r>
            <w:r w:rsidRPr="000353B0">
              <w:rPr>
                <w:spacing w:val="1"/>
                <w:sz w:val="24"/>
              </w:rPr>
              <w:t xml:space="preserve"> </w:t>
            </w:r>
            <w:r w:rsidRPr="000353B0">
              <w:rPr>
                <w:sz w:val="24"/>
              </w:rPr>
              <w:t>Research Technology</w:t>
            </w:r>
            <w:r w:rsidRPr="000353B0">
              <w:rPr>
                <w:spacing w:val="1"/>
                <w:sz w:val="24"/>
              </w:rPr>
              <w:t xml:space="preserve"> </w:t>
            </w:r>
            <w:r w:rsidRPr="000353B0">
              <w:rPr>
                <w:sz w:val="24"/>
              </w:rPr>
              <w:t>(IJISRT)</w:t>
            </w:r>
            <w:r w:rsidRPr="000353B0">
              <w:rPr>
                <w:spacing w:val="-13"/>
                <w:sz w:val="24"/>
              </w:rPr>
              <w:t xml:space="preserve"> </w:t>
            </w:r>
            <w:r w:rsidRPr="000353B0">
              <w:rPr>
                <w:sz w:val="24"/>
              </w:rPr>
              <w:t>Volume</w:t>
            </w:r>
            <w:r w:rsidRPr="000353B0">
              <w:rPr>
                <w:spacing w:val="-11"/>
                <w:sz w:val="24"/>
              </w:rPr>
              <w:t xml:space="preserve"> </w:t>
            </w:r>
            <w:r w:rsidRPr="000353B0">
              <w:rPr>
                <w:sz w:val="24"/>
              </w:rPr>
              <w:t>3,</w:t>
            </w:r>
            <w:r w:rsidRPr="000353B0">
              <w:rPr>
                <w:spacing w:val="-5"/>
                <w:sz w:val="24"/>
              </w:rPr>
              <w:t xml:space="preserve"> </w:t>
            </w:r>
            <w:r w:rsidRPr="000353B0">
              <w:rPr>
                <w:sz w:val="24"/>
              </w:rPr>
              <w:t>Issue</w:t>
            </w:r>
            <w:r w:rsidRPr="000353B0">
              <w:rPr>
                <w:spacing w:val="-57"/>
                <w:sz w:val="24"/>
              </w:rPr>
              <w:t xml:space="preserve"> </w:t>
            </w:r>
            <w:r w:rsidRPr="000353B0">
              <w:rPr>
                <w:sz w:val="24"/>
              </w:rPr>
              <w:t>7, 2018 (Summary</w:t>
            </w:r>
            <w:r w:rsidRPr="000353B0">
              <w:rPr>
                <w:spacing w:val="1"/>
                <w:sz w:val="24"/>
              </w:rPr>
              <w:t xml:space="preserve"> </w:t>
            </w:r>
            <w:r w:rsidRPr="000353B0">
              <w:rPr>
                <w:sz w:val="24"/>
              </w:rPr>
              <w:t>published in Indian</w:t>
            </w:r>
            <w:r w:rsidRPr="000353B0">
              <w:rPr>
                <w:spacing w:val="1"/>
                <w:sz w:val="24"/>
              </w:rPr>
              <w:t xml:space="preserve"> </w:t>
            </w:r>
            <w:r w:rsidRPr="000353B0">
              <w:rPr>
                <w:sz w:val="24"/>
              </w:rPr>
              <w:t>Education and Research</w:t>
            </w:r>
            <w:r w:rsidRPr="000353B0">
              <w:rPr>
                <w:spacing w:val="1"/>
                <w:sz w:val="24"/>
              </w:rPr>
              <w:t xml:space="preserve"> </w:t>
            </w:r>
            <w:r w:rsidRPr="000353B0">
              <w:rPr>
                <w:sz w:val="24"/>
              </w:rPr>
              <w:t>Journal</w:t>
            </w:r>
            <w:r w:rsidRPr="000353B0">
              <w:rPr>
                <w:spacing w:val="-8"/>
                <w:sz w:val="24"/>
              </w:rPr>
              <w:t xml:space="preserve"> </w:t>
            </w:r>
            <w:r w:rsidRPr="000353B0">
              <w:rPr>
                <w:sz w:val="24"/>
              </w:rPr>
              <w:t>Volume 4</w:t>
            </w:r>
            <w:r w:rsidRPr="000353B0">
              <w:rPr>
                <w:spacing w:val="-1"/>
                <w:sz w:val="24"/>
              </w:rPr>
              <w:t xml:space="preserve"> </w:t>
            </w:r>
            <w:r w:rsidRPr="000353B0">
              <w:rPr>
                <w:sz w:val="24"/>
              </w:rPr>
              <w:t>No</w:t>
            </w:r>
            <w:r w:rsidRPr="000353B0">
              <w:rPr>
                <w:spacing w:val="2"/>
                <w:sz w:val="24"/>
              </w:rPr>
              <w:t xml:space="preserve"> </w:t>
            </w:r>
            <w:r w:rsidRPr="000353B0">
              <w:rPr>
                <w:sz w:val="24"/>
              </w:rPr>
              <w:t>7,</w:t>
            </w:r>
          </w:p>
          <w:p w:rsidR="000011D3" w:rsidRPr="000353B0" w:rsidRDefault="00777F56">
            <w:pPr>
              <w:pStyle w:val="TableParagraph"/>
              <w:spacing w:line="257" w:lineRule="exact"/>
              <w:ind w:left="114"/>
              <w:rPr>
                <w:sz w:val="24"/>
              </w:rPr>
            </w:pPr>
            <w:r w:rsidRPr="000353B0">
              <w:rPr>
                <w:sz w:val="24"/>
              </w:rPr>
              <w:t>2018)</w:t>
            </w:r>
          </w:p>
        </w:tc>
      </w:tr>
      <w:tr w:rsidR="00220B49" w:rsidRPr="000353B0">
        <w:trPr>
          <w:trHeight w:val="1934"/>
        </w:trPr>
        <w:tc>
          <w:tcPr>
            <w:tcW w:w="1241" w:type="dxa"/>
            <w:shd w:val="clear" w:color="auto" w:fill="DDD6C2"/>
          </w:tcPr>
          <w:p w:rsidR="00220B49" w:rsidRPr="000353B0" w:rsidRDefault="00680492" w:rsidP="00200919">
            <w:pPr>
              <w:pStyle w:val="TableParagraph"/>
              <w:spacing w:line="268" w:lineRule="exact"/>
              <w:ind w:left="115"/>
              <w:rPr>
                <w:sz w:val="24"/>
              </w:rPr>
            </w:pPr>
            <w:r>
              <w:rPr>
                <w:sz w:val="24"/>
              </w:rPr>
              <w:t>3</w:t>
            </w:r>
            <w:r w:rsidR="00FF5B1B">
              <w:rPr>
                <w:sz w:val="24"/>
              </w:rPr>
              <w:t>5</w:t>
            </w:r>
          </w:p>
        </w:tc>
        <w:tc>
          <w:tcPr>
            <w:tcW w:w="5195" w:type="dxa"/>
            <w:shd w:val="clear" w:color="auto" w:fill="DDD6C2"/>
          </w:tcPr>
          <w:p w:rsidR="00220B49" w:rsidRPr="000353B0" w:rsidRDefault="00220B49" w:rsidP="00200919">
            <w:pPr>
              <w:pStyle w:val="TableParagraph"/>
              <w:ind w:right="144"/>
              <w:rPr>
                <w:sz w:val="24"/>
              </w:rPr>
            </w:pPr>
            <w:r w:rsidRPr="000353B0">
              <w:rPr>
                <w:sz w:val="24"/>
              </w:rPr>
              <w:t>Unleashing the potential of the ‘Sociology of</w:t>
            </w:r>
            <w:r w:rsidRPr="000353B0">
              <w:rPr>
                <w:spacing w:val="1"/>
                <w:sz w:val="24"/>
              </w:rPr>
              <w:t xml:space="preserve"> </w:t>
            </w:r>
            <w:r w:rsidRPr="000353B0">
              <w:rPr>
                <w:sz w:val="24"/>
              </w:rPr>
              <w:t>Science’: Capitalizing on the power of science to</w:t>
            </w:r>
            <w:r w:rsidRPr="000353B0">
              <w:rPr>
                <w:spacing w:val="1"/>
                <w:sz w:val="24"/>
              </w:rPr>
              <w:t xml:space="preserve"> </w:t>
            </w:r>
            <w:r w:rsidRPr="000353B0">
              <w:rPr>
                <w:sz w:val="24"/>
              </w:rPr>
              <w:t>usher in social, cultural and intellectual revolutions</w:t>
            </w:r>
            <w:r w:rsidRPr="000353B0">
              <w:rPr>
                <w:spacing w:val="-57"/>
                <w:sz w:val="24"/>
              </w:rPr>
              <w:t xml:space="preserve"> </w:t>
            </w:r>
            <w:r w:rsidRPr="000353B0">
              <w:rPr>
                <w:sz w:val="24"/>
              </w:rPr>
              <w:t>across</w:t>
            </w:r>
            <w:r w:rsidRPr="000353B0">
              <w:rPr>
                <w:spacing w:val="-1"/>
                <w:sz w:val="24"/>
              </w:rPr>
              <w:t xml:space="preserve"> </w:t>
            </w:r>
            <w:r w:rsidRPr="000353B0">
              <w:rPr>
                <w:sz w:val="24"/>
              </w:rPr>
              <w:t>the world, andlay</w:t>
            </w:r>
            <w:r w:rsidRPr="000353B0">
              <w:rPr>
                <w:spacing w:val="1"/>
                <w:sz w:val="24"/>
              </w:rPr>
              <w:t xml:space="preserve"> </w:t>
            </w:r>
            <w:r w:rsidRPr="000353B0">
              <w:rPr>
                <w:sz w:val="24"/>
              </w:rPr>
              <w:t>the</w:t>
            </w:r>
            <w:r w:rsidRPr="000353B0">
              <w:rPr>
                <w:spacing w:val="-1"/>
                <w:sz w:val="24"/>
              </w:rPr>
              <w:t xml:space="preserve"> </w:t>
            </w:r>
            <w:r w:rsidRPr="000353B0">
              <w:rPr>
                <w:sz w:val="24"/>
              </w:rPr>
              <w:t>foundations of</w:t>
            </w:r>
          </w:p>
          <w:p w:rsidR="00220B49" w:rsidRPr="000353B0" w:rsidRDefault="00220B49" w:rsidP="00200919">
            <w:pPr>
              <w:pStyle w:val="TableParagraph"/>
              <w:rPr>
                <w:sz w:val="24"/>
              </w:rPr>
            </w:pPr>
            <w:r w:rsidRPr="000353B0">
              <w:rPr>
                <w:sz w:val="24"/>
              </w:rPr>
              <w:t>twenty-first</w:t>
            </w:r>
            <w:r w:rsidRPr="000353B0">
              <w:rPr>
                <w:spacing w:val="-1"/>
                <w:sz w:val="24"/>
              </w:rPr>
              <w:t xml:space="preserve"> </w:t>
            </w:r>
            <w:r w:rsidRPr="000353B0">
              <w:rPr>
                <w:sz w:val="24"/>
              </w:rPr>
              <w:t>century</w:t>
            </w:r>
            <w:r w:rsidRPr="000353B0">
              <w:rPr>
                <w:spacing w:val="1"/>
                <w:sz w:val="24"/>
              </w:rPr>
              <w:t xml:space="preserve"> </w:t>
            </w:r>
            <w:r w:rsidRPr="000353B0">
              <w:rPr>
                <w:sz w:val="24"/>
              </w:rPr>
              <w:t>pedagogy</w:t>
            </w:r>
          </w:p>
        </w:tc>
        <w:tc>
          <w:tcPr>
            <w:tcW w:w="2922" w:type="dxa"/>
            <w:shd w:val="clear" w:color="auto" w:fill="DDD6C2"/>
          </w:tcPr>
          <w:p w:rsidR="00220B49" w:rsidRPr="000353B0" w:rsidRDefault="00220B49" w:rsidP="00200919">
            <w:pPr>
              <w:pStyle w:val="TableParagraph"/>
              <w:ind w:left="0"/>
              <w:rPr>
                <w:sz w:val="26"/>
              </w:rPr>
            </w:pPr>
          </w:p>
          <w:p w:rsidR="00220B49" w:rsidRPr="000353B0" w:rsidRDefault="00220B49" w:rsidP="00200919">
            <w:pPr>
              <w:pStyle w:val="TableParagraph"/>
              <w:spacing w:before="6"/>
              <w:ind w:left="0"/>
              <w:rPr>
                <w:sz w:val="33"/>
              </w:rPr>
            </w:pPr>
          </w:p>
          <w:p w:rsidR="00220B49" w:rsidRPr="000353B0" w:rsidRDefault="00220B49" w:rsidP="00200919">
            <w:pPr>
              <w:pStyle w:val="TableParagraph"/>
              <w:spacing w:line="237" w:lineRule="auto"/>
              <w:ind w:left="114" w:right="335"/>
              <w:rPr>
                <w:sz w:val="24"/>
              </w:rPr>
            </w:pPr>
            <w:r w:rsidRPr="000353B0">
              <w:rPr>
                <w:sz w:val="24"/>
              </w:rPr>
              <w:t>ELK</w:t>
            </w:r>
            <w:r w:rsidRPr="000353B0">
              <w:rPr>
                <w:spacing w:val="-6"/>
                <w:sz w:val="24"/>
              </w:rPr>
              <w:t xml:space="preserve"> </w:t>
            </w:r>
            <w:r w:rsidRPr="000353B0">
              <w:rPr>
                <w:sz w:val="24"/>
              </w:rPr>
              <w:t>Asia</w:t>
            </w:r>
            <w:r w:rsidRPr="000353B0">
              <w:rPr>
                <w:spacing w:val="-6"/>
                <w:sz w:val="24"/>
              </w:rPr>
              <w:t xml:space="preserve"> </w:t>
            </w:r>
            <w:r w:rsidRPr="000353B0">
              <w:rPr>
                <w:sz w:val="24"/>
              </w:rPr>
              <w:t>Pacific</w:t>
            </w:r>
            <w:r w:rsidRPr="000353B0">
              <w:rPr>
                <w:spacing w:val="-5"/>
                <w:sz w:val="24"/>
              </w:rPr>
              <w:t xml:space="preserve"> </w:t>
            </w:r>
            <w:r w:rsidRPr="000353B0">
              <w:rPr>
                <w:sz w:val="24"/>
              </w:rPr>
              <w:t>Journal</w:t>
            </w:r>
            <w:r w:rsidRPr="000353B0">
              <w:rPr>
                <w:spacing w:val="-57"/>
                <w:sz w:val="24"/>
              </w:rPr>
              <w:t xml:space="preserve"> </w:t>
            </w:r>
            <w:r w:rsidRPr="000353B0">
              <w:rPr>
                <w:sz w:val="24"/>
              </w:rPr>
              <w:t>of</w:t>
            </w:r>
            <w:r w:rsidRPr="000353B0">
              <w:rPr>
                <w:spacing w:val="-9"/>
                <w:sz w:val="24"/>
              </w:rPr>
              <w:t xml:space="preserve"> </w:t>
            </w:r>
            <w:r w:rsidRPr="000353B0">
              <w:rPr>
                <w:sz w:val="24"/>
              </w:rPr>
              <w:t>Social</w:t>
            </w:r>
            <w:r w:rsidRPr="000353B0">
              <w:rPr>
                <w:spacing w:val="-3"/>
                <w:sz w:val="24"/>
              </w:rPr>
              <w:t xml:space="preserve"> </w:t>
            </w:r>
            <w:r w:rsidRPr="000353B0">
              <w:rPr>
                <w:sz w:val="24"/>
              </w:rPr>
              <w:t>studies (2020)</w:t>
            </w:r>
          </w:p>
        </w:tc>
      </w:tr>
      <w:tr w:rsidR="00436C10" w:rsidRPr="000353B0">
        <w:trPr>
          <w:trHeight w:val="1934"/>
        </w:trPr>
        <w:tc>
          <w:tcPr>
            <w:tcW w:w="1241" w:type="dxa"/>
            <w:shd w:val="clear" w:color="auto" w:fill="DDD6C2"/>
          </w:tcPr>
          <w:p w:rsidR="00436C10" w:rsidRPr="000353B0" w:rsidRDefault="00DF3A18" w:rsidP="004E2A4C">
            <w:pPr>
              <w:pStyle w:val="TableParagraph"/>
              <w:spacing w:line="268" w:lineRule="exact"/>
              <w:ind w:left="115"/>
              <w:rPr>
                <w:sz w:val="24"/>
              </w:rPr>
            </w:pPr>
            <w:r>
              <w:rPr>
                <w:sz w:val="24"/>
              </w:rPr>
              <w:t>3</w:t>
            </w:r>
            <w:r w:rsidR="00FF5B1B">
              <w:rPr>
                <w:sz w:val="24"/>
              </w:rPr>
              <w:t>6</w:t>
            </w:r>
          </w:p>
        </w:tc>
        <w:tc>
          <w:tcPr>
            <w:tcW w:w="5195" w:type="dxa"/>
            <w:shd w:val="clear" w:color="auto" w:fill="DDD6C2"/>
          </w:tcPr>
          <w:p w:rsidR="00436C10" w:rsidRPr="00A07005" w:rsidRDefault="00436C10" w:rsidP="004E2A4C">
            <w:pPr>
              <w:pStyle w:val="TableParagraph"/>
              <w:rPr>
                <w:sz w:val="24"/>
                <w:szCs w:val="24"/>
              </w:rPr>
            </w:pPr>
            <w:r w:rsidRPr="00A07005">
              <w:rPr>
                <w:sz w:val="24"/>
                <w:szCs w:val="24"/>
              </w:rPr>
              <w:t>Understanding the social and cultural dynamics of science and technology: A social sciences approach for understanding science and technology in relation to society and culture</w:t>
            </w:r>
          </w:p>
        </w:tc>
        <w:tc>
          <w:tcPr>
            <w:tcW w:w="2922" w:type="dxa"/>
            <w:shd w:val="clear" w:color="auto" w:fill="DDD6C2"/>
          </w:tcPr>
          <w:p w:rsidR="00436C10" w:rsidRPr="000353B0" w:rsidRDefault="00436C10" w:rsidP="004E2A4C">
            <w:pPr>
              <w:pStyle w:val="TableParagraph"/>
              <w:spacing w:line="237" w:lineRule="auto"/>
              <w:ind w:left="114" w:right="335"/>
              <w:rPr>
                <w:sz w:val="24"/>
              </w:rPr>
            </w:pPr>
            <w:r>
              <w:rPr>
                <w:sz w:val="24"/>
              </w:rPr>
              <w:t xml:space="preserve">IJISRT, July 2024 </w:t>
            </w:r>
          </w:p>
        </w:tc>
      </w:tr>
      <w:tr w:rsidR="00436C10" w:rsidRPr="000353B0">
        <w:trPr>
          <w:trHeight w:val="1934"/>
        </w:trPr>
        <w:tc>
          <w:tcPr>
            <w:tcW w:w="1241" w:type="dxa"/>
            <w:shd w:val="clear" w:color="auto" w:fill="DDD6C2"/>
          </w:tcPr>
          <w:p w:rsidR="00436C10" w:rsidRDefault="00436C10">
            <w:pPr>
              <w:pStyle w:val="TableParagraph"/>
              <w:spacing w:line="268" w:lineRule="exact"/>
              <w:ind w:left="115"/>
              <w:rPr>
                <w:sz w:val="24"/>
              </w:rPr>
            </w:pPr>
            <w:r>
              <w:rPr>
                <w:sz w:val="24"/>
              </w:rPr>
              <w:t>3</w:t>
            </w:r>
            <w:r w:rsidR="00FF5B1B">
              <w:rPr>
                <w:sz w:val="24"/>
              </w:rPr>
              <w:t>7</w:t>
            </w:r>
          </w:p>
        </w:tc>
        <w:tc>
          <w:tcPr>
            <w:tcW w:w="5195" w:type="dxa"/>
            <w:shd w:val="clear" w:color="auto" w:fill="DDD6C2"/>
          </w:tcPr>
          <w:p w:rsidR="00436C10" w:rsidRPr="00A07005" w:rsidRDefault="00436C10">
            <w:pPr>
              <w:pStyle w:val="TableParagraph"/>
              <w:rPr>
                <w:sz w:val="24"/>
                <w:szCs w:val="24"/>
              </w:rPr>
            </w:pPr>
            <w:r w:rsidRPr="00436C10">
              <w:rPr>
                <w:sz w:val="24"/>
                <w:szCs w:val="24"/>
              </w:rPr>
              <w:t>Automation of education in the long-term: Flaw-ridden half-solution or epoch-making game changer?</w:t>
            </w:r>
          </w:p>
        </w:tc>
        <w:tc>
          <w:tcPr>
            <w:tcW w:w="2922" w:type="dxa"/>
            <w:shd w:val="clear" w:color="auto" w:fill="DDD6C2"/>
          </w:tcPr>
          <w:p w:rsidR="00436C10" w:rsidRDefault="00436C10">
            <w:pPr>
              <w:pStyle w:val="TableParagraph"/>
              <w:spacing w:line="237" w:lineRule="auto"/>
              <w:ind w:left="114" w:right="335"/>
              <w:rPr>
                <w:sz w:val="24"/>
              </w:rPr>
            </w:pPr>
            <w:r>
              <w:rPr>
                <w:sz w:val="24"/>
              </w:rPr>
              <w:t xml:space="preserve">IJISRT, January 2025 </w:t>
            </w:r>
          </w:p>
        </w:tc>
      </w:tr>
      <w:tr w:rsidR="009C5138" w:rsidRPr="000353B0">
        <w:trPr>
          <w:trHeight w:val="1934"/>
        </w:trPr>
        <w:tc>
          <w:tcPr>
            <w:tcW w:w="1241" w:type="dxa"/>
            <w:shd w:val="clear" w:color="auto" w:fill="DDD6C2"/>
          </w:tcPr>
          <w:p w:rsidR="009C5138" w:rsidRPr="009C5138" w:rsidRDefault="009C5138" w:rsidP="009C5138">
            <w:pPr>
              <w:pStyle w:val="TableParagraph"/>
              <w:rPr>
                <w:sz w:val="24"/>
                <w:szCs w:val="24"/>
              </w:rPr>
            </w:pPr>
            <w:r>
              <w:rPr>
                <w:sz w:val="24"/>
                <w:szCs w:val="24"/>
              </w:rPr>
              <w:t>3</w:t>
            </w:r>
            <w:r w:rsidR="00FF5B1B">
              <w:rPr>
                <w:sz w:val="24"/>
                <w:szCs w:val="24"/>
              </w:rPr>
              <w:t>8</w:t>
            </w:r>
          </w:p>
        </w:tc>
        <w:tc>
          <w:tcPr>
            <w:tcW w:w="5195" w:type="dxa"/>
            <w:shd w:val="clear" w:color="auto" w:fill="DDD6C2"/>
          </w:tcPr>
          <w:p w:rsidR="009C5138" w:rsidRPr="009C5138" w:rsidRDefault="009C5138" w:rsidP="009C5138">
            <w:pPr>
              <w:pStyle w:val="TableParagraph"/>
              <w:rPr>
                <w:sz w:val="24"/>
                <w:szCs w:val="24"/>
              </w:rPr>
            </w:pPr>
            <w:r w:rsidRPr="009C5138">
              <w:rPr>
                <w:sz w:val="24"/>
                <w:szCs w:val="24"/>
              </w:rPr>
              <w:t>Embracing “Functionalism” in pedagogical theory: Why we may eventually need to justify every component of pedagogical and course content</w:t>
            </w:r>
          </w:p>
        </w:tc>
        <w:tc>
          <w:tcPr>
            <w:tcW w:w="2922" w:type="dxa"/>
            <w:shd w:val="clear" w:color="auto" w:fill="DDD6C2"/>
          </w:tcPr>
          <w:p w:rsidR="009C5138" w:rsidRDefault="009C5138" w:rsidP="00DF3A18">
            <w:pPr>
              <w:pStyle w:val="TableParagraph"/>
              <w:spacing w:line="237" w:lineRule="auto"/>
              <w:ind w:left="114" w:right="335"/>
              <w:rPr>
                <w:sz w:val="24"/>
              </w:rPr>
            </w:pPr>
            <w:r>
              <w:rPr>
                <w:sz w:val="24"/>
              </w:rPr>
              <w:t xml:space="preserve">IJISRT, January 2025 </w:t>
            </w:r>
          </w:p>
        </w:tc>
      </w:tr>
      <w:tr w:rsidR="009C5138" w:rsidRPr="000353B0">
        <w:trPr>
          <w:trHeight w:val="1934"/>
        </w:trPr>
        <w:tc>
          <w:tcPr>
            <w:tcW w:w="1241" w:type="dxa"/>
            <w:shd w:val="clear" w:color="auto" w:fill="DDD6C2"/>
          </w:tcPr>
          <w:p w:rsidR="009C5138" w:rsidRPr="000353B0" w:rsidRDefault="008811B2">
            <w:pPr>
              <w:pStyle w:val="TableParagraph"/>
              <w:spacing w:line="268" w:lineRule="exact"/>
              <w:ind w:left="115"/>
              <w:rPr>
                <w:sz w:val="24"/>
              </w:rPr>
            </w:pPr>
            <w:r>
              <w:rPr>
                <w:sz w:val="24"/>
              </w:rPr>
              <w:t>3</w:t>
            </w:r>
            <w:r w:rsidR="00FF5B1B">
              <w:rPr>
                <w:sz w:val="24"/>
              </w:rPr>
              <w:t>9</w:t>
            </w:r>
          </w:p>
        </w:tc>
        <w:tc>
          <w:tcPr>
            <w:tcW w:w="5195" w:type="dxa"/>
            <w:shd w:val="clear" w:color="auto" w:fill="DDD6C2"/>
          </w:tcPr>
          <w:p w:rsidR="009C5138" w:rsidRPr="00A07005" w:rsidRDefault="009C5138">
            <w:pPr>
              <w:pStyle w:val="TableParagraph"/>
              <w:rPr>
                <w:sz w:val="24"/>
                <w:szCs w:val="24"/>
              </w:rPr>
            </w:pPr>
            <w:r w:rsidRPr="009C5138">
              <w:rPr>
                <w:sz w:val="24"/>
                <w:szCs w:val="24"/>
              </w:rPr>
              <w:t>Intercalating a multi-barreled approach to educational and pedagogical reform: A brief summation of our publications on pedagogy</w:t>
            </w:r>
          </w:p>
        </w:tc>
        <w:tc>
          <w:tcPr>
            <w:tcW w:w="2922" w:type="dxa"/>
            <w:shd w:val="clear" w:color="auto" w:fill="DDD6C2"/>
          </w:tcPr>
          <w:p w:rsidR="009C5138" w:rsidRPr="000353B0" w:rsidRDefault="009C5138" w:rsidP="009C5138">
            <w:pPr>
              <w:pStyle w:val="TableParagraph"/>
              <w:spacing w:line="237" w:lineRule="auto"/>
              <w:ind w:left="114" w:right="335"/>
              <w:rPr>
                <w:sz w:val="24"/>
              </w:rPr>
            </w:pPr>
            <w:r>
              <w:rPr>
                <w:sz w:val="24"/>
              </w:rPr>
              <w:t xml:space="preserve">SSRN, July 2025 </w:t>
            </w:r>
          </w:p>
        </w:tc>
      </w:tr>
      <w:tr w:rsidR="009C5138" w:rsidRPr="000353B0">
        <w:trPr>
          <w:trHeight w:val="273"/>
        </w:trPr>
        <w:tc>
          <w:tcPr>
            <w:tcW w:w="9358" w:type="dxa"/>
            <w:gridSpan w:val="3"/>
            <w:shd w:val="clear" w:color="auto" w:fill="DDD6C2"/>
          </w:tcPr>
          <w:p w:rsidR="009C5138" w:rsidRPr="000353B0" w:rsidRDefault="009C5138">
            <w:pPr>
              <w:pStyle w:val="TableParagraph"/>
              <w:spacing w:line="253" w:lineRule="exact"/>
              <w:ind w:left="115"/>
              <w:rPr>
                <w:sz w:val="24"/>
              </w:rPr>
            </w:pPr>
            <w:r w:rsidRPr="000353B0">
              <w:rPr>
                <w:sz w:val="24"/>
              </w:rPr>
              <w:t>The</w:t>
            </w:r>
            <w:r w:rsidRPr="000353B0">
              <w:rPr>
                <w:spacing w:val="-3"/>
                <w:sz w:val="24"/>
              </w:rPr>
              <w:t xml:space="preserve"> </w:t>
            </w:r>
            <w:r w:rsidRPr="000353B0">
              <w:rPr>
                <w:sz w:val="24"/>
              </w:rPr>
              <w:t>philosophy</w:t>
            </w:r>
            <w:r w:rsidRPr="000353B0">
              <w:rPr>
                <w:spacing w:val="-5"/>
                <w:sz w:val="24"/>
              </w:rPr>
              <w:t xml:space="preserve"> </w:t>
            </w:r>
            <w:r w:rsidRPr="000353B0">
              <w:rPr>
                <w:sz w:val="24"/>
              </w:rPr>
              <w:t>of</w:t>
            </w:r>
            <w:r w:rsidRPr="000353B0">
              <w:rPr>
                <w:spacing w:val="-8"/>
                <w:sz w:val="24"/>
              </w:rPr>
              <w:t xml:space="preserve"> </w:t>
            </w:r>
            <w:r w:rsidRPr="000353B0">
              <w:rPr>
                <w:sz w:val="24"/>
              </w:rPr>
              <w:t>science</w:t>
            </w:r>
          </w:p>
        </w:tc>
      </w:tr>
      <w:tr w:rsidR="009C5138" w:rsidRPr="000353B0">
        <w:trPr>
          <w:trHeight w:val="1655"/>
        </w:trPr>
        <w:tc>
          <w:tcPr>
            <w:tcW w:w="1241" w:type="dxa"/>
            <w:shd w:val="clear" w:color="auto" w:fill="DDD6C2"/>
          </w:tcPr>
          <w:p w:rsidR="009C5138" w:rsidRPr="000353B0" w:rsidRDefault="00FF5B1B">
            <w:pPr>
              <w:pStyle w:val="TableParagraph"/>
              <w:spacing w:line="268" w:lineRule="exact"/>
              <w:ind w:left="115"/>
              <w:rPr>
                <w:sz w:val="24"/>
              </w:rPr>
            </w:pPr>
            <w:r>
              <w:rPr>
                <w:sz w:val="24"/>
              </w:rPr>
              <w:lastRenderedPageBreak/>
              <w:t>40</w:t>
            </w:r>
          </w:p>
        </w:tc>
        <w:tc>
          <w:tcPr>
            <w:tcW w:w="5195" w:type="dxa"/>
            <w:shd w:val="clear" w:color="auto" w:fill="DDD6C2"/>
          </w:tcPr>
          <w:p w:rsidR="009C5138" w:rsidRPr="000353B0" w:rsidRDefault="009C5138">
            <w:pPr>
              <w:pStyle w:val="TableParagraph"/>
              <w:ind w:right="250"/>
              <w:rPr>
                <w:sz w:val="24"/>
              </w:rPr>
            </w:pPr>
            <w:r w:rsidRPr="000353B0">
              <w:rPr>
                <w:sz w:val="24"/>
              </w:rPr>
              <w:t>Elucidating the Certainty uncertainty principle for</w:t>
            </w:r>
            <w:r w:rsidRPr="000353B0">
              <w:rPr>
                <w:spacing w:val="-57"/>
                <w:sz w:val="24"/>
              </w:rPr>
              <w:t xml:space="preserve"> </w:t>
            </w:r>
            <w:r w:rsidRPr="000353B0">
              <w:rPr>
                <w:sz w:val="24"/>
              </w:rPr>
              <w:t>the Social Sciences: Guidelinesfor hypothesis</w:t>
            </w:r>
            <w:r w:rsidRPr="000353B0">
              <w:rPr>
                <w:spacing w:val="1"/>
                <w:sz w:val="24"/>
              </w:rPr>
              <w:t xml:space="preserve"> </w:t>
            </w:r>
            <w:r w:rsidRPr="000353B0">
              <w:rPr>
                <w:sz w:val="24"/>
              </w:rPr>
              <w:t>formulation in the Social Sciences for enhanced</w:t>
            </w:r>
            <w:r w:rsidRPr="000353B0">
              <w:rPr>
                <w:spacing w:val="1"/>
                <w:sz w:val="24"/>
              </w:rPr>
              <w:t xml:space="preserve"> </w:t>
            </w:r>
            <w:r w:rsidRPr="000353B0">
              <w:rPr>
                <w:sz w:val="24"/>
              </w:rPr>
              <w:t>objectivity</w:t>
            </w:r>
            <w:r w:rsidRPr="000353B0">
              <w:rPr>
                <w:spacing w:val="-1"/>
                <w:sz w:val="24"/>
              </w:rPr>
              <w:t xml:space="preserve"> </w:t>
            </w:r>
            <w:r w:rsidRPr="000353B0">
              <w:rPr>
                <w:sz w:val="24"/>
              </w:rPr>
              <w:t>and</w:t>
            </w:r>
            <w:r w:rsidRPr="000353B0">
              <w:rPr>
                <w:spacing w:val="1"/>
                <w:sz w:val="24"/>
              </w:rPr>
              <w:t xml:space="preserve"> </w:t>
            </w:r>
            <w:r w:rsidRPr="000353B0">
              <w:rPr>
                <w:sz w:val="24"/>
              </w:rPr>
              <w:t>intellectual</w:t>
            </w:r>
            <w:r w:rsidRPr="000353B0">
              <w:rPr>
                <w:spacing w:val="-5"/>
                <w:sz w:val="24"/>
              </w:rPr>
              <w:t xml:space="preserve"> </w:t>
            </w:r>
            <w:r w:rsidRPr="000353B0">
              <w:rPr>
                <w:sz w:val="24"/>
              </w:rPr>
              <w:t>multi-polarity</w:t>
            </w:r>
          </w:p>
        </w:tc>
        <w:tc>
          <w:tcPr>
            <w:tcW w:w="2922" w:type="dxa"/>
            <w:shd w:val="clear" w:color="auto" w:fill="DDD6C2"/>
          </w:tcPr>
          <w:p w:rsidR="009C5138" w:rsidRPr="000353B0" w:rsidRDefault="009C5138">
            <w:pPr>
              <w:pStyle w:val="TableParagraph"/>
              <w:ind w:left="0"/>
              <w:rPr>
                <w:sz w:val="26"/>
              </w:rPr>
            </w:pPr>
          </w:p>
          <w:p w:rsidR="009C5138" w:rsidRPr="000353B0" w:rsidRDefault="009C5138">
            <w:pPr>
              <w:pStyle w:val="TableParagraph"/>
              <w:spacing w:before="4"/>
              <w:ind w:left="0"/>
              <w:rPr>
                <w:sz w:val="33"/>
              </w:rPr>
            </w:pPr>
          </w:p>
          <w:p w:rsidR="009C5138" w:rsidRPr="000353B0" w:rsidRDefault="009C5138">
            <w:pPr>
              <w:pStyle w:val="TableParagraph"/>
              <w:ind w:left="114"/>
              <w:rPr>
                <w:sz w:val="24"/>
              </w:rPr>
            </w:pPr>
            <w:r w:rsidRPr="000353B0">
              <w:rPr>
                <w:sz w:val="24"/>
              </w:rPr>
              <w:t>IJISRT,</w:t>
            </w:r>
            <w:r w:rsidRPr="000353B0">
              <w:rPr>
                <w:spacing w:val="-3"/>
                <w:sz w:val="24"/>
              </w:rPr>
              <w:t xml:space="preserve"> </w:t>
            </w:r>
            <w:r w:rsidRPr="000353B0">
              <w:rPr>
                <w:sz w:val="24"/>
              </w:rPr>
              <w:t>March</w:t>
            </w:r>
            <w:r w:rsidRPr="000353B0">
              <w:rPr>
                <w:spacing w:val="-6"/>
                <w:sz w:val="24"/>
              </w:rPr>
              <w:t xml:space="preserve"> </w:t>
            </w:r>
            <w:r w:rsidRPr="000353B0">
              <w:rPr>
                <w:sz w:val="24"/>
              </w:rPr>
              <w:t>2023</w:t>
            </w:r>
          </w:p>
        </w:tc>
      </w:tr>
      <w:tr w:rsidR="009C5138" w:rsidRPr="000353B0">
        <w:trPr>
          <w:trHeight w:val="1382"/>
        </w:trPr>
        <w:tc>
          <w:tcPr>
            <w:tcW w:w="1241" w:type="dxa"/>
            <w:shd w:val="clear" w:color="auto" w:fill="DDD6C2"/>
          </w:tcPr>
          <w:p w:rsidR="009C5138" w:rsidRPr="000353B0" w:rsidRDefault="00DF3A18">
            <w:pPr>
              <w:pStyle w:val="TableParagraph"/>
              <w:spacing w:line="268" w:lineRule="exact"/>
              <w:ind w:left="115"/>
              <w:rPr>
                <w:sz w:val="24"/>
              </w:rPr>
            </w:pPr>
            <w:r>
              <w:rPr>
                <w:sz w:val="24"/>
              </w:rPr>
              <w:t>4</w:t>
            </w:r>
            <w:r w:rsidR="00FF5B1B">
              <w:rPr>
                <w:sz w:val="24"/>
              </w:rPr>
              <w:t>1</w:t>
            </w:r>
          </w:p>
        </w:tc>
        <w:tc>
          <w:tcPr>
            <w:tcW w:w="5195" w:type="dxa"/>
            <w:shd w:val="clear" w:color="auto" w:fill="DDD6C2"/>
          </w:tcPr>
          <w:p w:rsidR="009C5138" w:rsidRPr="000353B0" w:rsidRDefault="009C5138">
            <w:pPr>
              <w:pStyle w:val="TableParagraph"/>
              <w:ind w:right="92"/>
              <w:jc w:val="both"/>
              <w:rPr>
                <w:sz w:val="24"/>
              </w:rPr>
            </w:pPr>
            <w:r w:rsidRPr="000353B0">
              <w:rPr>
                <w:sz w:val="24"/>
              </w:rPr>
              <w:t>Social</w:t>
            </w:r>
            <w:r w:rsidRPr="000353B0">
              <w:rPr>
                <w:spacing w:val="1"/>
                <w:sz w:val="24"/>
              </w:rPr>
              <w:t xml:space="preserve"> </w:t>
            </w:r>
            <w:r w:rsidRPr="000353B0">
              <w:rPr>
                <w:sz w:val="24"/>
              </w:rPr>
              <w:t>Responsibility</w:t>
            </w:r>
            <w:r w:rsidRPr="000353B0">
              <w:rPr>
                <w:spacing w:val="1"/>
                <w:sz w:val="24"/>
              </w:rPr>
              <w:t xml:space="preserve"> </w:t>
            </w:r>
            <w:r w:rsidRPr="000353B0">
              <w:rPr>
                <w:sz w:val="24"/>
              </w:rPr>
              <w:t>over</w:t>
            </w:r>
            <w:r w:rsidRPr="000353B0">
              <w:rPr>
                <w:spacing w:val="1"/>
                <w:sz w:val="24"/>
              </w:rPr>
              <w:t xml:space="preserve"> </w:t>
            </w:r>
            <w:r w:rsidRPr="000353B0">
              <w:rPr>
                <w:sz w:val="24"/>
              </w:rPr>
              <w:t>Academic</w:t>
            </w:r>
            <w:r w:rsidRPr="000353B0">
              <w:rPr>
                <w:spacing w:val="1"/>
                <w:sz w:val="24"/>
              </w:rPr>
              <w:t xml:space="preserve"> </w:t>
            </w:r>
            <w:r w:rsidRPr="000353B0">
              <w:rPr>
                <w:sz w:val="24"/>
              </w:rPr>
              <w:t>freedom:</w:t>
            </w:r>
            <w:r w:rsidRPr="000353B0">
              <w:rPr>
                <w:spacing w:val="-57"/>
                <w:sz w:val="24"/>
              </w:rPr>
              <w:t xml:space="preserve"> </w:t>
            </w:r>
            <w:r w:rsidRPr="000353B0">
              <w:rPr>
                <w:sz w:val="24"/>
              </w:rPr>
              <w:t>Emphasizing Ethics and Codes of Conduct</w:t>
            </w:r>
            <w:r w:rsidRPr="000353B0">
              <w:rPr>
                <w:spacing w:val="1"/>
                <w:sz w:val="24"/>
              </w:rPr>
              <w:t xml:space="preserve"> </w:t>
            </w:r>
            <w:r w:rsidRPr="000353B0">
              <w:rPr>
                <w:sz w:val="24"/>
              </w:rPr>
              <w:t>geared</w:t>
            </w:r>
            <w:r w:rsidRPr="000353B0">
              <w:rPr>
                <w:spacing w:val="1"/>
                <w:sz w:val="24"/>
              </w:rPr>
              <w:t xml:space="preserve"> </w:t>
            </w:r>
            <w:r w:rsidRPr="000353B0">
              <w:rPr>
                <w:sz w:val="24"/>
              </w:rPr>
              <w:t>for</w:t>
            </w:r>
            <w:r w:rsidRPr="000353B0">
              <w:rPr>
                <w:spacing w:val="31"/>
                <w:sz w:val="24"/>
              </w:rPr>
              <w:t xml:space="preserve"> </w:t>
            </w:r>
            <w:r w:rsidRPr="000353B0">
              <w:rPr>
                <w:sz w:val="24"/>
              </w:rPr>
              <w:t>a</w:t>
            </w:r>
            <w:r w:rsidRPr="000353B0">
              <w:rPr>
                <w:spacing w:val="30"/>
                <w:sz w:val="24"/>
              </w:rPr>
              <w:t xml:space="preserve"> </w:t>
            </w:r>
            <w:r w:rsidRPr="000353B0">
              <w:rPr>
                <w:sz w:val="24"/>
              </w:rPr>
              <w:t>Scholar’s</w:t>
            </w:r>
            <w:r w:rsidRPr="000353B0">
              <w:rPr>
                <w:spacing w:val="29"/>
                <w:sz w:val="24"/>
              </w:rPr>
              <w:t xml:space="preserve"> </w:t>
            </w:r>
            <w:r w:rsidRPr="000353B0">
              <w:rPr>
                <w:sz w:val="24"/>
              </w:rPr>
              <w:t>duties</w:t>
            </w:r>
          </w:p>
          <w:p w:rsidR="009C5138" w:rsidRPr="000353B0" w:rsidRDefault="009C5138">
            <w:pPr>
              <w:pStyle w:val="TableParagraph"/>
              <w:spacing w:line="272" w:lineRule="exact"/>
              <w:jc w:val="both"/>
              <w:rPr>
                <w:sz w:val="24"/>
              </w:rPr>
            </w:pPr>
            <w:r w:rsidRPr="000353B0">
              <w:rPr>
                <w:sz w:val="24"/>
              </w:rPr>
              <w:t>towards</w:t>
            </w:r>
            <w:r w:rsidRPr="000353B0">
              <w:rPr>
                <w:spacing w:val="-14"/>
                <w:sz w:val="24"/>
              </w:rPr>
              <w:t xml:space="preserve"> </w:t>
            </w:r>
            <w:r w:rsidRPr="000353B0">
              <w:rPr>
                <w:sz w:val="24"/>
              </w:rPr>
              <w:t>science,</w:t>
            </w:r>
            <w:r w:rsidRPr="000353B0">
              <w:rPr>
                <w:spacing w:val="-10"/>
                <w:sz w:val="24"/>
              </w:rPr>
              <w:t xml:space="preserve"> </w:t>
            </w:r>
            <w:r w:rsidRPr="000353B0">
              <w:rPr>
                <w:sz w:val="24"/>
              </w:rPr>
              <w:t>society</w:t>
            </w:r>
            <w:r w:rsidRPr="000353B0">
              <w:rPr>
                <w:spacing w:val="-11"/>
                <w:sz w:val="24"/>
              </w:rPr>
              <w:t xml:space="preserve"> </w:t>
            </w:r>
            <w:r w:rsidRPr="000353B0">
              <w:rPr>
                <w:sz w:val="24"/>
              </w:rPr>
              <w:t>and</w:t>
            </w:r>
            <w:r w:rsidRPr="000353B0">
              <w:rPr>
                <w:spacing w:val="-13"/>
                <w:sz w:val="24"/>
              </w:rPr>
              <w:t xml:space="preserve"> </w:t>
            </w:r>
            <w:r w:rsidRPr="000353B0">
              <w:rPr>
                <w:sz w:val="24"/>
              </w:rPr>
              <w:t>the</w:t>
            </w:r>
            <w:r w:rsidRPr="000353B0">
              <w:rPr>
                <w:spacing w:val="-9"/>
                <w:sz w:val="24"/>
              </w:rPr>
              <w:t xml:space="preserve"> </w:t>
            </w:r>
            <w:r w:rsidRPr="000353B0">
              <w:rPr>
                <w:sz w:val="24"/>
              </w:rPr>
              <w:t>education</w:t>
            </w:r>
            <w:r w:rsidRPr="000353B0">
              <w:rPr>
                <w:spacing w:val="-10"/>
                <w:sz w:val="24"/>
              </w:rPr>
              <w:t xml:space="preserve"> </w:t>
            </w:r>
            <w:r w:rsidRPr="000353B0">
              <w:rPr>
                <w:sz w:val="24"/>
              </w:rPr>
              <w:t>system</w:t>
            </w:r>
            <w:r w:rsidRPr="000353B0">
              <w:rPr>
                <w:spacing w:val="-14"/>
                <w:sz w:val="24"/>
              </w:rPr>
              <w:t xml:space="preserve"> </w:t>
            </w:r>
            <w:r w:rsidRPr="000353B0">
              <w:rPr>
                <w:sz w:val="24"/>
              </w:rPr>
              <w:t>in</w:t>
            </w:r>
          </w:p>
          <w:p w:rsidR="009C5138" w:rsidRPr="000353B0" w:rsidRDefault="009C5138">
            <w:pPr>
              <w:pStyle w:val="TableParagraph"/>
              <w:spacing w:line="264" w:lineRule="exact"/>
              <w:jc w:val="both"/>
              <w:rPr>
                <w:sz w:val="24"/>
              </w:rPr>
            </w:pPr>
            <w:r w:rsidRPr="000353B0">
              <w:rPr>
                <w:sz w:val="24"/>
              </w:rPr>
              <w:t>Twenty-First</w:t>
            </w:r>
            <w:r w:rsidRPr="000353B0">
              <w:rPr>
                <w:spacing w:val="5"/>
                <w:sz w:val="24"/>
              </w:rPr>
              <w:t xml:space="preserve"> </w:t>
            </w:r>
            <w:r w:rsidRPr="000353B0">
              <w:rPr>
                <w:sz w:val="24"/>
              </w:rPr>
              <w:t>Century</w:t>
            </w:r>
            <w:r w:rsidRPr="000353B0">
              <w:rPr>
                <w:spacing w:val="-12"/>
                <w:sz w:val="24"/>
              </w:rPr>
              <w:t xml:space="preserve"> </w:t>
            </w:r>
            <w:r w:rsidRPr="000353B0">
              <w:rPr>
                <w:sz w:val="24"/>
              </w:rPr>
              <w:t>Science</w:t>
            </w:r>
          </w:p>
        </w:tc>
        <w:tc>
          <w:tcPr>
            <w:tcW w:w="2922" w:type="dxa"/>
            <w:shd w:val="clear" w:color="auto" w:fill="DDD6C2"/>
          </w:tcPr>
          <w:p w:rsidR="009C5138" w:rsidRPr="000353B0" w:rsidRDefault="009C5138">
            <w:pPr>
              <w:pStyle w:val="TableParagraph"/>
              <w:ind w:left="0"/>
              <w:rPr>
                <w:sz w:val="26"/>
              </w:rPr>
            </w:pPr>
          </w:p>
          <w:p w:rsidR="009C5138" w:rsidRPr="000353B0" w:rsidRDefault="009C5138">
            <w:pPr>
              <w:pStyle w:val="TableParagraph"/>
              <w:spacing w:before="3"/>
              <w:ind w:left="0"/>
              <w:rPr>
                <w:sz w:val="21"/>
              </w:rPr>
            </w:pPr>
          </w:p>
          <w:p w:rsidR="009C5138" w:rsidRPr="000353B0" w:rsidRDefault="009C5138">
            <w:pPr>
              <w:pStyle w:val="TableParagraph"/>
              <w:ind w:left="114"/>
              <w:rPr>
                <w:sz w:val="24"/>
              </w:rPr>
            </w:pPr>
            <w:r w:rsidRPr="000353B0">
              <w:rPr>
                <w:sz w:val="24"/>
              </w:rPr>
              <w:t>IJISRT,</w:t>
            </w:r>
            <w:r w:rsidRPr="000353B0">
              <w:rPr>
                <w:spacing w:val="-7"/>
                <w:sz w:val="24"/>
              </w:rPr>
              <w:t xml:space="preserve"> </w:t>
            </w:r>
            <w:r w:rsidRPr="000353B0">
              <w:rPr>
                <w:sz w:val="24"/>
              </w:rPr>
              <w:t>September</w:t>
            </w:r>
            <w:r w:rsidRPr="000353B0">
              <w:rPr>
                <w:spacing w:val="-2"/>
                <w:sz w:val="24"/>
              </w:rPr>
              <w:t xml:space="preserve"> </w:t>
            </w:r>
            <w:r w:rsidRPr="000353B0">
              <w:rPr>
                <w:sz w:val="24"/>
              </w:rPr>
              <w:t>2022</w:t>
            </w:r>
          </w:p>
        </w:tc>
      </w:tr>
      <w:tr w:rsidR="009C5138" w:rsidRPr="000353B0">
        <w:trPr>
          <w:trHeight w:val="1377"/>
        </w:trPr>
        <w:tc>
          <w:tcPr>
            <w:tcW w:w="1241" w:type="dxa"/>
            <w:shd w:val="clear" w:color="auto" w:fill="DDD6C2"/>
          </w:tcPr>
          <w:p w:rsidR="009C5138" w:rsidRPr="000353B0" w:rsidRDefault="00DF3A18">
            <w:pPr>
              <w:pStyle w:val="TableParagraph"/>
              <w:spacing w:line="268" w:lineRule="exact"/>
              <w:ind w:left="115"/>
              <w:rPr>
                <w:sz w:val="24"/>
              </w:rPr>
            </w:pPr>
            <w:r>
              <w:rPr>
                <w:sz w:val="24"/>
              </w:rPr>
              <w:t>4</w:t>
            </w:r>
            <w:r w:rsidR="00FF5B1B">
              <w:rPr>
                <w:sz w:val="24"/>
              </w:rPr>
              <w:t>2</w:t>
            </w:r>
          </w:p>
        </w:tc>
        <w:tc>
          <w:tcPr>
            <w:tcW w:w="5195" w:type="dxa"/>
            <w:shd w:val="clear" w:color="auto" w:fill="DDD6C2"/>
          </w:tcPr>
          <w:p w:rsidR="009C5138" w:rsidRPr="000353B0" w:rsidRDefault="009C5138">
            <w:pPr>
              <w:pStyle w:val="TableParagraph"/>
              <w:ind w:right="172"/>
              <w:rPr>
                <w:sz w:val="24"/>
              </w:rPr>
            </w:pPr>
            <w:r w:rsidRPr="000353B0">
              <w:rPr>
                <w:sz w:val="24"/>
              </w:rPr>
              <w:t>Unveiling the Sociological Ninety-ten rules for</w:t>
            </w:r>
            <w:r w:rsidRPr="000353B0">
              <w:rPr>
                <w:spacing w:val="1"/>
                <w:sz w:val="24"/>
              </w:rPr>
              <w:t xml:space="preserve"> </w:t>
            </w:r>
            <w:r w:rsidRPr="000353B0">
              <w:rPr>
                <w:sz w:val="24"/>
              </w:rPr>
              <w:t>Social Sciences research: Towards better</w:t>
            </w:r>
            <w:r w:rsidRPr="000353B0">
              <w:rPr>
                <w:spacing w:val="1"/>
                <w:sz w:val="24"/>
              </w:rPr>
              <w:t xml:space="preserve"> </w:t>
            </w:r>
            <w:r w:rsidRPr="000353B0">
              <w:rPr>
                <w:sz w:val="24"/>
              </w:rPr>
              <w:t>hypothesis</w:t>
            </w:r>
            <w:r w:rsidRPr="000353B0">
              <w:rPr>
                <w:spacing w:val="-1"/>
                <w:sz w:val="24"/>
              </w:rPr>
              <w:t xml:space="preserve"> </w:t>
            </w:r>
            <w:r w:rsidRPr="000353B0">
              <w:rPr>
                <w:sz w:val="24"/>
              </w:rPr>
              <w:t>formulation</w:t>
            </w:r>
            <w:r w:rsidRPr="000353B0">
              <w:rPr>
                <w:spacing w:val="-2"/>
                <w:sz w:val="24"/>
              </w:rPr>
              <w:t xml:space="preserve"> </w:t>
            </w:r>
            <w:r w:rsidRPr="000353B0">
              <w:rPr>
                <w:sz w:val="24"/>
              </w:rPr>
              <w:t>in</w:t>
            </w:r>
            <w:r w:rsidRPr="000353B0">
              <w:rPr>
                <w:spacing w:val="-8"/>
                <w:sz w:val="24"/>
              </w:rPr>
              <w:t xml:space="preserve"> </w:t>
            </w:r>
            <w:r w:rsidRPr="000353B0">
              <w:rPr>
                <w:sz w:val="24"/>
              </w:rPr>
              <w:t>the</w:t>
            </w:r>
            <w:r w:rsidRPr="000353B0">
              <w:rPr>
                <w:spacing w:val="-6"/>
                <w:sz w:val="24"/>
              </w:rPr>
              <w:t xml:space="preserve"> </w:t>
            </w:r>
            <w:r w:rsidRPr="000353B0">
              <w:rPr>
                <w:sz w:val="24"/>
              </w:rPr>
              <w:t>Social</w:t>
            </w:r>
            <w:r w:rsidRPr="000353B0">
              <w:rPr>
                <w:spacing w:val="-10"/>
                <w:sz w:val="24"/>
              </w:rPr>
              <w:t xml:space="preserve"> </w:t>
            </w:r>
            <w:r w:rsidRPr="000353B0">
              <w:rPr>
                <w:sz w:val="24"/>
              </w:rPr>
              <w:t>Sciencesin</w:t>
            </w:r>
            <w:r w:rsidRPr="000353B0">
              <w:rPr>
                <w:spacing w:val="-9"/>
                <w:sz w:val="24"/>
              </w:rPr>
              <w:t xml:space="preserve"> </w:t>
            </w:r>
            <w:r w:rsidRPr="000353B0">
              <w:rPr>
                <w:sz w:val="24"/>
              </w:rPr>
              <w:t>the</w:t>
            </w:r>
            <w:r w:rsidRPr="000353B0">
              <w:rPr>
                <w:spacing w:val="-57"/>
                <w:sz w:val="24"/>
              </w:rPr>
              <w:t xml:space="preserve"> </w:t>
            </w:r>
            <w:r w:rsidRPr="000353B0">
              <w:rPr>
                <w:sz w:val="24"/>
              </w:rPr>
              <w:t>interests</w:t>
            </w:r>
            <w:r w:rsidRPr="000353B0">
              <w:rPr>
                <w:spacing w:val="-3"/>
                <w:sz w:val="24"/>
              </w:rPr>
              <w:t xml:space="preserve"> </w:t>
            </w:r>
            <w:r w:rsidRPr="000353B0">
              <w:rPr>
                <w:sz w:val="24"/>
              </w:rPr>
              <w:t>of</w:t>
            </w:r>
            <w:r w:rsidRPr="000353B0">
              <w:rPr>
                <w:spacing w:val="-8"/>
                <w:sz w:val="24"/>
              </w:rPr>
              <w:t xml:space="preserve"> </w:t>
            </w:r>
            <w:r w:rsidRPr="000353B0">
              <w:rPr>
                <w:sz w:val="24"/>
              </w:rPr>
              <w:t>higher</w:t>
            </w:r>
            <w:r w:rsidRPr="000353B0">
              <w:rPr>
                <w:spacing w:val="-3"/>
                <w:sz w:val="24"/>
              </w:rPr>
              <w:t xml:space="preserve"> </w:t>
            </w:r>
            <w:r w:rsidRPr="000353B0">
              <w:rPr>
                <w:sz w:val="24"/>
              </w:rPr>
              <w:t>quality</w:t>
            </w:r>
            <w:r w:rsidRPr="000353B0">
              <w:rPr>
                <w:spacing w:val="-1"/>
                <w:sz w:val="24"/>
              </w:rPr>
              <w:t xml:space="preserve"> </w:t>
            </w:r>
            <w:r w:rsidRPr="000353B0">
              <w:rPr>
                <w:sz w:val="24"/>
              </w:rPr>
              <w:t>research</w:t>
            </w:r>
            <w:r w:rsidRPr="000353B0">
              <w:rPr>
                <w:spacing w:val="-5"/>
                <w:sz w:val="24"/>
              </w:rPr>
              <w:t xml:space="preserve"> </w:t>
            </w:r>
            <w:r w:rsidRPr="000353B0">
              <w:rPr>
                <w:sz w:val="24"/>
              </w:rPr>
              <w:t>and</w:t>
            </w:r>
          </w:p>
          <w:p w:rsidR="009C5138" w:rsidRPr="000353B0" w:rsidRDefault="009C5138">
            <w:pPr>
              <w:pStyle w:val="TableParagraph"/>
              <w:spacing w:line="254" w:lineRule="exact"/>
              <w:rPr>
                <w:sz w:val="24"/>
              </w:rPr>
            </w:pPr>
            <w:r w:rsidRPr="000353B0">
              <w:rPr>
                <w:sz w:val="24"/>
              </w:rPr>
              <w:t>intellectual</w:t>
            </w:r>
            <w:r w:rsidRPr="000353B0">
              <w:rPr>
                <w:spacing w:val="-9"/>
                <w:sz w:val="24"/>
              </w:rPr>
              <w:t xml:space="preserve"> </w:t>
            </w:r>
            <w:r w:rsidRPr="000353B0">
              <w:rPr>
                <w:sz w:val="24"/>
              </w:rPr>
              <w:t>multi-polarity</w:t>
            </w:r>
          </w:p>
        </w:tc>
        <w:tc>
          <w:tcPr>
            <w:tcW w:w="2922" w:type="dxa"/>
            <w:shd w:val="clear" w:color="auto" w:fill="DDD6C2"/>
          </w:tcPr>
          <w:p w:rsidR="009C5138" w:rsidRPr="000353B0" w:rsidRDefault="009C5138">
            <w:pPr>
              <w:pStyle w:val="TableParagraph"/>
              <w:ind w:left="0"/>
              <w:rPr>
                <w:sz w:val="26"/>
              </w:rPr>
            </w:pPr>
          </w:p>
          <w:p w:rsidR="009C5138" w:rsidRPr="000353B0" w:rsidRDefault="009C5138">
            <w:pPr>
              <w:pStyle w:val="TableParagraph"/>
              <w:ind w:left="0"/>
              <w:rPr>
                <w:sz w:val="21"/>
              </w:rPr>
            </w:pPr>
          </w:p>
          <w:p w:rsidR="009C5138" w:rsidRPr="000353B0" w:rsidRDefault="009C5138">
            <w:pPr>
              <w:pStyle w:val="TableParagraph"/>
              <w:spacing w:before="1"/>
              <w:ind w:left="114"/>
              <w:rPr>
                <w:sz w:val="24"/>
              </w:rPr>
            </w:pPr>
            <w:r w:rsidRPr="000353B0">
              <w:rPr>
                <w:sz w:val="24"/>
              </w:rPr>
              <w:t>IJISRT,</w:t>
            </w:r>
            <w:r w:rsidRPr="000353B0">
              <w:rPr>
                <w:spacing w:val="-3"/>
                <w:sz w:val="24"/>
              </w:rPr>
              <w:t xml:space="preserve"> </w:t>
            </w:r>
            <w:r w:rsidRPr="000353B0">
              <w:rPr>
                <w:sz w:val="24"/>
              </w:rPr>
              <w:t>February</w:t>
            </w:r>
            <w:r w:rsidRPr="000353B0">
              <w:rPr>
                <w:spacing w:val="-12"/>
                <w:sz w:val="24"/>
              </w:rPr>
              <w:t xml:space="preserve"> </w:t>
            </w:r>
            <w:r w:rsidRPr="000353B0">
              <w:rPr>
                <w:sz w:val="24"/>
              </w:rPr>
              <w:t>2023</w:t>
            </w:r>
          </w:p>
        </w:tc>
      </w:tr>
      <w:tr w:rsidR="009C5138" w:rsidRPr="000353B0">
        <w:trPr>
          <w:trHeight w:val="1382"/>
        </w:trPr>
        <w:tc>
          <w:tcPr>
            <w:tcW w:w="1241" w:type="dxa"/>
            <w:shd w:val="clear" w:color="auto" w:fill="DDD6C2"/>
          </w:tcPr>
          <w:p w:rsidR="009C5138" w:rsidRPr="000353B0" w:rsidRDefault="008811B2">
            <w:pPr>
              <w:pStyle w:val="TableParagraph"/>
              <w:spacing w:line="268" w:lineRule="exact"/>
              <w:ind w:left="115"/>
              <w:rPr>
                <w:sz w:val="24"/>
              </w:rPr>
            </w:pPr>
            <w:r>
              <w:rPr>
                <w:sz w:val="24"/>
              </w:rPr>
              <w:t>4</w:t>
            </w:r>
            <w:r w:rsidR="00FF5B1B">
              <w:rPr>
                <w:sz w:val="24"/>
              </w:rPr>
              <w:t>3</w:t>
            </w:r>
          </w:p>
        </w:tc>
        <w:tc>
          <w:tcPr>
            <w:tcW w:w="5195" w:type="dxa"/>
            <w:shd w:val="clear" w:color="auto" w:fill="DDD6C2"/>
          </w:tcPr>
          <w:p w:rsidR="009C5138" w:rsidRPr="000353B0" w:rsidRDefault="009C5138">
            <w:pPr>
              <w:pStyle w:val="TableParagraph"/>
              <w:ind w:right="464"/>
              <w:rPr>
                <w:sz w:val="24"/>
              </w:rPr>
            </w:pPr>
            <w:r w:rsidRPr="000353B0">
              <w:rPr>
                <w:sz w:val="24"/>
              </w:rPr>
              <w:t>Operationalizing cross-cultural research design:</w:t>
            </w:r>
            <w:r w:rsidRPr="000353B0">
              <w:rPr>
                <w:spacing w:val="-58"/>
                <w:sz w:val="24"/>
              </w:rPr>
              <w:t xml:space="preserve"> </w:t>
            </w:r>
            <w:r w:rsidRPr="000353B0">
              <w:rPr>
                <w:sz w:val="24"/>
              </w:rPr>
              <w:t>Practical,</w:t>
            </w:r>
            <w:r w:rsidRPr="000353B0">
              <w:rPr>
                <w:spacing w:val="2"/>
                <w:sz w:val="24"/>
              </w:rPr>
              <w:t xml:space="preserve"> </w:t>
            </w:r>
            <w:r w:rsidRPr="000353B0">
              <w:rPr>
                <w:sz w:val="24"/>
              </w:rPr>
              <w:t>cost-effective,</w:t>
            </w:r>
            <w:r w:rsidRPr="000353B0">
              <w:rPr>
                <w:spacing w:val="4"/>
                <w:sz w:val="24"/>
              </w:rPr>
              <w:t xml:space="preserve"> </w:t>
            </w:r>
            <w:r w:rsidRPr="000353B0">
              <w:rPr>
                <w:sz w:val="24"/>
              </w:rPr>
              <w:t>and</w:t>
            </w:r>
            <w:r w:rsidRPr="000353B0">
              <w:rPr>
                <w:spacing w:val="-1"/>
                <w:sz w:val="24"/>
              </w:rPr>
              <w:t xml:space="preserve"> </w:t>
            </w:r>
            <w:r w:rsidRPr="000353B0">
              <w:rPr>
                <w:sz w:val="24"/>
              </w:rPr>
              <w:t>a</w:t>
            </w:r>
            <w:r w:rsidRPr="000353B0">
              <w:rPr>
                <w:spacing w:val="-2"/>
                <w:sz w:val="24"/>
              </w:rPr>
              <w:t xml:space="preserve"> </w:t>
            </w:r>
            <w:r w:rsidRPr="000353B0">
              <w:rPr>
                <w:sz w:val="24"/>
              </w:rPr>
              <w:t>minimalistic</w:t>
            </w:r>
            <w:r w:rsidRPr="000353B0">
              <w:rPr>
                <w:spacing w:val="1"/>
                <w:sz w:val="24"/>
              </w:rPr>
              <w:t xml:space="preserve"> </w:t>
            </w:r>
            <w:r w:rsidRPr="000353B0">
              <w:rPr>
                <w:sz w:val="24"/>
              </w:rPr>
              <w:t>application</w:t>
            </w:r>
            <w:r w:rsidRPr="000353B0">
              <w:rPr>
                <w:spacing w:val="-5"/>
                <w:sz w:val="24"/>
              </w:rPr>
              <w:t xml:space="preserve"> </w:t>
            </w:r>
            <w:r w:rsidRPr="000353B0">
              <w:rPr>
                <w:sz w:val="24"/>
              </w:rPr>
              <w:t>of</w:t>
            </w:r>
            <w:r w:rsidRPr="000353B0">
              <w:rPr>
                <w:spacing w:val="-8"/>
                <w:sz w:val="24"/>
              </w:rPr>
              <w:t xml:space="preserve"> </w:t>
            </w:r>
            <w:r w:rsidRPr="000353B0">
              <w:rPr>
                <w:sz w:val="24"/>
              </w:rPr>
              <w:t>cross-cultural</w:t>
            </w:r>
          </w:p>
          <w:p w:rsidR="009C5138" w:rsidRPr="000353B0" w:rsidRDefault="009C5138">
            <w:pPr>
              <w:pStyle w:val="TableParagraph"/>
              <w:spacing w:line="274" w:lineRule="exact"/>
              <w:ind w:right="903"/>
              <w:rPr>
                <w:sz w:val="24"/>
              </w:rPr>
            </w:pPr>
            <w:r w:rsidRPr="000353B0">
              <w:rPr>
                <w:sz w:val="24"/>
              </w:rPr>
              <w:t>research</w:t>
            </w:r>
            <w:r w:rsidRPr="000353B0">
              <w:rPr>
                <w:spacing w:val="-8"/>
                <w:sz w:val="24"/>
              </w:rPr>
              <w:t xml:space="preserve"> </w:t>
            </w:r>
            <w:r w:rsidRPr="000353B0">
              <w:rPr>
                <w:sz w:val="24"/>
              </w:rPr>
              <w:t>design</w:t>
            </w:r>
            <w:r w:rsidRPr="000353B0">
              <w:rPr>
                <w:spacing w:val="-7"/>
                <w:sz w:val="24"/>
              </w:rPr>
              <w:t xml:space="preserve"> </w:t>
            </w:r>
            <w:r w:rsidRPr="000353B0">
              <w:rPr>
                <w:sz w:val="24"/>
              </w:rPr>
              <w:t>to</w:t>
            </w:r>
            <w:r w:rsidRPr="000353B0">
              <w:rPr>
                <w:spacing w:val="-4"/>
                <w:sz w:val="24"/>
              </w:rPr>
              <w:t xml:space="preserve"> </w:t>
            </w:r>
            <w:r w:rsidRPr="000353B0">
              <w:rPr>
                <w:sz w:val="24"/>
              </w:rPr>
              <w:t>minimize</w:t>
            </w:r>
            <w:r w:rsidRPr="000353B0">
              <w:rPr>
                <w:spacing w:val="-5"/>
                <w:sz w:val="24"/>
              </w:rPr>
              <w:t xml:space="preserve"> </w:t>
            </w:r>
            <w:r w:rsidRPr="000353B0">
              <w:rPr>
                <w:sz w:val="24"/>
              </w:rPr>
              <w:t>cultural</w:t>
            </w:r>
            <w:r w:rsidRPr="000353B0">
              <w:rPr>
                <w:spacing w:val="-8"/>
                <w:sz w:val="24"/>
              </w:rPr>
              <w:t xml:space="preserve"> </w:t>
            </w:r>
            <w:r w:rsidRPr="000353B0">
              <w:rPr>
                <w:sz w:val="24"/>
              </w:rPr>
              <w:t>bias</w:t>
            </w:r>
            <w:r w:rsidRPr="000353B0">
              <w:rPr>
                <w:spacing w:val="-1"/>
                <w:sz w:val="24"/>
              </w:rPr>
              <w:t xml:space="preserve"> </w:t>
            </w:r>
            <w:r w:rsidRPr="000353B0">
              <w:rPr>
                <w:sz w:val="24"/>
              </w:rPr>
              <w:t>in</w:t>
            </w:r>
            <w:r w:rsidRPr="000353B0">
              <w:rPr>
                <w:spacing w:val="-57"/>
                <w:sz w:val="24"/>
              </w:rPr>
              <w:t xml:space="preserve"> </w:t>
            </w:r>
            <w:r w:rsidRPr="000353B0">
              <w:rPr>
                <w:sz w:val="24"/>
              </w:rPr>
              <w:t>research</w:t>
            </w:r>
            <w:r w:rsidRPr="000353B0">
              <w:rPr>
                <w:spacing w:val="-7"/>
                <w:sz w:val="24"/>
              </w:rPr>
              <w:t xml:space="preserve"> </w:t>
            </w:r>
            <w:r w:rsidRPr="000353B0">
              <w:rPr>
                <w:sz w:val="24"/>
              </w:rPr>
              <w:t>and</w:t>
            </w:r>
            <w:r w:rsidRPr="000353B0">
              <w:rPr>
                <w:spacing w:val="-1"/>
                <w:sz w:val="24"/>
              </w:rPr>
              <w:t xml:space="preserve"> </w:t>
            </w:r>
            <w:r w:rsidRPr="000353B0">
              <w:rPr>
                <w:sz w:val="24"/>
              </w:rPr>
              <w:t>reconcile</w:t>
            </w:r>
            <w:r w:rsidRPr="000353B0">
              <w:rPr>
                <w:spacing w:val="-2"/>
                <w:sz w:val="24"/>
              </w:rPr>
              <w:t xml:space="preserve"> </w:t>
            </w:r>
            <w:r w:rsidRPr="000353B0">
              <w:rPr>
                <w:sz w:val="24"/>
              </w:rPr>
              <w:t>diverse</w:t>
            </w:r>
            <w:r w:rsidRPr="000353B0">
              <w:rPr>
                <w:spacing w:val="-2"/>
                <w:sz w:val="24"/>
              </w:rPr>
              <w:t xml:space="preserve"> </w:t>
            </w:r>
            <w:r w:rsidRPr="000353B0">
              <w:rPr>
                <w:sz w:val="24"/>
              </w:rPr>
              <w:t>viewpoints</w:t>
            </w:r>
          </w:p>
        </w:tc>
        <w:tc>
          <w:tcPr>
            <w:tcW w:w="2922" w:type="dxa"/>
            <w:shd w:val="clear" w:color="auto" w:fill="DDD6C2"/>
          </w:tcPr>
          <w:p w:rsidR="009C5138" w:rsidRPr="000353B0" w:rsidRDefault="009C5138">
            <w:pPr>
              <w:pStyle w:val="TableParagraph"/>
              <w:ind w:left="0"/>
              <w:rPr>
                <w:sz w:val="26"/>
              </w:rPr>
            </w:pPr>
          </w:p>
          <w:p w:rsidR="009C5138" w:rsidRPr="000353B0" w:rsidRDefault="009C5138">
            <w:pPr>
              <w:pStyle w:val="TableParagraph"/>
              <w:ind w:left="0"/>
              <w:rPr>
                <w:sz w:val="21"/>
              </w:rPr>
            </w:pPr>
          </w:p>
          <w:p w:rsidR="009C5138" w:rsidRPr="000353B0" w:rsidRDefault="009C5138">
            <w:pPr>
              <w:pStyle w:val="TableParagraph"/>
              <w:spacing w:before="1"/>
              <w:ind w:left="114"/>
              <w:rPr>
                <w:sz w:val="24"/>
              </w:rPr>
            </w:pPr>
            <w:r w:rsidRPr="000353B0">
              <w:rPr>
                <w:sz w:val="24"/>
              </w:rPr>
              <w:t>IJISRT,</w:t>
            </w:r>
            <w:r w:rsidRPr="000353B0">
              <w:rPr>
                <w:spacing w:val="-7"/>
                <w:sz w:val="24"/>
              </w:rPr>
              <w:t xml:space="preserve"> </w:t>
            </w:r>
            <w:r w:rsidRPr="000353B0">
              <w:rPr>
                <w:sz w:val="24"/>
              </w:rPr>
              <w:t>April</w:t>
            </w:r>
            <w:r w:rsidRPr="000353B0">
              <w:rPr>
                <w:spacing w:val="-10"/>
                <w:sz w:val="24"/>
              </w:rPr>
              <w:t xml:space="preserve"> </w:t>
            </w:r>
            <w:r w:rsidRPr="000353B0">
              <w:rPr>
                <w:sz w:val="24"/>
              </w:rPr>
              <w:t>2023</w:t>
            </w:r>
          </w:p>
        </w:tc>
      </w:tr>
      <w:tr w:rsidR="009C5138" w:rsidRPr="000353B0">
        <w:trPr>
          <w:trHeight w:val="1382"/>
        </w:trPr>
        <w:tc>
          <w:tcPr>
            <w:tcW w:w="1241" w:type="dxa"/>
            <w:shd w:val="clear" w:color="auto" w:fill="DDD6C2"/>
          </w:tcPr>
          <w:p w:rsidR="009C5138" w:rsidRPr="000353B0" w:rsidRDefault="009C5138">
            <w:pPr>
              <w:pStyle w:val="TableParagraph"/>
              <w:spacing w:line="268" w:lineRule="exact"/>
              <w:ind w:left="115"/>
              <w:rPr>
                <w:sz w:val="24"/>
              </w:rPr>
            </w:pPr>
            <w:r>
              <w:rPr>
                <w:sz w:val="24"/>
              </w:rPr>
              <w:t>4</w:t>
            </w:r>
            <w:r w:rsidR="00FF5B1B">
              <w:rPr>
                <w:sz w:val="24"/>
              </w:rPr>
              <w:t>4</w:t>
            </w:r>
          </w:p>
        </w:tc>
        <w:tc>
          <w:tcPr>
            <w:tcW w:w="5195" w:type="dxa"/>
            <w:shd w:val="clear" w:color="auto" w:fill="DDD6C2"/>
          </w:tcPr>
          <w:p w:rsidR="009C5138" w:rsidRPr="000353B0" w:rsidRDefault="009C5138">
            <w:pPr>
              <w:pStyle w:val="TableParagraph"/>
              <w:spacing w:line="276" w:lineRule="exact"/>
              <w:ind w:right="142"/>
              <w:rPr>
                <w:sz w:val="24"/>
              </w:rPr>
            </w:pPr>
            <w:r w:rsidRPr="000353B0">
              <w:rPr>
                <w:sz w:val="24"/>
              </w:rPr>
              <w:t>Making the use of Inductive approaches,</w:t>
            </w:r>
            <w:r w:rsidRPr="000353B0">
              <w:rPr>
                <w:spacing w:val="1"/>
                <w:sz w:val="24"/>
              </w:rPr>
              <w:t xml:space="preserve"> </w:t>
            </w:r>
            <w:r w:rsidRPr="000353B0">
              <w:rPr>
                <w:sz w:val="24"/>
              </w:rPr>
              <w:t>Nomothetic theory building and the application of</w:t>
            </w:r>
            <w:r w:rsidRPr="000353B0">
              <w:rPr>
                <w:spacing w:val="1"/>
                <w:sz w:val="24"/>
              </w:rPr>
              <w:t xml:space="preserve"> </w:t>
            </w:r>
            <w:r w:rsidRPr="000353B0">
              <w:rPr>
                <w:sz w:val="24"/>
              </w:rPr>
              <w:t>Grounded</w:t>
            </w:r>
            <w:r w:rsidRPr="000353B0">
              <w:rPr>
                <w:spacing w:val="-4"/>
                <w:sz w:val="24"/>
              </w:rPr>
              <w:t xml:space="preserve"> </w:t>
            </w:r>
            <w:r w:rsidRPr="000353B0">
              <w:rPr>
                <w:sz w:val="24"/>
              </w:rPr>
              <w:t>theory</w:t>
            </w:r>
            <w:r w:rsidRPr="000353B0">
              <w:rPr>
                <w:spacing w:val="-1"/>
                <w:sz w:val="24"/>
              </w:rPr>
              <w:t xml:space="preserve"> </w:t>
            </w:r>
            <w:r w:rsidRPr="000353B0">
              <w:rPr>
                <w:sz w:val="24"/>
              </w:rPr>
              <w:t>widespread</w:t>
            </w:r>
            <w:r w:rsidRPr="000353B0">
              <w:rPr>
                <w:spacing w:val="-3"/>
                <w:sz w:val="24"/>
              </w:rPr>
              <w:t xml:space="preserve"> </w:t>
            </w:r>
            <w:r w:rsidRPr="000353B0">
              <w:rPr>
                <w:sz w:val="24"/>
              </w:rPr>
              <w:t>in</w:t>
            </w:r>
            <w:r w:rsidRPr="000353B0">
              <w:rPr>
                <w:spacing w:val="-3"/>
                <w:sz w:val="24"/>
              </w:rPr>
              <w:t xml:space="preserve"> </w:t>
            </w:r>
            <w:r w:rsidRPr="000353B0">
              <w:rPr>
                <w:sz w:val="24"/>
              </w:rPr>
              <w:t>the</w:t>
            </w:r>
            <w:r w:rsidRPr="000353B0">
              <w:rPr>
                <w:spacing w:val="-4"/>
                <w:sz w:val="24"/>
              </w:rPr>
              <w:t xml:space="preserve"> </w:t>
            </w:r>
            <w:r w:rsidRPr="000353B0">
              <w:rPr>
                <w:sz w:val="24"/>
              </w:rPr>
              <w:t>social</w:t>
            </w:r>
            <w:r w:rsidRPr="000353B0">
              <w:rPr>
                <w:spacing w:val="-3"/>
                <w:sz w:val="24"/>
              </w:rPr>
              <w:t xml:space="preserve"> </w:t>
            </w:r>
            <w:r w:rsidRPr="000353B0">
              <w:rPr>
                <w:sz w:val="24"/>
              </w:rPr>
              <w:t>sciences:</w:t>
            </w:r>
            <w:r w:rsidRPr="000353B0">
              <w:rPr>
                <w:spacing w:val="-57"/>
                <w:sz w:val="24"/>
              </w:rPr>
              <w:t xml:space="preserve"> </w:t>
            </w:r>
            <w:r w:rsidRPr="000353B0">
              <w:rPr>
                <w:sz w:val="24"/>
              </w:rPr>
              <w:t>A guide to better research and theorization in the</w:t>
            </w:r>
            <w:r w:rsidRPr="000353B0">
              <w:rPr>
                <w:spacing w:val="1"/>
                <w:sz w:val="24"/>
              </w:rPr>
              <w:t xml:space="preserve"> </w:t>
            </w:r>
            <w:r w:rsidRPr="000353B0">
              <w:rPr>
                <w:sz w:val="24"/>
              </w:rPr>
              <w:t>social</w:t>
            </w:r>
            <w:r w:rsidRPr="000353B0">
              <w:rPr>
                <w:spacing w:val="-1"/>
                <w:sz w:val="24"/>
              </w:rPr>
              <w:t xml:space="preserve"> </w:t>
            </w:r>
            <w:r w:rsidRPr="000353B0">
              <w:rPr>
                <w:sz w:val="24"/>
              </w:rPr>
              <w:t>sciences</w:t>
            </w:r>
          </w:p>
        </w:tc>
        <w:tc>
          <w:tcPr>
            <w:tcW w:w="2922" w:type="dxa"/>
            <w:shd w:val="clear" w:color="auto" w:fill="DDD6C2"/>
          </w:tcPr>
          <w:p w:rsidR="009C5138" w:rsidRPr="000353B0" w:rsidRDefault="009C5138">
            <w:pPr>
              <w:pStyle w:val="TableParagraph"/>
              <w:spacing w:line="275" w:lineRule="exact"/>
              <w:ind w:left="114"/>
              <w:rPr>
                <w:sz w:val="24"/>
              </w:rPr>
            </w:pPr>
            <w:r w:rsidRPr="000353B0">
              <w:rPr>
                <w:sz w:val="24"/>
              </w:rPr>
              <w:t>IJISRT,</w:t>
            </w:r>
            <w:r w:rsidRPr="000353B0">
              <w:rPr>
                <w:spacing w:val="-3"/>
                <w:sz w:val="24"/>
              </w:rPr>
              <w:t xml:space="preserve"> </w:t>
            </w:r>
            <w:r w:rsidRPr="000353B0">
              <w:rPr>
                <w:sz w:val="24"/>
              </w:rPr>
              <w:t>May</w:t>
            </w:r>
            <w:r w:rsidRPr="000353B0">
              <w:rPr>
                <w:spacing w:val="-2"/>
                <w:sz w:val="24"/>
              </w:rPr>
              <w:t xml:space="preserve"> </w:t>
            </w:r>
            <w:r w:rsidRPr="000353B0">
              <w:rPr>
                <w:sz w:val="24"/>
              </w:rPr>
              <w:t>2023</w:t>
            </w:r>
          </w:p>
        </w:tc>
      </w:tr>
      <w:tr w:rsidR="009C5138" w:rsidRPr="000353B0">
        <w:trPr>
          <w:trHeight w:val="1381"/>
        </w:trPr>
        <w:tc>
          <w:tcPr>
            <w:tcW w:w="1241" w:type="dxa"/>
            <w:shd w:val="clear" w:color="auto" w:fill="DDD6C2"/>
          </w:tcPr>
          <w:p w:rsidR="009C5138" w:rsidRPr="000353B0" w:rsidRDefault="009C5138">
            <w:pPr>
              <w:pStyle w:val="TableParagraph"/>
              <w:spacing w:line="268" w:lineRule="exact"/>
              <w:ind w:left="115"/>
              <w:rPr>
                <w:sz w:val="24"/>
              </w:rPr>
            </w:pPr>
            <w:r>
              <w:rPr>
                <w:sz w:val="24"/>
              </w:rPr>
              <w:t>4</w:t>
            </w:r>
            <w:r w:rsidR="00FF5B1B">
              <w:rPr>
                <w:sz w:val="24"/>
              </w:rPr>
              <w:t>5</w:t>
            </w:r>
          </w:p>
        </w:tc>
        <w:tc>
          <w:tcPr>
            <w:tcW w:w="5195" w:type="dxa"/>
            <w:shd w:val="clear" w:color="auto" w:fill="DDD6C2"/>
          </w:tcPr>
          <w:p w:rsidR="009C5138" w:rsidRPr="000353B0" w:rsidRDefault="009C5138">
            <w:pPr>
              <w:pStyle w:val="TableParagraph"/>
              <w:spacing w:line="276" w:lineRule="exact"/>
              <w:rPr>
                <w:sz w:val="24"/>
              </w:rPr>
            </w:pPr>
            <w:r w:rsidRPr="000353B0">
              <w:rPr>
                <w:sz w:val="24"/>
              </w:rPr>
              <w:t>Taking</w:t>
            </w:r>
            <w:r w:rsidRPr="000353B0">
              <w:rPr>
                <w:spacing w:val="-3"/>
                <w:sz w:val="24"/>
              </w:rPr>
              <w:t xml:space="preserve"> </w:t>
            </w:r>
            <w:r w:rsidRPr="000353B0">
              <w:rPr>
                <w:sz w:val="24"/>
              </w:rPr>
              <w:t>the</w:t>
            </w:r>
            <w:r w:rsidRPr="000353B0">
              <w:rPr>
                <w:spacing w:val="-4"/>
                <w:sz w:val="24"/>
              </w:rPr>
              <w:t xml:space="preserve"> </w:t>
            </w:r>
            <w:r w:rsidRPr="000353B0">
              <w:rPr>
                <w:sz w:val="24"/>
              </w:rPr>
              <w:t>benefits</w:t>
            </w:r>
            <w:r w:rsidRPr="000353B0">
              <w:rPr>
                <w:spacing w:val="-3"/>
                <w:sz w:val="24"/>
              </w:rPr>
              <w:t xml:space="preserve"> </w:t>
            </w:r>
            <w:r w:rsidRPr="000353B0">
              <w:rPr>
                <w:sz w:val="24"/>
              </w:rPr>
              <w:t>of</w:t>
            </w:r>
            <w:r w:rsidRPr="000353B0">
              <w:rPr>
                <w:spacing w:val="-3"/>
                <w:sz w:val="24"/>
              </w:rPr>
              <w:t xml:space="preserve"> </w:t>
            </w:r>
            <w:r w:rsidRPr="000353B0">
              <w:rPr>
                <w:sz w:val="24"/>
              </w:rPr>
              <w:t>science</w:t>
            </w:r>
            <w:r w:rsidRPr="000353B0">
              <w:rPr>
                <w:spacing w:val="-4"/>
                <w:sz w:val="24"/>
              </w:rPr>
              <w:t xml:space="preserve"> </w:t>
            </w:r>
            <w:r w:rsidRPr="000353B0">
              <w:rPr>
                <w:sz w:val="24"/>
              </w:rPr>
              <w:t>to</w:t>
            </w:r>
            <w:r w:rsidRPr="000353B0">
              <w:rPr>
                <w:spacing w:val="-3"/>
                <w:sz w:val="24"/>
              </w:rPr>
              <w:t xml:space="preserve"> </w:t>
            </w:r>
            <w:r w:rsidRPr="000353B0">
              <w:rPr>
                <w:sz w:val="24"/>
              </w:rPr>
              <w:t>underrepresented</w:t>
            </w:r>
            <w:r w:rsidRPr="000353B0">
              <w:rPr>
                <w:spacing w:val="-57"/>
                <w:sz w:val="24"/>
              </w:rPr>
              <w:t xml:space="preserve"> </w:t>
            </w:r>
            <w:r w:rsidRPr="000353B0">
              <w:rPr>
                <w:sz w:val="24"/>
              </w:rPr>
              <w:t>regions of the world: Promoting Horizontal</w:t>
            </w:r>
            <w:r w:rsidRPr="000353B0">
              <w:rPr>
                <w:spacing w:val="1"/>
                <w:sz w:val="24"/>
              </w:rPr>
              <w:t xml:space="preserve"> </w:t>
            </w:r>
            <w:r w:rsidRPr="000353B0">
              <w:rPr>
                <w:sz w:val="24"/>
              </w:rPr>
              <w:t>collaboration in social science research as a</w:t>
            </w:r>
            <w:r w:rsidRPr="000353B0">
              <w:rPr>
                <w:spacing w:val="1"/>
                <w:sz w:val="24"/>
              </w:rPr>
              <w:t xml:space="preserve"> </w:t>
            </w:r>
            <w:r w:rsidRPr="000353B0">
              <w:rPr>
                <w:sz w:val="24"/>
              </w:rPr>
              <w:t>meaningful extension of cross-cultural research</w:t>
            </w:r>
            <w:r w:rsidRPr="000353B0">
              <w:rPr>
                <w:spacing w:val="1"/>
                <w:sz w:val="24"/>
              </w:rPr>
              <w:t xml:space="preserve"> </w:t>
            </w:r>
            <w:r w:rsidRPr="000353B0">
              <w:rPr>
                <w:sz w:val="24"/>
              </w:rPr>
              <w:t>design</w:t>
            </w:r>
          </w:p>
        </w:tc>
        <w:tc>
          <w:tcPr>
            <w:tcW w:w="2922" w:type="dxa"/>
            <w:shd w:val="clear" w:color="auto" w:fill="DDD6C2"/>
          </w:tcPr>
          <w:p w:rsidR="009C5138" w:rsidRPr="000353B0" w:rsidRDefault="009C5138">
            <w:pPr>
              <w:pStyle w:val="TableParagraph"/>
              <w:spacing w:line="275" w:lineRule="exact"/>
              <w:ind w:left="114"/>
              <w:rPr>
                <w:sz w:val="24"/>
              </w:rPr>
            </w:pPr>
            <w:r w:rsidRPr="000353B0">
              <w:rPr>
                <w:sz w:val="24"/>
              </w:rPr>
              <w:t>IJISRT,</w:t>
            </w:r>
            <w:r w:rsidRPr="000353B0">
              <w:rPr>
                <w:spacing w:val="-3"/>
                <w:sz w:val="24"/>
              </w:rPr>
              <w:t xml:space="preserve"> </w:t>
            </w:r>
            <w:r w:rsidRPr="000353B0">
              <w:rPr>
                <w:sz w:val="24"/>
              </w:rPr>
              <w:t>August</w:t>
            </w:r>
            <w:r w:rsidRPr="000353B0">
              <w:rPr>
                <w:spacing w:val="-2"/>
                <w:sz w:val="24"/>
              </w:rPr>
              <w:t xml:space="preserve"> </w:t>
            </w:r>
            <w:r w:rsidRPr="000353B0">
              <w:rPr>
                <w:sz w:val="24"/>
              </w:rPr>
              <w:t>2023</w:t>
            </w:r>
          </w:p>
        </w:tc>
      </w:tr>
    </w:tbl>
    <w:p w:rsidR="000011D3" w:rsidRPr="000353B0" w:rsidRDefault="00C01778">
      <w:pPr>
        <w:rPr>
          <w:sz w:val="2"/>
          <w:szCs w:val="2"/>
        </w:rPr>
      </w:pPr>
      <w:r w:rsidRPr="00C01778">
        <w:pict>
          <v:rect id="_x0000_s1033" style="position:absolute;margin-left:0;margin-top:0;width:612.1pt;height:792.1pt;z-index:-16180224;mso-position-horizontal-relative:page;mso-position-vertical-relative:page" fillcolor="#ddd7c2" stroked="f">
            <w10:wrap anchorx="page" anchory="page"/>
          </v:rect>
        </w:pict>
      </w:r>
      <w:r w:rsidRPr="00C01778">
        <w:pict>
          <v:shape id="_x0000_s1032" style="position:absolute;margin-left:67.2pt;margin-top:72.5pt;width:467.35pt;height:652.9pt;z-index:-16179712;mso-position-horizontal-relative:page;mso-position-vertical-relative:page" coordorigin="1344,1450" coordsize="9347,13058" o:spt="100" adj="0,,0" path="m2576,13125r-1232,l1344,14508r1232,l2576,13125xm2576,11733r-1232,l1344,13116r1232,l2576,11733xm2576,10341r-1232,l1344,11724r1232,l2576,10341xm2576,8953r-1232,l1344,10331r1232,l2576,8953xm2576,7561r-1232,l1344,8944r1232,l2576,7561xm2576,5895r-1232,l1344,7551r1232,l2576,5895xm2576,3668r-1232,l1344,5603r1232,l2576,3668xm2576,1450r-1232,l1344,3658r1232,l2576,1450xm7773,13125r-5188,l2585,14508r5188,l7773,13125xm7773,11733r-5188,l2585,13116r5188,l7773,11733xm7773,10341r-5188,l2585,11724r5188,l7773,10341xm7773,8953r-5188,l2585,10331r5188,l7773,8953xm7773,7561r-5188,l2585,8944r5188,l7773,7561xm7773,5895r-5188,l2585,7551r5188,l7773,5895xm7773,3668r-5188,l2585,5603r5188,l7773,3668xm7773,1450r-5188,l2585,3658r5188,l7773,1450xm10691,13125r-2909,l7782,14508r2909,l10691,13125xm10691,11733r-2909,l7782,13116r2909,l10691,11733xm10691,10341r-2909,l7782,11724r2909,l10691,10341xm10691,8953r-2909,l7782,10331r2909,l10691,8953xm10691,7561r-2909,l7782,8944r2909,l10691,7561xm10691,5895r-2909,l7782,7551r2909,l10691,5895xm10691,3668r-2909,l7782,5603r2909,l10691,3668xm10691,1450r-2909,l7782,3658r2909,l10691,1450xm10691,5612r-9347,l1344,5886r9347,l10691,5612xe" fillcolor="#ddd6c2" stroked="f">
            <v:stroke joinstyle="round"/>
            <v:formulas/>
            <v:path arrowok="t" o:connecttype="segments"/>
            <w10:wrap anchorx="page" anchory="page"/>
          </v:shape>
        </w:pict>
      </w:r>
    </w:p>
    <w:p w:rsidR="000011D3" w:rsidRPr="000353B0" w:rsidRDefault="000011D3">
      <w:pPr>
        <w:rPr>
          <w:sz w:val="2"/>
          <w:szCs w:val="2"/>
        </w:rPr>
        <w:sectPr w:rsidR="000011D3" w:rsidRPr="000353B0">
          <w:pgSz w:w="12240" w:h="15840"/>
          <w:pgMar w:top="1440" w:right="1300" w:bottom="280" w:left="1220" w:header="720" w:footer="720" w:gutter="0"/>
          <w:cols w:space="720"/>
        </w:sect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41"/>
        <w:gridCol w:w="5195"/>
        <w:gridCol w:w="2922"/>
      </w:tblGrid>
      <w:tr w:rsidR="000011D3" w:rsidRPr="000353B0">
        <w:trPr>
          <w:trHeight w:val="1382"/>
        </w:trPr>
        <w:tc>
          <w:tcPr>
            <w:tcW w:w="1241" w:type="dxa"/>
            <w:shd w:val="clear" w:color="auto" w:fill="DDD6C2"/>
          </w:tcPr>
          <w:p w:rsidR="000011D3" w:rsidRPr="000353B0" w:rsidRDefault="00332F04" w:rsidP="008811B2">
            <w:pPr>
              <w:pStyle w:val="TableParagraph"/>
              <w:spacing w:line="268" w:lineRule="exact"/>
              <w:ind w:left="115"/>
              <w:rPr>
                <w:sz w:val="24"/>
              </w:rPr>
            </w:pPr>
            <w:r>
              <w:rPr>
                <w:sz w:val="24"/>
              </w:rPr>
              <w:lastRenderedPageBreak/>
              <w:t>4</w:t>
            </w:r>
            <w:r w:rsidR="00FF5B1B">
              <w:rPr>
                <w:sz w:val="24"/>
              </w:rPr>
              <w:t>6</w:t>
            </w:r>
          </w:p>
        </w:tc>
        <w:tc>
          <w:tcPr>
            <w:tcW w:w="5195" w:type="dxa"/>
            <w:shd w:val="clear" w:color="auto" w:fill="DDD6C2"/>
          </w:tcPr>
          <w:p w:rsidR="000011D3" w:rsidRPr="000353B0" w:rsidRDefault="00777F56">
            <w:pPr>
              <w:pStyle w:val="TableParagraph"/>
              <w:ind w:right="264"/>
              <w:rPr>
                <w:sz w:val="24"/>
              </w:rPr>
            </w:pPr>
            <w:r w:rsidRPr="000353B0">
              <w:rPr>
                <w:sz w:val="24"/>
              </w:rPr>
              <w:t>Advocating output criteria based scientific and</w:t>
            </w:r>
            <w:r w:rsidRPr="000353B0">
              <w:rPr>
                <w:spacing w:val="1"/>
                <w:sz w:val="24"/>
              </w:rPr>
              <w:t xml:space="preserve"> </w:t>
            </w:r>
            <w:r w:rsidRPr="000353B0">
              <w:rPr>
                <w:sz w:val="24"/>
              </w:rPr>
              <w:t>research methodologies: Why the reliability of</w:t>
            </w:r>
            <w:r w:rsidRPr="000353B0">
              <w:rPr>
                <w:spacing w:val="1"/>
                <w:sz w:val="24"/>
              </w:rPr>
              <w:t xml:space="preserve"> </w:t>
            </w:r>
            <w:r w:rsidRPr="000353B0">
              <w:rPr>
                <w:sz w:val="24"/>
              </w:rPr>
              <w:t>scientific</w:t>
            </w:r>
            <w:r w:rsidRPr="000353B0">
              <w:rPr>
                <w:spacing w:val="-4"/>
                <w:sz w:val="24"/>
              </w:rPr>
              <w:t xml:space="preserve"> </w:t>
            </w:r>
            <w:r w:rsidRPr="000353B0">
              <w:rPr>
                <w:sz w:val="24"/>
              </w:rPr>
              <w:t>and</w:t>
            </w:r>
            <w:r w:rsidRPr="000353B0">
              <w:rPr>
                <w:spacing w:val="-3"/>
                <w:sz w:val="24"/>
              </w:rPr>
              <w:t xml:space="preserve"> </w:t>
            </w:r>
            <w:r w:rsidRPr="000353B0">
              <w:rPr>
                <w:sz w:val="24"/>
              </w:rPr>
              <w:t>research</w:t>
            </w:r>
            <w:r w:rsidRPr="000353B0">
              <w:rPr>
                <w:spacing w:val="-3"/>
                <w:sz w:val="24"/>
              </w:rPr>
              <w:t xml:space="preserve"> </w:t>
            </w:r>
            <w:r w:rsidRPr="000353B0">
              <w:rPr>
                <w:sz w:val="24"/>
              </w:rPr>
              <w:t>methods</w:t>
            </w:r>
            <w:r w:rsidRPr="000353B0">
              <w:rPr>
                <w:spacing w:val="-3"/>
                <w:sz w:val="24"/>
              </w:rPr>
              <w:t xml:space="preserve"> </w:t>
            </w:r>
            <w:r w:rsidRPr="000353B0">
              <w:rPr>
                <w:sz w:val="24"/>
              </w:rPr>
              <w:t>must</w:t>
            </w:r>
            <w:r w:rsidRPr="000353B0">
              <w:rPr>
                <w:spacing w:val="-3"/>
                <w:sz w:val="24"/>
              </w:rPr>
              <w:t xml:space="preserve"> </w:t>
            </w:r>
            <w:r w:rsidRPr="000353B0">
              <w:rPr>
                <w:sz w:val="24"/>
              </w:rPr>
              <w:t>be</w:t>
            </w:r>
            <w:r w:rsidRPr="000353B0">
              <w:rPr>
                <w:spacing w:val="-4"/>
                <w:sz w:val="24"/>
              </w:rPr>
              <w:t xml:space="preserve"> </w:t>
            </w:r>
            <w:r w:rsidRPr="000353B0">
              <w:rPr>
                <w:sz w:val="24"/>
              </w:rPr>
              <w:t>measured</w:t>
            </w:r>
            <w:r w:rsidRPr="000353B0">
              <w:rPr>
                <w:spacing w:val="-57"/>
                <w:sz w:val="24"/>
              </w:rPr>
              <w:t xml:space="preserve"> </w:t>
            </w:r>
            <w:r w:rsidRPr="000353B0">
              <w:rPr>
                <w:sz w:val="24"/>
              </w:rPr>
              <w:t>based</w:t>
            </w:r>
            <w:r w:rsidRPr="000353B0">
              <w:rPr>
                <w:spacing w:val="-1"/>
                <w:sz w:val="24"/>
              </w:rPr>
              <w:t xml:space="preserve"> </w:t>
            </w:r>
            <w:r w:rsidRPr="000353B0">
              <w:rPr>
                <w:sz w:val="24"/>
              </w:rPr>
              <w:t>on output criteria and</w:t>
            </w:r>
            <w:r w:rsidRPr="000353B0">
              <w:rPr>
                <w:spacing w:val="-1"/>
                <w:sz w:val="24"/>
              </w:rPr>
              <w:t xml:space="preserve"> </w:t>
            </w:r>
            <w:r w:rsidRPr="000353B0">
              <w:rPr>
                <w:sz w:val="24"/>
              </w:rPr>
              <w:t>attributes</w:t>
            </w:r>
          </w:p>
        </w:tc>
        <w:tc>
          <w:tcPr>
            <w:tcW w:w="2922" w:type="dxa"/>
            <w:shd w:val="clear" w:color="auto" w:fill="DDD6C2"/>
          </w:tcPr>
          <w:p w:rsidR="000011D3" w:rsidRPr="000353B0" w:rsidRDefault="00777F56">
            <w:pPr>
              <w:pStyle w:val="TableParagraph"/>
              <w:spacing w:line="275" w:lineRule="exact"/>
              <w:ind w:left="114"/>
              <w:rPr>
                <w:sz w:val="24"/>
              </w:rPr>
            </w:pPr>
            <w:r w:rsidRPr="000353B0">
              <w:rPr>
                <w:sz w:val="24"/>
              </w:rPr>
              <w:t>IJISRT,</w:t>
            </w:r>
            <w:r w:rsidRPr="000353B0">
              <w:rPr>
                <w:spacing w:val="-3"/>
                <w:sz w:val="24"/>
              </w:rPr>
              <w:t xml:space="preserve"> </w:t>
            </w:r>
            <w:r w:rsidRPr="000353B0">
              <w:rPr>
                <w:sz w:val="24"/>
              </w:rPr>
              <w:t>August</w:t>
            </w:r>
            <w:r w:rsidRPr="000353B0">
              <w:rPr>
                <w:spacing w:val="-2"/>
                <w:sz w:val="24"/>
              </w:rPr>
              <w:t xml:space="preserve"> </w:t>
            </w:r>
            <w:r w:rsidRPr="000353B0">
              <w:rPr>
                <w:sz w:val="24"/>
              </w:rPr>
              <w:t>2023</w:t>
            </w:r>
          </w:p>
        </w:tc>
      </w:tr>
      <w:tr w:rsidR="000011D3" w:rsidRPr="000353B0">
        <w:trPr>
          <w:trHeight w:val="1382"/>
        </w:trPr>
        <w:tc>
          <w:tcPr>
            <w:tcW w:w="1241" w:type="dxa"/>
            <w:shd w:val="clear" w:color="auto" w:fill="DDD6C2"/>
          </w:tcPr>
          <w:p w:rsidR="000011D3" w:rsidRPr="000353B0" w:rsidRDefault="00D231FE" w:rsidP="008811B2">
            <w:pPr>
              <w:pStyle w:val="TableParagraph"/>
              <w:spacing w:line="268" w:lineRule="exact"/>
              <w:ind w:left="115"/>
              <w:rPr>
                <w:sz w:val="24"/>
              </w:rPr>
            </w:pPr>
            <w:r>
              <w:rPr>
                <w:sz w:val="24"/>
              </w:rPr>
              <w:t>4</w:t>
            </w:r>
            <w:r w:rsidR="00FF5B1B">
              <w:rPr>
                <w:sz w:val="24"/>
              </w:rPr>
              <w:t>7</w:t>
            </w:r>
          </w:p>
        </w:tc>
        <w:tc>
          <w:tcPr>
            <w:tcW w:w="5195" w:type="dxa"/>
            <w:shd w:val="clear" w:color="auto" w:fill="DDD6C2"/>
          </w:tcPr>
          <w:p w:rsidR="000011D3" w:rsidRPr="000353B0" w:rsidRDefault="00777F56">
            <w:pPr>
              <w:pStyle w:val="TableParagraph"/>
              <w:spacing w:line="276" w:lineRule="exact"/>
              <w:ind w:right="29"/>
              <w:rPr>
                <w:sz w:val="24"/>
              </w:rPr>
            </w:pPr>
            <w:r w:rsidRPr="000353B0">
              <w:rPr>
                <w:sz w:val="24"/>
              </w:rPr>
              <w:t>Conceptualizing</w:t>
            </w:r>
            <w:r w:rsidRPr="000353B0">
              <w:rPr>
                <w:spacing w:val="-4"/>
                <w:sz w:val="24"/>
              </w:rPr>
              <w:t xml:space="preserve"> </w:t>
            </w:r>
            <w:r w:rsidRPr="000353B0">
              <w:rPr>
                <w:sz w:val="24"/>
              </w:rPr>
              <w:t>‘Cultural</w:t>
            </w:r>
            <w:r w:rsidRPr="000353B0">
              <w:rPr>
                <w:spacing w:val="-4"/>
                <w:sz w:val="24"/>
              </w:rPr>
              <w:t xml:space="preserve"> </w:t>
            </w:r>
            <w:r w:rsidRPr="000353B0">
              <w:rPr>
                <w:sz w:val="24"/>
              </w:rPr>
              <w:t>Frames</w:t>
            </w:r>
            <w:r w:rsidRPr="000353B0">
              <w:rPr>
                <w:spacing w:val="-3"/>
                <w:sz w:val="24"/>
              </w:rPr>
              <w:t xml:space="preserve"> </w:t>
            </w:r>
            <w:r w:rsidRPr="000353B0">
              <w:rPr>
                <w:sz w:val="24"/>
              </w:rPr>
              <w:t>of</w:t>
            </w:r>
            <w:r w:rsidRPr="000353B0">
              <w:rPr>
                <w:spacing w:val="-4"/>
                <w:sz w:val="24"/>
              </w:rPr>
              <w:t xml:space="preserve"> </w:t>
            </w:r>
            <w:r w:rsidRPr="000353B0">
              <w:rPr>
                <w:sz w:val="24"/>
              </w:rPr>
              <w:t>Reference’</w:t>
            </w:r>
            <w:r w:rsidRPr="000353B0">
              <w:rPr>
                <w:spacing w:val="-3"/>
                <w:sz w:val="24"/>
              </w:rPr>
              <w:t xml:space="preserve"> </w:t>
            </w:r>
            <w:r w:rsidRPr="000353B0">
              <w:rPr>
                <w:sz w:val="24"/>
              </w:rPr>
              <w:t>and</w:t>
            </w:r>
            <w:r w:rsidRPr="000353B0">
              <w:rPr>
                <w:spacing w:val="-57"/>
                <w:sz w:val="24"/>
              </w:rPr>
              <w:t xml:space="preserve"> </w:t>
            </w:r>
            <w:r w:rsidRPr="000353B0">
              <w:rPr>
                <w:sz w:val="24"/>
              </w:rPr>
              <w:t>‘Crosscultural Frames of Reference’ for various</w:t>
            </w:r>
            <w:r w:rsidRPr="000353B0">
              <w:rPr>
                <w:spacing w:val="1"/>
                <w:sz w:val="24"/>
              </w:rPr>
              <w:t xml:space="preserve"> </w:t>
            </w:r>
            <w:r w:rsidRPr="000353B0">
              <w:rPr>
                <w:sz w:val="24"/>
              </w:rPr>
              <w:t>cultures and societies: Employing these concepts to</w:t>
            </w:r>
            <w:r w:rsidRPr="000353B0">
              <w:rPr>
                <w:spacing w:val="1"/>
                <w:sz w:val="24"/>
              </w:rPr>
              <w:t xml:space="preserve"> </w:t>
            </w:r>
            <w:r w:rsidRPr="000353B0">
              <w:rPr>
                <w:sz w:val="24"/>
              </w:rPr>
              <w:t>bring about social and cultural change in different</w:t>
            </w:r>
            <w:r w:rsidRPr="000353B0">
              <w:rPr>
                <w:spacing w:val="1"/>
                <w:sz w:val="24"/>
              </w:rPr>
              <w:t xml:space="preserve"> </w:t>
            </w:r>
            <w:r w:rsidRPr="000353B0">
              <w:rPr>
                <w:sz w:val="24"/>
              </w:rPr>
              <w:t>societies</w:t>
            </w:r>
          </w:p>
        </w:tc>
        <w:tc>
          <w:tcPr>
            <w:tcW w:w="2922" w:type="dxa"/>
            <w:shd w:val="clear" w:color="auto" w:fill="DDD6C2"/>
          </w:tcPr>
          <w:p w:rsidR="000011D3" w:rsidRPr="000353B0" w:rsidRDefault="00777F56">
            <w:pPr>
              <w:pStyle w:val="TableParagraph"/>
              <w:spacing w:line="275" w:lineRule="exact"/>
              <w:ind w:left="114"/>
              <w:rPr>
                <w:sz w:val="24"/>
              </w:rPr>
            </w:pPr>
            <w:r w:rsidRPr="000353B0">
              <w:rPr>
                <w:sz w:val="24"/>
              </w:rPr>
              <w:t>IJISRT,</w:t>
            </w:r>
            <w:r w:rsidRPr="000353B0">
              <w:rPr>
                <w:spacing w:val="-3"/>
                <w:sz w:val="24"/>
              </w:rPr>
              <w:t xml:space="preserve"> </w:t>
            </w:r>
            <w:r w:rsidRPr="000353B0">
              <w:rPr>
                <w:sz w:val="24"/>
              </w:rPr>
              <w:t>September</w:t>
            </w:r>
            <w:r w:rsidRPr="000353B0">
              <w:rPr>
                <w:spacing w:val="-2"/>
                <w:sz w:val="24"/>
              </w:rPr>
              <w:t xml:space="preserve"> </w:t>
            </w:r>
            <w:r w:rsidRPr="000353B0">
              <w:rPr>
                <w:sz w:val="24"/>
              </w:rPr>
              <w:t>2023</w:t>
            </w:r>
          </w:p>
        </w:tc>
      </w:tr>
      <w:tr w:rsidR="000011D3" w:rsidRPr="000353B0">
        <w:trPr>
          <w:trHeight w:val="1382"/>
        </w:trPr>
        <w:tc>
          <w:tcPr>
            <w:tcW w:w="1241" w:type="dxa"/>
            <w:shd w:val="clear" w:color="auto" w:fill="DDD6C2"/>
          </w:tcPr>
          <w:p w:rsidR="000011D3" w:rsidRPr="000353B0" w:rsidRDefault="00680492" w:rsidP="008811B2">
            <w:pPr>
              <w:pStyle w:val="TableParagraph"/>
              <w:spacing w:line="268" w:lineRule="exact"/>
              <w:ind w:left="115"/>
              <w:rPr>
                <w:sz w:val="24"/>
              </w:rPr>
            </w:pPr>
            <w:r>
              <w:rPr>
                <w:sz w:val="24"/>
              </w:rPr>
              <w:t>4</w:t>
            </w:r>
            <w:r w:rsidR="00FF5B1B">
              <w:rPr>
                <w:sz w:val="24"/>
              </w:rPr>
              <w:t>8</w:t>
            </w:r>
          </w:p>
        </w:tc>
        <w:tc>
          <w:tcPr>
            <w:tcW w:w="5195" w:type="dxa"/>
            <w:shd w:val="clear" w:color="auto" w:fill="DDD6C2"/>
          </w:tcPr>
          <w:p w:rsidR="000011D3" w:rsidRPr="000353B0" w:rsidRDefault="00777F56">
            <w:pPr>
              <w:pStyle w:val="TableParagraph"/>
              <w:ind w:right="77"/>
              <w:rPr>
                <w:sz w:val="24"/>
              </w:rPr>
            </w:pPr>
            <w:r w:rsidRPr="000353B0">
              <w:rPr>
                <w:sz w:val="24"/>
              </w:rPr>
              <w:t>Reducing the 'latency period' for the acceptance of</w:t>
            </w:r>
            <w:r w:rsidRPr="000353B0">
              <w:rPr>
                <w:spacing w:val="1"/>
                <w:sz w:val="24"/>
              </w:rPr>
              <w:t xml:space="preserve"> </w:t>
            </w:r>
            <w:r w:rsidRPr="000353B0">
              <w:rPr>
                <w:sz w:val="24"/>
              </w:rPr>
              <w:t>new scientific ideas: Positioning the 'latency period'</w:t>
            </w:r>
            <w:r w:rsidRPr="000353B0">
              <w:rPr>
                <w:spacing w:val="-57"/>
                <w:sz w:val="24"/>
              </w:rPr>
              <w:t xml:space="preserve"> </w:t>
            </w:r>
            <w:r w:rsidRPr="000353B0">
              <w:rPr>
                <w:sz w:val="24"/>
              </w:rPr>
              <w:t>for the acceptance of scientific ideas as an indicator</w:t>
            </w:r>
            <w:r w:rsidRPr="000353B0">
              <w:rPr>
                <w:spacing w:val="-57"/>
                <w:sz w:val="24"/>
              </w:rPr>
              <w:t xml:space="preserve"> </w:t>
            </w:r>
            <w:r w:rsidRPr="000353B0">
              <w:rPr>
                <w:sz w:val="24"/>
              </w:rPr>
              <w:t>of</w:t>
            </w:r>
            <w:r w:rsidRPr="000353B0">
              <w:rPr>
                <w:spacing w:val="-1"/>
                <w:sz w:val="24"/>
              </w:rPr>
              <w:t xml:space="preserve"> </w:t>
            </w:r>
            <w:r w:rsidRPr="000353B0">
              <w:rPr>
                <w:sz w:val="24"/>
              </w:rPr>
              <w:t>scientific</w:t>
            </w:r>
            <w:r w:rsidRPr="000353B0">
              <w:rPr>
                <w:spacing w:val="-1"/>
                <w:sz w:val="24"/>
              </w:rPr>
              <w:t xml:space="preserve"> </w:t>
            </w:r>
            <w:r w:rsidRPr="000353B0">
              <w:rPr>
                <w:sz w:val="24"/>
              </w:rPr>
              <w:t>maturity</w:t>
            </w:r>
          </w:p>
        </w:tc>
        <w:tc>
          <w:tcPr>
            <w:tcW w:w="2922" w:type="dxa"/>
            <w:shd w:val="clear" w:color="auto" w:fill="DDD6C2"/>
          </w:tcPr>
          <w:p w:rsidR="000011D3" w:rsidRPr="000353B0" w:rsidRDefault="00777F56">
            <w:pPr>
              <w:pStyle w:val="TableParagraph"/>
              <w:spacing w:line="275" w:lineRule="exact"/>
              <w:ind w:left="114"/>
              <w:rPr>
                <w:sz w:val="24"/>
              </w:rPr>
            </w:pPr>
            <w:r w:rsidRPr="000353B0">
              <w:rPr>
                <w:sz w:val="24"/>
              </w:rPr>
              <w:t>IJISRT</w:t>
            </w:r>
            <w:r w:rsidRPr="000353B0">
              <w:rPr>
                <w:spacing w:val="-1"/>
                <w:sz w:val="24"/>
              </w:rPr>
              <w:t xml:space="preserve"> </w:t>
            </w:r>
            <w:r w:rsidRPr="000353B0">
              <w:rPr>
                <w:sz w:val="24"/>
              </w:rPr>
              <w:t>2024:</w:t>
            </w:r>
            <w:r w:rsidRPr="000353B0">
              <w:rPr>
                <w:spacing w:val="59"/>
                <w:sz w:val="24"/>
              </w:rPr>
              <w:t xml:space="preserve"> </w:t>
            </w:r>
            <w:r w:rsidRPr="000353B0">
              <w:rPr>
                <w:sz w:val="24"/>
              </w:rPr>
              <w:t>1.</w:t>
            </w:r>
            <w:r w:rsidRPr="000353B0">
              <w:rPr>
                <w:spacing w:val="58"/>
                <w:sz w:val="24"/>
              </w:rPr>
              <w:t xml:space="preserve"> </w:t>
            </w:r>
            <w:r w:rsidRPr="000353B0">
              <w:rPr>
                <w:sz w:val="24"/>
              </w:rPr>
              <w:t>January.</w:t>
            </w:r>
          </w:p>
        </w:tc>
      </w:tr>
      <w:tr w:rsidR="000011D3" w:rsidRPr="000353B0">
        <w:trPr>
          <w:trHeight w:val="1382"/>
        </w:trPr>
        <w:tc>
          <w:tcPr>
            <w:tcW w:w="1241" w:type="dxa"/>
            <w:shd w:val="clear" w:color="auto" w:fill="DDD6C2"/>
          </w:tcPr>
          <w:p w:rsidR="000011D3" w:rsidRPr="000353B0" w:rsidRDefault="00A07005" w:rsidP="008811B2">
            <w:pPr>
              <w:pStyle w:val="TableParagraph"/>
              <w:spacing w:line="268" w:lineRule="exact"/>
              <w:ind w:left="115"/>
              <w:rPr>
                <w:sz w:val="24"/>
              </w:rPr>
            </w:pPr>
            <w:r>
              <w:rPr>
                <w:sz w:val="24"/>
              </w:rPr>
              <w:t>4</w:t>
            </w:r>
            <w:r w:rsidR="00FF5B1B">
              <w:rPr>
                <w:sz w:val="24"/>
              </w:rPr>
              <w:t>9</w:t>
            </w:r>
          </w:p>
        </w:tc>
        <w:tc>
          <w:tcPr>
            <w:tcW w:w="5195" w:type="dxa"/>
            <w:shd w:val="clear" w:color="auto" w:fill="DDD6C2"/>
          </w:tcPr>
          <w:p w:rsidR="000011D3" w:rsidRPr="000353B0" w:rsidRDefault="00777F56">
            <w:pPr>
              <w:pStyle w:val="TableParagraph"/>
              <w:spacing w:line="276" w:lineRule="exact"/>
              <w:ind w:right="71"/>
              <w:rPr>
                <w:sz w:val="24"/>
              </w:rPr>
            </w:pPr>
            <w:r w:rsidRPr="000353B0">
              <w:rPr>
                <w:sz w:val="24"/>
              </w:rPr>
              <w:t>Promoting science activism for the twenty-first</w:t>
            </w:r>
            <w:r w:rsidRPr="000353B0">
              <w:rPr>
                <w:spacing w:val="1"/>
                <w:sz w:val="24"/>
              </w:rPr>
              <w:t xml:space="preserve"> </w:t>
            </w:r>
            <w:r w:rsidRPr="000353B0">
              <w:rPr>
                <w:sz w:val="24"/>
              </w:rPr>
              <w:t>century</w:t>
            </w:r>
            <w:r w:rsidRPr="000353B0">
              <w:rPr>
                <w:spacing w:val="-3"/>
                <w:sz w:val="24"/>
              </w:rPr>
              <w:t xml:space="preserve"> </w:t>
            </w:r>
            <w:r w:rsidRPr="000353B0">
              <w:rPr>
                <w:sz w:val="24"/>
              </w:rPr>
              <w:t>and</w:t>
            </w:r>
            <w:r w:rsidRPr="000353B0">
              <w:rPr>
                <w:spacing w:val="-3"/>
                <w:sz w:val="24"/>
              </w:rPr>
              <w:t xml:space="preserve"> </w:t>
            </w:r>
            <w:r w:rsidRPr="000353B0">
              <w:rPr>
                <w:sz w:val="24"/>
              </w:rPr>
              <w:t>beyond:</w:t>
            </w:r>
            <w:r w:rsidRPr="000353B0">
              <w:rPr>
                <w:spacing w:val="-3"/>
                <w:sz w:val="24"/>
              </w:rPr>
              <w:t xml:space="preserve"> </w:t>
            </w:r>
            <w:r w:rsidRPr="000353B0">
              <w:rPr>
                <w:sz w:val="24"/>
              </w:rPr>
              <w:t>Positioning</w:t>
            </w:r>
            <w:r w:rsidRPr="000353B0">
              <w:rPr>
                <w:spacing w:val="-3"/>
                <w:sz w:val="24"/>
              </w:rPr>
              <w:t xml:space="preserve"> </w:t>
            </w:r>
            <w:r w:rsidRPr="000353B0">
              <w:rPr>
                <w:sz w:val="24"/>
              </w:rPr>
              <w:t>science</w:t>
            </w:r>
            <w:r w:rsidRPr="000353B0">
              <w:rPr>
                <w:spacing w:val="-4"/>
                <w:sz w:val="24"/>
              </w:rPr>
              <w:t xml:space="preserve"> </w:t>
            </w:r>
            <w:r w:rsidRPr="000353B0">
              <w:rPr>
                <w:sz w:val="24"/>
              </w:rPr>
              <w:t>activism</w:t>
            </w:r>
            <w:r w:rsidRPr="000353B0">
              <w:rPr>
                <w:spacing w:val="-3"/>
                <w:sz w:val="24"/>
              </w:rPr>
              <w:t xml:space="preserve"> </w:t>
            </w:r>
            <w:r w:rsidRPr="000353B0">
              <w:rPr>
                <w:sz w:val="24"/>
              </w:rPr>
              <w:t>to</w:t>
            </w:r>
            <w:r w:rsidRPr="000353B0">
              <w:rPr>
                <w:spacing w:val="-57"/>
                <w:sz w:val="24"/>
              </w:rPr>
              <w:t xml:space="preserve"> </w:t>
            </w:r>
            <w:r w:rsidRPr="000353B0">
              <w:rPr>
                <w:sz w:val="24"/>
              </w:rPr>
              <w:t>promote course corrections in science and to lead to</w:t>
            </w:r>
            <w:r w:rsidRPr="000353B0">
              <w:rPr>
                <w:spacing w:val="-57"/>
                <w:sz w:val="24"/>
              </w:rPr>
              <w:t xml:space="preserve"> </w:t>
            </w:r>
            <w:r w:rsidRPr="000353B0">
              <w:rPr>
                <w:sz w:val="24"/>
              </w:rPr>
              <w:t>higher scientific output across societies and</w:t>
            </w:r>
            <w:r w:rsidRPr="000353B0">
              <w:rPr>
                <w:spacing w:val="1"/>
                <w:sz w:val="24"/>
              </w:rPr>
              <w:t xml:space="preserve"> </w:t>
            </w:r>
            <w:r w:rsidRPr="000353B0">
              <w:rPr>
                <w:sz w:val="24"/>
              </w:rPr>
              <w:t>scientific</w:t>
            </w:r>
            <w:r w:rsidRPr="000353B0">
              <w:rPr>
                <w:spacing w:val="-2"/>
                <w:sz w:val="24"/>
              </w:rPr>
              <w:t xml:space="preserve"> </w:t>
            </w:r>
            <w:r w:rsidRPr="000353B0">
              <w:rPr>
                <w:sz w:val="24"/>
              </w:rPr>
              <w:t>disciplines</w:t>
            </w:r>
          </w:p>
        </w:tc>
        <w:tc>
          <w:tcPr>
            <w:tcW w:w="2922" w:type="dxa"/>
            <w:shd w:val="clear" w:color="auto" w:fill="DDD6C2"/>
          </w:tcPr>
          <w:p w:rsidR="000011D3" w:rsidRPr="000353B0" w:rsidRDefault="00777F56">
            <w:pPr>
              <w:pStyle w:val="TableParagraph"/>
              <w:spacing w:line="275" w:lineRule="exact"/>
              <w:ind w:left="114"/>
              <w:rPr>
                <w:sz w:val="24"/>
              </w:rPr>
            </w:pPr>
            <w:r w:rsidRPr="000353B0">
              <w:rPr>
                <w:sz w:val="24"/>
              </w:rPr>
              <w:t>IJISRT</w:t>
            </w:r>
            <w:r w:rsidRPr="000353B0">
              <w:rPr>
                <w:spacing w:val="-1"/>
                <w:sz w:val="24"/>
              </w:rPr>
              <w:t xml:space="preserve"> </w:t>
            </w:r>
            <w:r w:rsidRPr="000353B0">
              <w:rPr>
                <w:sz w:val="24"/>
              </w:rPr>
              <w:t>2024:</w:t>
            </w:r>
            <w:r w:rsidRPr="000353B0">
              <w:rPr>
                <w:spacing w:val="59"/>
                <w:sz w:val="24"/>
              </w:rPr>
              <w:t xml:space="preserve"> </w:t>
            </w:r>
            <w:r w:rsidRPr="000353B0">
              <w:rPr>
                <w:sz w:val="24"/>
              </w:rPr>
              <w:t>1.</w:t>
            </w:r>
            <w:r w:rsidRPr="000353B0">
              <w:rPr>
                <w:spacing w:val="58"/>
                <w:sz w:val="24"/>
              </w:rPr>
              <w:t xml:space="preserve"> </w:t>
            </w:r>
            <w:r w:rsidRPr="000353B0">
              <w:rPr>
                <w:sz w:val="24"/>
              </w:rPr>
              <w:t>January.</w:t>
            </w:r>
          </w:p>
        </w:tc>
      </w:tr>
      <w:tr w:rsidR="000011D3" w:rsidRPr="000353B0">
        <w:trPr>
          <w:trHeight w:val="1382"/>
        </w:trPr>
        <w:tc>
          <w:tcPr>
            <w:tcW w:w="1241" w:type="dxa"/>
            <w:shd w:val="clear" w:color="auto" w:fill="DDD6C2"/>
          </w:tcPr>
          <w:p w:rsidR="000011D3" w:rsidRPr="000353B0" w:rsidRDefault="00FF5B1B" w:rsidP="008811B2">
            <w:pPr>
              <w:pStyle w:val="TableParagraph"/>
              <w:spacing w:line="268" w:lineRule="exact"/>
              <w:ind w:left="115"/>
              <w:rPr>
                <w:sz w:val="24"/>
              </w:rPr>
            </w:pPr>
            <w:r>
              <w:rPr>
                <w:sz w:val="24"/>
              </w:rPr>
              <w:t>50</w:t>
            </w:r>
          </w:p>
        </w:tc>
        <w:tc>
          <w:tcPr>
            <w:tcW w:w="5195" w:type="dxa"/>
            <w:shd w:val="clear" w:color="auto" w:fill="DDD6C2"/>
          </w:tcPr>
          <w:p w:rsidR="000011D3" w:rsidRPr="000353B0" w:rsidRDefault="00777F56">
            <w:pPr>
              <w:pStyle w:val="TableParagraph"/>
              <w:ind w:right="9"/>
              <w:rPr>
                <w:sz w:val="24"/>
              </w:rPr>
            </w:pPr>
            <w:r w:rsidRPr="000353B0">
              <w:rPr>
                <w:sz w:val="24"/>
              </w:rPr>
              <w:t>Paradox identification and paradox resolution in</w:t>
            </w:r>
            <w:r w:rsidRPr="000353B0">
              <w:rPr>
                <w:spacing w:val="1"/>
                <w:sz w:val="24"/>
              </w:rPr>
              <w:t xml:space="preserve"> </w:t>
            </w:r>
            <w:r w:rsidRPr="000353B0">
              <w:rPr>
                <w:sz w:val="24"/>
              </w:rPr>
              <w:t>scientific endeavour: Reconciliation of contradictory</w:t>
            </w:r>
            <w:r w:rsidRPr="000353B0">
              <w:rPr>
                <w:spacing w:val="-58"/>
                <w:sz w:val="24"/>
              </w:rPr>
              <w:t xml:space="preserve"> </w:t>
            </w:r>
            <w:r w:rsidRPr="000353B0">
              <w:rPr>
                <w:sz w:val="24"/>
              </w:rPr>
              <w:t>rulesets in the interests of better theorization and</w:t>
            </w:r>
            <w:r w:rsidRPr="000353B0">
              <w:rPr>
                <w:spacing w:val="1"/>
                <w:sz w:val="24"/>
              </w:rPr>
              <w:t xml:space="preserve"> </w:t>
            </w:r>
            <w:r w:rsidRPr="000353B0">
              <w:rPr>
                <w:sz w:val="24"/>
              </w:rPr>
              <w:t>hypothesis-building</w:t>
            </w:r>
          </w:p>
        </w:tc>
        <w:tc>
          <w:tcPr>
            <w:tcW w:w="2922" w:type="dxa"/>
            <w:shd w:val="clear" w:color="auto" w:fill="DDD6C2"/>
          </w:tcPr>
          <w:p w:rsidR="000011D3" w:rsidRPr="000353B0" w:rsidRDefault="00777F56">
            <w:pPr>
              <w:pStyle w:val="TableParagraph"/>
              <w:spacing w:line="275" w:lineRule="exact"/>
              <w:ind w:left="114"/>
              <w:rPr>
                <w:sz w:val="24"/>
              </w:rPr>
            </w:pPr>
            <w:r w:rsidRPr="000353B0">
              <w:rPr>
                <w:sz w:val="24"/>
              </w:rPr>
              <w:t>IJISRT</w:t>
            </w:r>
            <w:r w:rsidRPr="000353B0">
              <w:rPr>
                <w:spacing w:val="-1"/>
                <w:sz w:val="24"/>
              </w:rPr>
              <w:t xml:space="preserve"> </w:t>
            </w:r>
            <w:r w:rsidRPr="000353B0">
              <w:rPr>
                <w:sz w:val="24"/>
              </w:rPr>
              <w:t>2024:</w:t>
            </w:r>
            <w:r w:rsidRPr="000353B0">
              <w:rPr>
                <w:spacing w:val="59"/>
                <w:sz w:val="24"/>
              </w:rPr>
              <w:t xml:space="preserve"> </w:t>
            </w:r>
            <w:r w:rsidRPr="000353B0">
              <w:rPr>
                <w:sz w:val="24"/>
              </w:rPr>
              <w:t>1.</w:t>
            </w:r>
            <w:r w:rsidRPr="000353B0">
              <w:rPr>
                <w:spacing w:val="58"/>
                <w:sz w:val="24"/>
              </w:rPr>
              <w:t xml:space="preserve"> </w:t>
            </w:r>
            <w:r w:rsidRPr="000353B0">
              <w:rPr>
                <w:sz w:val="24"/>
              </w:rPr>
              <w:t>January.</w:t>
            </w:r>
          </w:p>
        </w:tc>
      </w:tr>
      <w:tr w:rsidR="000011D3" w:rsidRPr="000353B0">
        <w:trPr>
          <w:trHeight w:val="1381"/>
        </w:trPr>
        <w:tc>
          <w:tcPr>
            <w:tcW w:w="1241" w:type="dxa"/>
            <w:shd w:val="clear" w:color="auto" w:fill="DDD6C2"/>
          </w:tcPr>
          <w:p w:rsidR="000011D3" w:rsidRPr="000353B0" w:rsidRDefault="00DF3A18" w:rsidP="008811B2">
            <w:pPr>
              <w:pStyle w:val="TableParagraph"/>
              <w:spacing w:line="268" w:lineRule="exact"/>
              <w:ind w:left="115"/>
              <w:rPr>
                <w:sz w:val="24"/>
              </w:rPr>
            </w:pPr>
            <w:r>
              <w:rPr>
                <w:sz w:val="24"/>
              </w:rPr>
              <w:t>5</w:t>
            </w:r>
            <w:r w:rsidR="00FF5B1B">
              <w:rPr>
                <w:sz w:val="24"/>
              </w:rPr>
              <w:t>1</w:t>
            </w:r>
          </w:p>
        </w:tc>
        <w:tc>
          <w:tcPr>
            <w:tcW w:w="5195" w:type="dxa"/>
            <w:shd w:val="clear" w:color="auto" w:fill="DDD6C2"/>
          </w:tcPr>
          <w:p w:rsidR="000011D3" w:rsidRPr="000353B0" w:rsidRDefault="00777F56">
            <w:pPr>
              <w:pStyle w:val="TableParagraph"/>
              <w:ind w:right="75" w:firstLine="60"/>
              <w:rPr>
                <w:sz w:val="24"/>
              </w:rPr>
            </w:pPr>
            <w:r w:rsidRPr="000353B0">
              <w:rPr>
                <w:sz w:val="24"/>
              </w:rPr>
              <w:t>Baking</w:t>
            </w:r>
            <w:r w:rsidRPr="000353B0">
              <w:rPr>
                <w:spacing w:val="-4"/>
                <w:sz w:val="24"/>
              </w:rPr>
              <w:t xml:space="preserve"> </w:t>
            </w:r>
            <w:r w:rsidRPr="000353B0">
              <w:rPr>
                <w:sz w:val="24"/>
              </w:rPr>
              <w:t>innovative</w:t>
            </w:r>
            <w:r w:rsidRPr="000353B0">
              <w:rPr>
                <w:spacing w:val="-4"/>
                <w:sz w:val="24"/>
              </w:rPr>
              <w:t xml:space="preserve"> </w:t>
            </w:r>
            <w:r w:rsidRPr="000353B0">
              <w:rPr>
                <w:sz w:val="24"/>
              </w:rPr>
              <w:t>and</w:t>
            </w:r>
            <w:r w:rsidRPr="000353B0">
              <w:rPr>
                <w:spacing w:val="-3"/>
                <w:sz w:val="24"/>
              </w:rPr>
              <w:t xml:space="preserve"> </w:t>
            </w:r>
            <w:r w:rsidRPr="000353B0">
              <w:rPr>
                <w:sz w:val="24"/>
              </w:rPr>
              <w:t>creative</w:t>
            </w:r>
            <w:r w:rsidRPr="000353B0">
              <w:rPr>
                <w:spacing w:val="-4"/>
                <w:sz w:val="24"/>
              </w:rPr>
              <w:t xml:space="preserve"> </w:t>
            </w:r>
            <w:r w:rsidRPr="000353B0">
              <w:rPr>
                <w:sz w:val="24"/>
              </w:rPr>
              <w:t>thinking</w:t>
            </w:r>
            <w:r w:rsidRPr="000353B0">
              <w:rPr>
                <w:spacing w:val="-3"/>
                <w:sz w:val="24"/>
              </w:rPr>
              <w:t xml:space="preserve"> </w:t>
            </w:r>
            <w:r w:rsidRPr="000353B0">
              <w:rPr>
                <w:sz w:val="24"/>
              </w:rPr>
              <w:t>techniques</w:t>
            </w:r>
            <w:r w:rsidRPr="000353B0">
              <w:rPr>
                <w:spacing w:val="-57"/>
                <w:sz w:val="24"/>
              </w:rPr>
              <w:t xml:space="preserve"> </w:t>
            </w:r>
            <w:r w:rsidRPr="000353B0">
              <w:rPr>
                <w:sz w:val="24"/>
              </w:rPr>
              <w:t>into scientific method: Towards innovative and</w:t>
            </w:r>
            <w:r w:rsidRPr="000353B0">
              <w:rPr>
                <w:spacing w:val="1"/>
                <w:sz w:val="24"/>
              </w:rPr>
              <w:t xml:space="preserve"> </w:t>
            </w:r>
            <w:r w:rsidRPr="000353B0">
              <w:rPr>
                <w:sz w:val="24"/>
              </w:rPr>
              <w:t>creative techniques as an intrinsic part of scientific</w:t>
            </w:r>
            <w:r w:rsidRPr="000353B0">
              <w:rPr>
                <w:spacing w:val="1"/>
                <w:sz w:val="24"/>
              </w:rPr>
              <w:t xml:space="preserve"> </w:t>
            </w:r>
            <w:r w:rsidRPr="000353B0">
              <w:rPr>
                <w:sz w:val="24"/>
              </w:rPr>
              <w:t>method</w:t>
            </w:r>
            <w:r w:rsidRPr="000353B0">
              <w:rPr>
                <w:spacing w:val="-1"/>
                <w:sz w:val="24"/>
              </w:rPr>
              <w:t xml:space="preserve"> </w:t>
            </w:r>
            <w:r w:rsidRPr="000353B0">
              <w:rPr>
                <w:sz w:val="24"/>
              </w:rPr>
              <w:t>for</w:t>
            </w:r>
            <w:r w:rsidRPr="000353B0">
              <w:rPr>
                <w:spacing w:val="-1"/>
                <w:sz w:val="24"/>
              </w:rPr>
              <w:t xml:space="preserve"> </w:t>
            </w:r>
            <w:r w:rsidRPr="000353B0">
              <w:rPr>
                <w:sz w:val="24"/>
              </w:rPr>
              <w:t>higher scientific</w:t>
            </w:r>
            <w:r w:rsidRPr="000353B0">
              <w:rPr>
                <w:spacing w:val="-3"/>
                <w:sz w:val="24"/>
              </w:rPr>
              <w:t xml:space="preserve"> </w:t>
            </w:r>
            <w:r w:rsidRPr="000353B0">
              <w:rPr>
                <w:sz w:val="24"/>
              </w:rPr>
              <w:t>and research</w:t>
            </w:r>
            <w:r w:rsidRPr="000353B0">
              <w:rPr>
                <w:spacing w:val="-1"/>
                <w:sz w:val="24"/>
              </w:rPr>
              <w:t xml:space="preserve"> </w:t>
            </w:r>
            <w:r w:rsidRPr="000353B0">
              <w:rPr>
                <w:sz w:val="24"/>
              </w:rPr>
              <w:t>output</w:t>
            </w:r>
          </w:p>
        </w:tc>
        <w:tc>
          <w:tcPr>
            <w:tcW w:w="2922" w:type="dxa"/>
            <w:shd w:val="clear" w:color="auto" w:fill="DDD6C2"/>
          </w:tcPr>
          <w:p w:rsidR="000011D3" w:rsidRPr="000353B0" w:rsidRDefault="00777F56">
            <w:pPr>
              <w:pStyle w:val="TableParagraph"/>
              <w:spacing w:line="275" w:lineRule="exact"/>
              <w:ind w:left="114"/>
              <w:rPr>
                <w:sz w:val="24"/>
              </w:rPr>
            </w:pPr>
            <w:r w:rsidRPr="000353B0">
              <w:rPr>
                <w:sz w:val="24"/>
              </w:rPr>
              <w:t>IJISRT</w:t>
            </w:r>
            <w:r w:rsidRPr="000353B0">
              <w:rPr>
                <w:spacing w:val="-1"/>
                <w:sz w:val="24"/>
              </w:rPr>
              <w:t xml:space="preserve"> </w:t>
            </w:r>
            <w:r w:rsidRPr="000353B0">
              <w:rPr>
                <w:sz w:val="24"/>
              </w:rPr>
              <w:t>2024:</w:t>
            </w:r>
            <w:r w:rsidRPr="000353B0">
              <w:rPr>
                <w:spacing w:val="59"/>
                <w:sz w:val="24"/>
              </w:rPr>
              <w:t xml:space="preserve"> </w:t>
            </w:r>
            <w:r w:rsidRPr="000353B0">
              <w:rPr>
                <w:sz w:val="24"/>
              </w:rPr>
              <w:t>1.</w:t>
            </w:r>
            <w:r w:rsidRPr="000353B0">
              <w:rPr>
                <w:spacing w:val="58"/>
                <w:sz w:val="24"/>
              </w:rPr>
              <w:t xml:space="preserve"> </w:t>
            </w:r>
            <w:r w:rsidRPr="000353B0">
              <w:rPr>
                <w:sz w:val="24"/>
              </w:rPr>
              <w:t>January.</w:t>
            </w:r>
          </w:p>
        </w:tc>
      </w:tr>
      <w:tr w:rsidR="000011D3" w:rsidRPr="000353B0">
        <w:trPr>
          <w:trHeight w:val="1382"/>
        </w:trPr>
        <w:tc>
          <w:tcPr>
            <w:tcW w:w="1241" w:type="dxa"/>
            <w:shd w:val="clear" w:color="auto" w:fill="DDD6C2"/>
          </w:tcPr>
          <w:p w:rsidR="000011D3" w:rsidRPr="000353B0" w:rsidRDefault="00DF3A18" w:rsidP="008811B2">
            <w:pPr>
              <w:pStyle w:val="TableParagraph"/>
              <w:spacing w:line="268" w:lineRule="exact"/>
              <w:ind w:left="115"/>
              <w:rPr>
                <w:sz w:val="24"/>
              </w:rPr>
            </w:pPr>
            <w:r>
              <w:rPr>
                <w:sz w:val="24"/>
              </w:rPr>
              <w:t>5</w:t>
            </w:r>
            <w:r w:rsidR="00FF5B1B">
              <w:rPr>
                <w:sz w:val="24"/>
              </w:rPr>
              <w:t>2</w:t>
            </w:r>
          </w:p>
        </w:tc>
        <w:tc>
          <w:tcPr>
            <w:tcW w:w="5195" w:type="dxa"/>
            <w:shd w:val="clear" w:color="auto" w:fill="DDD6C2"/>
          </w:tcPr>
          <w:p w:rsidR="000011D3" w:rsidRPr="000353B0" w:rsidRDefault="00777F56">
            <w:pPr>
              <w:pStyle w:val="TableParagraph"/>
              <w:ind w:right="483"/>
              <w:rPr>
                <w:sz w:val="24"/>
              </w:rPr>
            </w:pPr>
            <w:r w:rsidRPr="000353B0">
              <w:rPr>
                <w:sz w:val="24"/>
              </w:rPr>
              <w:t>Instituting “Institutional coherentism” as a</w:t>
            </w:r>
            <w:r w:rsidRPr="000353B0">
              <w:rPr>
                <w:spacing w:val="1"/>
                <w:sz w:val="24"/>
              </w:rPr>
              <w:t xml:space="preserve"> </w:t>
            </w:r>
            <w:r w:rsidRPr="000353B0">
              <w:rPr>
                <w:sz w:val="24"/>
              </w:rPr>
              <w:t>prerequisite for high-quality science: Another</w:t>
            </w:r>
            <w:r w:rsidRPr="000353B0">
              <w:rPr>
                <w:spacing w:val="1"/>
                <w:sz w:val="24"/>
              </w:rPr>
              <w:t xml:space="preserve"> </w:t>
            </w:r>
            <w:r w:rsidRPr="000353B0">
              <w:rPr>
                <w:sz w:val="24"/>
              </w:rPr>
              <w:t>crucial</w:t>
            </w:r>
            <w:r w:rsidRPr="000353B0">
              <w:rPr>
                <w:spacing w:val="-2"/>
                <w:sz w:val="24"/>
              </w:rPr>
              <w:t xml:space="preserve"> </w:t>
            </w:r>
            <w:r w:rsidRPr="000353B0">
              <w:rPr>
                <w:sz w:val="24"/>
              </w:rPr>
              <w:t>step</w:t>
            </w:r>
            <w:r w:rsidRPr="000353B0">
              <w:rPr>
                <w:spacing w:val="-1"/>
                <w:sz w:val="24"/>
              </w:rPr>
              <w:t xml:space="preserve"> </w:t>
            </w:r>
            <w:r w:rsidRPr="000353B0">
              <w:rPr>
                <w:sz w:val="24"/>
              </w:rPr>
              <w:t>for</w:t>
            </w:r>
            <w:r w:rsidRPr="000353B0">
              <w:rPr>
                <w:spacing w:val="-2"/>
                <w:sz w:val="24"/>
              </w:rPr>
              <w:t xml:space="preserve"> </w:t>
            </w:r>
            <w:r w:rsidRPr="000353B0">
              <w:rPr>
                <w:sz w:val="24"/>
              </w:rPr>
              <w:t>winning</w:t>
            </w:r>
            <w:r w:rsidRPr="000353B0">
              <w:rPr>
                <w:spacing w:val="-1"/>
                <w:sz w:val="24"/>
              </w:rPr>
              <w:t xml:space="preserve"> </w:t>
            </w:r>
            <w:r w:rsidRPr="000353B0">
              <w:rPr>
                <w:sz w:val="24"/>
              </w:rPr>
              <w:t>the</w:t>
            </w:r>
            <w:r w:rsidRPr="000353B0">
              <w:rPr>
                <w:spacing w:val="-2"/>
                <w:sz w:val="24"/>
              </w:rPr>
              <w:t xml:space="preserve"> </w:t>
            </w:r>
            <w:r w:rsidRPr="000353B0">
              <w:rPr>
                <w:sz w:val="24"/>
              </w:rPr>
              <w:t>battle</w:t>
            </w:r>
            <w:r w:rsidRPr="000353B0">
              <w:rPr>
                <w:spacing w:val="-1"/>
                <w:sz w:val="24"/>
              </w:rPr>
              <w:t xml:space="preserve"> </w:t>
            </w:r>
            <w:r w:rsidRPr="000353B0">
              <w:rPr>
                <w:sz w:val="24"/>
              </w:rPr>
              <w:t>for consistent</w:t>
            </w:r>
            <w:r w:rsidRPr="000353B0">
              <w:rPr>
                <w:spacing w:val="-57"/>
                <w:sz w:val="24"/>
              </w:rPr>
              <w:t xml:space="preserve"> </w:t>
            </w:r>
            <w:r w:rsidRPr="000353B0">
              <w:rPr>
                <w:sz w:val="24"/>
              </w:rPr>
              <w:t>high-quality</w:t>
            </w:r>
            <w:r w:rsidRPr="000353B0">
              <w:rPr>
                <w:spacing w:val="-1"/>
                <w:sz w:val="24"/>
              </w:rPr>
              <w:t xml:space="preserve"> </w:t>
            </w:r>
            <w:r w:rsidRPr="000353B0">
              <w:rPr>
                <w:sz w:val="24"/>
              </w:rPr>
              <w:t>science</w:t>
            </w:r>
          </w:p>
        </w:tc>
        <w:tc>
          <w:tcPr>
            <w:tcW w:w="2922" w:type="dxa"/>
            <w:shd w:val="clear" w:color="auto" w:fill="DDD6C2"/>
          </w:tcPr>
          <w:p w:rsidR="000011D3" w:rsidRPr="000353B0" w:rsidRDefault="00777F56">
            <w:pPr>
              <w:pStyle w:val="TableParagraph"/>
              <w:spacing w:line="275" w:lineRule="exact"/>
              <w:ind w:left="114"/>
              <w:rPr>
                <w:sz w:val="24"/>
              </w:rPr>
            </w:pPr>
            <w:r w:rsidRPr="000353B0">
              <w:rPr>
                <w:sz w:val="24"/>
              </w:rPr>
              <w:t>IJISRT</w:t>
            </w:r>
            <w:r w:rsidRPr="000353B0">
              <w:rPr>
                <w:spacing w:val="-1"/>
                <w:sz w:val="24"/>
              </w:rPr>
              <w:t xml:space="preserve"> </w:t>
            </w:r>
            <w:r w:rsidRPr="000353B0">
              <w:rPr>
                <w:sz w:val="24"/>
              </w:rPr>
              <w:t>2024:</w:t>
            </w:r>
            <w:r w:rsidRPr="000353B0">
              <w:rPr>
                <w:spacing w:val="59"/>
                <w:sz w:val="24"/>
              </w:rPr>
              <w:t xml:space="preserve"> </w:t>
            </w:r>
            <w:r w:rsidRPr="000353B0">
              <w:rPr>
                <w:sz w:val="24"/>
              </w:rPr>
              <w:t>1.</w:t>
            </w:r>
            <w:r w:rsidRPr="000353B0">
              <w:rPr>
                <w:spacing w:val="58"/>
                <w:sz w:val="24"/>
              </w:rPr>
              <w:t xml:space="preserve"> </w:t>
            </w:r>
            <w:r w:rsidRPr="000353B0">
              <w:rPr>
                <w:sz w:val="24"/>
              </w:rPr>
              <w:t>January.</w:t>
            </w:r>
          </w:p>
        </w:tc>
      </w:tr>
      <w:tr w:rsidR="000011D3" w:rsidRPr="000353B0">
        <w:trPr>
          <w:trHeight w:val="1382"/>
        </w:trPr>
        <w:tc>
          <w:tcPr>
            <w:tcW w:w="1241" w:type="dxa"/>
            <w:shd w:val="clear" w:color="auto" w:fill="DDD6C2"/>
          </w:tcPr>
          <w:p w:rsidR="000011D3" w:rsidRPr="000353B0" w:rsidRDefault="008811B2" w:rsidP="008811B2">
            <w:pPr>
              <w:pStyle w:val="TableParagraph"/>
              <w:spacing w:line="268" w:lineRule="exact"/>
              <w:ind w:left="115"/>
              <w:rPr>
                <w:sz w:val="24"/>
              </w:rPr>
            </w:pPr>
            <w:r>
              <w:rPr>
                <w:sz w:val="24"/>
              </w:rPr>
              <w:t>5</w:t>
            </w:r>
            <w:r w:rsidR="00FF5B1B">
              <w:rPr>
                <w:sz w:val="24"/>
              </w:rPr>
              <w:t>3</w:t>
            </w:r>
          </w:p>
        </w:tc>
        <w:tc>
          <w:tcPr>
            <w:tcW w:w="5195" w:type="dxa"/>
            <w:shd w:val="clear" w:color="auto" w:fill="DDD6C2"/>
          </w:tcPr>
          <w:p w:rsidR="000011D3" w:rsidRPr="000353B0" w:rsidRDefault="00777F56">
            <w:pPr>
              <w:pStyle w:val="TableParagraph"/>
              <w:ind w:right="430"/>
              <w:rPr>
                <w:sz w:val="24"/>
              </w:rPr>
            </w:pPr>
            <w:r w:rsidRPr="000353B0">
              <w:rPr>
                <w:sz w:val="24"/>
              </w:rPr>
              <w:t>Forging “Methodological inductivism” in the</w:t>
            </w:r>
            <w:r w:rsidRPr="000353B0">
              <w:rPr>
                <w:spacing w:val="1"/>
                <w:sz w:val="24"/>
              </w:rPr>
              <w:t xml:space="preserve"> </w:t>
            </w:r>
            <w:r w:rsidRPr="000353B0">
              <w:rPr>
                <w:sz w:val="24"/>
              </w:rPr>
              <w:t>interests of better science: Encouraging</w:t>
            </w:r>
            <w:r w:rsidRPr="000353B0">
              <w:rPr>
                <w:spacing w:val="1"/>
                <w:sz w:val="24"/>
              </w:rPr>
              <w:t xml:space="preserve"> </w:t>
            </w:r>
            <w:r w:rsidRPr="000353B0">
              <w:rPr>
                <w:sz w:val="24"/>
              </w:rPr>
              <w:t>Methodological</w:t>
            </w:r>
            <w:r w:rsidRPr="000353B0">
              <w:rPr>
                <w:spacing w:val="-1"/>
                <w:sz w:val="24"/>
              </w:rPr>
              <w:t xml:space="preserve"> </w:t>
            </w:r>
            <w:r w:rsidRPr="000353B0">
              <w:rPr>
                <w:sz w:val="24"/>
              </w:rPr>
              <w:t>inductivism</w:t>
            </w:r>
            <w:r w:rsidRPr="000353B0">
              <w:rPr>
                <w:spacing w:val="-1"/>
                <w:sz w:val="24"/>
              </w:rPr>
              <w:t xml:space="preserve"> </w:t>
            </w:r>
            <w:r w:rsidRPr="000353B0">
              <w:rPr>
                <w:sz w:val="24"/>
              </w:rPr>
              <w:t>as a</w:t>
            </w:r>
            <w:r w:rsidRPr="000353B0">
              <w:rPr>
                <w:spacing w:val="-2"/>
                <w:sz w:val="24"/>
              </w:rPr>
              <w:t xml:space="preserve"> </w:t>
            </w:r>
            <w:r w:rsidRPr="000353B0">
              <w:rPr>
                <w:sz w:val="24"/>
              </w:rPr>
              <w:t>harbinger of</w:t>
            </w:r>
          </w:p>
          <w:p w:rsidR="000011D3" w:rsidRPr="000353B0" w:rsidRDefault="00777F56">
            <w:pPr>
              <w:pStyle w:val="TableParagraph"/>
              <w:spacing w:line="270" w:lineRule="atLeast"/>
              <w:ind w:right="328"/>
              <w:rPr>
                <w:sz w:val="24"/>
              </w:rPr>
            </w:pPr>
            <w:r w:rsidRPr="000353B0">
              <w:rPr>
                <w:sz w:val="24"/>
              </w:rPr>
              <w:t>meaningful</w:t>
            </w:r>
            <w:r w:rsidRPr="000353B0">
              <w:rPr>
                <w:spacing w:val="-3"/>
                <w:sz w:val="24"/>
              </w:rPr>
              <w:t xml:space="preserve"> </w:t>
            </w:r>
            <w:r w:rsidRPr="000353B0">
              <w:rPr>
                <w:sz w:val="24"/>
              </w:rPr>
              <w:t>change</w:t>
            </w:r>
            <w:r w:rsidRPr="000353B0">
              <w:rPr>
                <w:spacing w:val="-4"/>
                <w:sz w:val="24"/>
              </w:rPr>
              <w:t xml:space="preserve"> </w:t>
            </w:r>
            <w:r w:rsidRPr="000353B0">
              <w:rPr>
                <w:sz w:val="24"/>
              </w:rPr>
              <w:t>in</w:t>
            </w:r>
            <w:r w:rsidRPr="000353B0">
              <w:rPr>
                <w:spacing w:val="-3"/>
                <w:sz w:val="24"/>
              </w:rPr>
              <w:t xml:space="preserve"> </w:t>
            </w:r>
            <w:r w:rsidRPr="000353B0">
              <w:rPr>
                <w:sz w:val="24"/>
              </w:rPr>
              <w:t>different</w:t>
            </w:r>
            <w:r w:rsidRPr="000353B0">
              <w:rPr>
                <w:spacing w:val="-2"/>
                <w:sz w:val="24"/>
              </w:rPr>
              <w:t xml:space="preserve"> </w:t>
            </w:r>
            <w:r w:rsidRPr="000353B0">
              <w:rPr>
                <w:sz w:val="24"/>
              </w:rPr>
              <w:t>kinds</w:t>
            </w:r>
            <w:r w:rsidRPr="000353B0">
              <w:rPr>
                <w:spacing w:val="-3"/>
                <w:sz w:val="24"/>
              </w:rPr>
              <w:t xml:space="preserve"> </w:t>
            </w:r>
            <w:r w:rsidRPr="000353B0">
              <w:rPr>
                <w:sz w:val="24"/>
              </w:rPr>
              <w:t>of</w:t>
            </w:r>
            <w:r w:rsidRPr="000353B0">
              <w:rPr>
                <w:spacing w:val="-3"/>
                <w:sz w:val="24"/>
              </w:rPr>
              <w:t xml:space="preserve"> </w:t>
            </w:r>
            <w:r w:rsidRPr="000353B0">
              <w:rPr>
                <w:sz w:val="24"/>
              </w:rPr>
              <w:t>scientific</w:t>
            </w:r>
            <w:r w:rsidRPr="000353B0">
              <w:rPr>
                <w:spacing w:val="-57"/>
                <w:sz w:val="24"/>
              </w:rPr>
              <w:t xml:space="preserve"> </w:t>
            </w:r>
            <w:r w:rsidRPr="000353B0">
              <w:rPr>
                <w:sz w:val="24"/>
              </w:rPr>
              <w:t>endeavour</w:t>
            </w:r>
          </w:p>
        </w:tc>
        <w:tc>
          <w:tcPr>
            <w:tcW w:w="2922" w:type="dxa"/>
            <w:shd w:val="clear" w:color="auto" w:fill="DDD6C2"/>
          </w:tcPr>
          <w:p w:rsidR="000011D3" w:rsidRPr="000353B0" w:rsidRDefault="00777F56">
            <w:pPr>
              <w:pStyle w:val="TableParagraph"/>
              <w:spacing w:line="275" w:lineRule="exact"/>
              <w:ind w:left="114"/>
              <w:rPr>
                <w:sz w:val="24"/>
              </w:rPr>
            </w:pPr>
            <w:r w:rsidRPr="000353B0">
              <w:rPr>
                <w:sz w:val="24"/>
              </w:rPr>
              <w:t>IJISRT</w:t>
            </w:r>
            <w:r w:rsidRPr="000353B0">
              <w:rPr>
                <w:spacing w:val="-2"/>
                <w:sz w:val="24"/>
              </w:rPr>
              <w:t xml:space="preserve"> </w:t>
            </w:r>
            <w:r w:rsidRPr="000353B0">
              <w:rPr>
                <w:sz w:val="24"/>
              </w:rPr>
              <w:t>2024:</w:t>
            </w:r>
            <w:r w:rsidRPr="000353B0">
              <w:rPr>
                <w:spacing w:val="59"/>
                <w:sz w:val="24"/>
              </w:rPr>
              <w:t xml:space="preserve"> </w:t>
            </w:r>
            <w:r w:rsidRPr="000353B0">
              <w:rPr>
                <w:sz w:val="24"/>
              </w:rPr>
              <w:t>1.</w:t>
            </w:r>
            <w:r w:rsidRPr="000353B0">
              <w:rPr>
                <w:spacing w:val="58"/>
                <w:sz w:val="24"/>
              </w:rPr>
              <w:t xml:space="preserve"> </w:t>
            </w:r>
            <w:r w:rsidRPr="000353B0">
              <w:rPr>
                <w:sz w:val="24"/>
              </w:rPr>
              <w:t>February</w:t>
            </w:r>
          </w:p>
        </w:tc>
      </w:tr>
      <w:tr w:rsidR="000011D3" w:rsidRPr="000353B0">
        <w:trPr>
          <w:trHeight w:val="1381"/>
        </w:trPr>
        <w:tc>
          <w:tcPr>
            <w:tcW w:w="1241" w:type="dxa"/>
            <w:shd w:val="clear" w:color="auto" w:fill="DDD6C2"/>
          </w:tcPr>
          <w:p w:rsidR="000011D3" w:rsidRPr="000353B0" w:rsidRDefault="002F2167">
            <w:pPr>
              <w:pStyle w:val="TableParagraph"/>
              <w:spacing w:line="268" w:lineRule="exact"/>
              <w:ind w:left="115"/>
              <w:rPr>
                <w:sz w:val="24"/>
              </w:rPr>
            </w:pPr>
            <w:r>
              <w:rPr>
                <w:sz w:val="24"/>
              </w:rPr>
              <w:t>5</w:t>
            </w:r>
            <w:r w:rsidR="00FF5B1B">
              <w:rPr>
                <w:sz w:val="24"/>
              </w:rPr>
              <w:t>4</w:t>
            </w:r>
          </w:p>
        </w:tc>
        <w:tc>
          <w:tcPr>
            <w:tcW w:w="5195" w:type="dxa"/>
            <w:shd w:val="clear" w:color="auto" w:fill="DDD6C2"/>
          </w:tcPr>
          <w:p w:rsidR="000011D3" w:rsidRPr="000353B0" w:rsidRDefault="00777F56">
            <w:pPr>
              <w:pStyle w:val="TableParagraph"/>
              <w:ind w:right="57"/>
              <w:rPr>
                <w:sz w:val="24"/>
              </w:rPr>
            </w:pPr>
            <w:r w:rsidRPr="000353B0">
              <w:rPr>
                <w:sz w:val="24"/>
              </w:rPr>
              <w:t>Advancing the use of “Continuous zero-based</w:t>
            </w:r>
            <w:r w:rsidRPr="000353B0">
              <w:rPr>
                <w:spacing w:val="1"/>
                <w:sz w:val="24"/>
              </w:rPr>
              <w:t xml:space="preserve"> </w:t>
            </w:r>
            <w:r w:rsidRPr="000353B0">
              <w:rPr>
                <w:sz w:val="24"/>
              </w:rPr>
              <w:t>reassessment of assumptions, hypotheses and</w:t>
            </w:r>
            <w:r w:rsidRPr="000353B0">
              <w:rPr>
                <w:spacing w:val="1"/>
                <w:sz w:val="24"/>
              </w:rPr>
              <w:t xml:space="preserve"> </w:t>
            </w:r>
            <w:r w:rsidRPr="000353B0">
              <w:rPr>
                <w:sz w:val="24"/>
              </w:rPr>
              <w:t>methods”: A vital tool and technique in the interests</w:t>
            </w:r>
            <w:r w:rsidRPr="000353B0">
              <w:rPr>
                <w:spacing w:val="-57"/>
                <w:sz w:val="24"/>
              </w:rPr>
              <w:t xml:space="preserve"> </w:t>
            </w:r>
            <w:r w:rsidRPr="000353B0">
              <w:rPr>
                <w:sz w:val="24"/>
              </w:rPr>
              <w:t>of</w:t>
            </w:r>
            <w:r w:rsidRPr="000353B0">
              <w:rPr>
                <w:spacing w:val="-1"/>
                <w:sz w:val="24"/>
              </w:rPr>
              <w:t xml:space="preserve"> </w:t>
            </w:r>
            <w:r w:rsidRPr="000353B0">
              <w:rPr>
                <w:sz w:val="24"/>
              </w:rPr>
              <w:t>better science</w:t>
            </w:r>
          </w:p>
        </w:tc>
        <w:tc>
          <w:tcPr>
            <w:tcW w:w="2922" w:type="dxa"/>
            <w:shd w:val="clear" w:color="auto" w:fill="DDD6C2"/>
          </w:tcPr>
          <w:p w:rsidR="000011D3" w:rsidRPr="000353B0" w:rsidRDefault="00777F56">
            <w:pPr>
              <w:pStyle w:val="TableParagraph"/>
              <w:spacing w:line="275" w:lineRule="exact"/>
              <w:ind w:left="114"/>
              <w:rPr>
                <w:sz w:val="24"/>
              </w:rPr>
            </w:pPr>
            <w:r w:rsidRPr="000353B0">
              <w:rPr>
                <w:sz w:val="24"/>
              </w:rPr>
              <w:t>IJISRT</w:t>
            </w:r>
            <w:r w:rsidRPr="000353B0">
              <w:rPr>
                <w:spacing w:val="-2"/>
                <w:sz w:val="24"/>
              </w:rPr>
              <w:t xml:space="preserve"> </w:t>
            </w:r>
            <w:r w:rsidRPr="000353B0">
              <w:rPr>
                <w:sz w:val="24"/>
              </w:rPr>
              <w:t>2024:</w:t>
            </w:r>
            <w:r w:rsidRPr="000353B0">
              <w:rPr>
                <w:spacing w:val="59"/>
                <w:sz w:val="24"/>
              </w:rPr>
              <w:t xml:space="preserve"> </w:t>
            </w:r>
            <w:r w:rsidRPr="000353B0">
              <w:rPr>
                <w:sz w:val="24"/>
              </w:rPr>
              <w:t>1.</w:t>
            </w:r>
            <w:r w:rsidRPr="000353B0">
              <w:rPr>
                <w:spacing w:val="58"/>
                <w:sz w:val="24"/>
              </w:rPr>
              <w:t xml:space="preserve"> </w:t>
            </w:r>
            <w:r w:rsidRPr="000353B0">
              <w:rPr>
                <w:sz w:val="24"/>
              </w:rPr>
              <w:t>February.</w:t>
            </w:r>
          </w:p>
        </w:tc>
      </w:tr>
      <w:tr w:rsidR="00991CE6" w:rsidRPr="000353B0">
        <w:trPr>
          <w:trHeight w:val="1382"/>
        </w:trPr>
        <w:tc>
          <w:tcPr>
            <w:tcW w:w="1241" w:type="dxa"/>
            <w:shd w:val="clear" w:color="auto" w:fill="DDD6C2"/>
          </w:tcPr>
          <w:p w:rsidR="00991CE6" w:rsidRPr="000353B0" w:rsidRDefault="00332F04" w:rsidP="00200919">
            <w:pPr>
              <w:pStyle w:val="TableParagraph"/>
              <w:spacing w:line="268" w:lineRule="exact"/>
              <w:ind w:left="115"/>
              <w:rPr>
                <w:sz w:val="24"/>
              </w:rPr>
            </w:pPr>
            <w:r>
              <w:rPr>
                <w:sz w:val="24"/>
              </w:rPr>
              <w:lastRenderedPageBreak/>
              <w:t>5</w:t>
            </w:r>
            <w:r w:rsidR="00FF5B1B">
              <w:rPr>
                <w:sz w:val="24"/>
              </w:rPr>
              <w:t>5</w:t>
            </w:r>
          </w:p>
        </w:tc>
        <w:tc>
          <w:tcPr>
            <w:tcW w:w="5195" w:type="dxa"/>
            <w:shd w:val="clear" w:color="auto" w:fill="DDD6C2"/>
          </w:tcPr>
          <w:p w:rsidR="00991CE6" w:rsidRPr="000353B0" w:rsidRDefault="00991CE6" w:rsidP="00200919">
            <w:pPr>
              <w:pStyle w:val="TableParagraph"/>
              <w:ind w:right="2"/>
              <w:rPr>
                <w:sz w:val="24"/>
              </w:rPr>
            </w:pPr>
            <w:r w:rsidRPr="000353B0">
              <w:rPr>
                <w:sz w:val="24"/>
              </w:rPr>
              <w:t>Orchestrating</w:t>
            </w:r>
            <w:r w:rsidRPr="000353B0">
              <w:rPr>
                <w:spacing w:val="-3"/>
                <w:sz w:val="24"/>
              </w:rPr>
              <w:t xml:space="preserve"> </w:t>
            </w:r>
            <w:r w:rsidRPr="000353B0">
              <w:rPr>
                <w:sz w:val="24"/>
              </w:rPr>
              <w:t>“Irreducible</w:t>
            </w:r>
            <w:r w:rsidRPr="000353B0">
              <w:rPr>
                <w:spacing w:val="-4"/>
                <w:sz w:val="24"/>
              </w:rPr>
              <w:t xml:space="preserve"> </w:t>
            </w:r>
            <w:r w:rsidRPr="000353B0">
              <w:rPr>
                <w:sz w:val="24"/>
              </w:rPr>
              <w:t>simplicity”</w:t>
            </w:r>
            <w:r w:rsidRPr="000353B0">
              <w:rPr>
                <w:spacing w:val="-4"/>
                <w:sz w:val="24"/>
              </w:rPr>
              <w:t xml:space="preserve"> </w:t>
            </w:r>
            <w:r w:rsidRPr="000353B0">
              <w:rPr>
                <w:sz w:val="24"/>
              </w:rPr>
              <w:t>in</w:t>
            </w:r>
            <w:r w:rsidRPr="000353B0">
              <w:rPr>
                <w:spacing w:val="-3"/>
                <w:sz w:val="24"/>
              </w:rPr>
              <w:t xml:space="preserve"> </w:t>
            </w:r>
            <w:r w:rsidRPr="000353B0">
              <w:rPr>
                <w:sz w:val="24"/>
              </w:rPr>
              <w:t>science</w:t>
            </w:r>
            <w:r w:rsidRPr="000353B0">
              <w:rPr>
                <w:spacing w:val="-4"/>
                <w:sz w:val="24"/>
              </w:rPr>
              <w:t xml:space="preserve"> </w:t>
            </w:r>
            <w:r w:rsidRPr="000353B0">
              <w:rPr>
                <w:sz w:val="24"/>
              </w:rPr>
              <w:t>and</w:t>
            </w:r>
            <w:r w:rsidRPr="000353B0">
              <w:rPr>
                <w:spacing w:val="-57"/>
                <w:sz w:val="24"/>
              </w:rPr>
              <w:t xml:space="preserve"> </w:t>
            </w:r>
            <w:r w:rsidRPr="000353B0">
              <w:rPr>
                <w:sz w:val="24"/>
              </w:rPr>
              <w:t>science communication: Positioning “irreducible</w:t>
            </w:r>
            <w:r w:rsidRPr="000353B0">
              <w:rPr>
                <w:spacing w:val="1"/>
                <w:sz w:val="24"/>
              </w:rPr>
              <w:t xml:space="preserve"> </w:t>
            </w:r>
            <w:r w:rsidRPr="000353B0">
              <w:rPr>
                <w:sz w:val="24"/>
              </w:rPr>
              <w:t>simplicity” as a vital guiding principle for effective</w:t>
            </w:r>
            <w:r w:rsidRPr="000353B0">
              <w:rPr>
                <w:spacing w:val="1"/>
                <w:sz w:val="24"/>
              </w:rPr>
              <w:t xml:space="preserve"> </w:t>
            </w:r>
            <w:r w:rsidRPr="000353B0">
              <w:rPr>
                <w:sz w:val="24"/>
              </w:rPr>
              <w:t>and bona</w:t>
            </w:r>
            <w:r w:rsidRPr="000353B0">
              <w:rPr>
                <w:spacing w:val="-1"/>
                <w:sz w:val="24"/>
              </w:rPr>
              <w:t xml:space="preserve"> </w:t>
            </w:r>
            <w:r w:rsidRPr="000353B0">
              <w:rPr>
                <w:sz w:val="24"/>
              </w:rPr>
              <w:t>fide</w:t>
            </w:r>
            <w:r w:rsidRPr="000353B0">
              <w:rPr>
                <w:spacing w:val="-2"/>
                <w:sz w:val="24"/>
              </w:rPr>
              <w:t xml:space="preserve"> </w:t>
            </w:r>
            <w:r w:rsidRPr="000353B0">
              <w:rPr>
                <w:sz w:val="24"/>
              </w:rPr>
              <w:t>science</w:t>
            </w:r>
          </w:p>
        </w:tc>
        <w:tc>
          <w:tcPr>
            <w:tcW w:w="2922" w:type="dxa"/>
            <w:shd w:val="clear" w:color="auto" w:fill="DDD6C2"/>
          </w:tcPr>
          <w:p w:rsidR="00991CE6" w:rsidRPr="000353B0" w:rsidRDefault="00991CE6" w:rsidP="00200919">
            <w:pPr>
              <w:pStyle w:val="TableParagraph"/>
              <w:spacing w:line="275" w:lineRule="exact"/>
              <w:ind w:left="114"/>
              <w:rPr>
                <w:sz w:val="24"/>
              </w:rPr>
            </w:pPr>
            <w:r w:rsidRPr="000353B0">
              <w:rPr>
                <w:sz w:val="24"/>
              </w:rPr>
              <w:t>IJISRT</w:t>
            </w:r>
            <w:r w:rsidRPr="000353B0">
              <w:rPr>
                <w:spacing w:val="-2"/>
                <w:sz w:val="24"/>
              </w:rPr>
              <w:t xml:space="preserve"> </w:t>
            </w:r>
            <w:r w:rsidRPr="000353B0">
              <w:rPr>
                <w:sz w:val="24"/>
              </w:rPr>
              <w:t>2024:</w:t>
            </w:r>
            <w:r w:rsidRPr="000353B0">
              <w:rPr>
                <w:spacing w:val="59"/>
                <w:sz w:val="24"/>
              </w:rPr>
              <w:t xml:space="preserve"> </w:t>
            </w:r>
            <w:r w:rsidRPr="000353B0">
              <w:rPr>
                <w:sz w:val="24"/>
              </w:rPr>
              <w:t>1.</w:t>
            </w:r>
            <w:r w:rsidRPr="000353B0">
              <w:rPr>
                <w:spacing w:val="58"/>
                <w:sz w:val="24"/>
              </w:rPr>
              <w:t xml:space="preserve"> </w:t>
            </w:r>
            <w:r w:rsidRPr="000353B0">
              <w:rPr>
                <w:sz w:val="24"/>
              </w:rPr>
              <w:t>February.</w:t>
            </w:r>
          </w:p>
        </w:tc>
      </w:tr>
      <w:tr w:rsidR="00991CE6" w:rsidRPr="008A1B3D">
        <w:trPr>
          <w:trHeight w:val="1382"/>
        </w:trPr>
        <w:tc>
          <w:tcPr>
            <w:tcW w:w="1241" w:type="dxa"/>
            <w:shd w:val="clear" w:color="auto" w:fill="DDD6C2"/>
          </w:tcPr>
          <w:p w:rsidR="00991CE6" w:rsidRDefault="00332F04">
            <w:pPr>
              <w:pStyle w:val="TableParagraph"/>
              <w:spacing w:line="268" w:lineRule="exact"/>
              <w:ind w:left="115"/>
              <w:rPr>
                <w:sz w:val="24"/>
              </w:rPr>
            </w:pPr>
            <w:r>
              <w:rPr>
                <w:sz w:val="24"/>
              </w:rPr>
              <w:t>5</w:t>
            </w:r>
            <w:r w:rsidR="00FF5B1B">
              <w:rPr>
                <w:sz w:val="24"/>
              </w:rPr>
              <w:t>6</w:t>
            </w:r>
          </w:p>
        </w:tc>
        <w:tc>
          <w:tcPr>
            <w:tcW w:w="5195" w:type="dxa"/>
            <w:shd w:val="clear" w:color="auto" w:fill="DDD6C2"/>
          </w:tcPr>
          <w:p w:rsidR="00991CE6" w:rsidRPr="00220B49" w:rsidRDefault="00C01778" w:rsidP="003A07CD">
            <w:pPr>
              <w:jc w:val="both"/>
              <w:rPr>
                <w:sz w:val="24"/>
                <w:szCs w:val="24"/>
              </w:rPr>
            </w:pPr>
            <w:r>
              <w:rPr>
                <w:sz w:val="24"/>
                <w:szCs w:val="24"/>
              </w:rPr>
              <w:pict>
                <v:shape id="_x0000_s1030" style="position:absolute;left:0;text-align:left;margin-left:73.2pt;margin-top:54.55pt;width:467.35pt;height:695.65pt;z-index:-16178688;mso-position-horizontal-relative:page;mso-position-vertical-relative:page" coordorigin="1344,1450" coordsize="9347,13913" o:spt="100" adj="0,,0" path="m2576,13980r-1232,l1344,15362r1232,l2576,13980xm2576,12588r-1232,l1344,13970r1232,l2576,12588xm2576,11195r-1232,l1344,12578r1232,l2576,11195xm2576,9803r-1232,l1344,11185r1232,l2576,9803xm2576,8411r-1232,l1344,9793r1232,l2576,8411xm2576,7019r-1232,l1344,8401r1232,l2576,7019xm2576,5627r-1232,l1344,7009r1232,l2576,5627xm2576,4234r-1232,l1344,5617r1232,l2576,4234xm2576,2842r-1232,l1344,4224r1232,l2576,2842xm2576,1450r-1232,l1344,2832r1232,l2576,1450xm7773,13980r-5188,l2585,15362r5188,l7773,13980xm7773,12588r-5188,l2585,13970r5188,l7773,12588xm7773,11195r-5188,l2585,12578r5188,l7773,11195xm7773,9803r-5188,l2585,11185r5188,l7773,9803xm7773,8411r-5188,l2585,9793r5188,l7773,8411xm7773,7019r-5188,l2585,8401r5188,l7773,7019xm7773,5627r-5188,l2585,7009r5188,l7773,5627xm7773,4234r-5188,l2585,5617r5188,l7773,4234xm7773,2842r-5188,l2585,4224r5188,l7773,2842xm7773,1450r-5188,l2585,2832r5188,l7773,1450xm10691,13980r-2909,l7782,15362r2909,l10691,13980xm10691,12588r-2909,l7782,13970r2909,l10691,12588xm10691,11195r-2909,l7782,12578r2909,l10691,11195xm10691,9803r-2909,l7782,11185r2909,l10691,9803xm10691,8411r-2909,l7782,9793r2909,l10691,8411xm10691,7019r-2909,l7782,8401r2909,l10691,7019xm10691,5627r-2909,l7782,7009r2909,l10691,5627xm10691,4234r-2909,l7782,5617r2909,l10691,4234xm10691,2842r-2909,l7782,4224r2909,l10691,2842xm10691,1450r-2909,l7782,2832r2909,l10691,1450xe" fillcolor="#ddd6c2" stroked="f">
                  <v:stroke joinstyle="round"/>
                  <v:formulas/>
                  <v:path arrowok="t" o:connecttype="segments"/>
                  <w10:wrap anchorx="page" anchory="page"/>
                </v:shape>
              </w:pict>
            </w:r>
            <w:r w:rsidR="003A07CD" w:rsidRPr="00220B49">
              <w:rPr>
                <w:sz w:val="24"/>
                <w:szCs w:val="24"/>
              </w:rPr>
              <w:t>Charting the skeptopathy - skepticism continuum: A constructive aid in the interests of consistent and reliable scientific activity</w:t>
            </w:r>
          </w:p>
        </w:tc>
        <w:tc>
          <w:tcPr>
            <w:tcW w:w="2922" w:type="dxa"/>
            <w:shd w:val="clear" w:color="auto" w:fill="DDD6C2"/>
          </w:tcPr>
          <w:p w:rsidR="00991CE6" w:rsidRPr="008A1B3D" w:rsidRDefault="00F365FE">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IJISRT, May 2024</w:t>
            </w:r>
          </w:p>
        </w:tc>
      </w:tr>
      <w:tr w:rsidR="00991CE6" w:rsidRPr="008A1B3D">
        <w:trPr>
          <w:trHeight w:val="1382"/>
        </w:trPr>
        <w:tc>
          <w:tcPr>
            <w:tcW w:w="1241" w:type="dxa"/>
            <w:shd w:val="clear" w:color="auto" w:fill="DDD6C2"/>
          </w:tcPr>
          <w:p w:rsidR="00991CE6" w:rsidRDefault="00D231FE" w:rsidP="00D231FE">
            <w:pPr>
              <w:pStyle w:val="TableParagraph"/>
              <w:spacing w:line="268" w:lineRule="exact"/>
              <w:rPr>
                <w:sz w:val="24"/>
              </w:rPr>
            </w:pPr>
            <w:r>
              <w:rPr>
                <w:sz w:val="24"/>
              </w:rPr>
              <w:t>5</w:t>
            </w:r>
            <w:r w:rsidR="00FF5B1B">
              <w:rPr>
                <w:sz w:val="24"/>
              </w:rPr>
              <w:t>7</w:t>
            </w:r>
          </w:p>
        </w:tc>
        <w:tc>
          <w:tcPr>
            <w:tcW w:w="5195" w:type="dxa"/>
            <w:shd w:val="clear" w:color="auto" w:fill="DDD6C2"/>
          </w:tcPr>
          <w:p w:rsidR="00991CE6" w:rsidRPr="00220B49" w:rsidRDefault="003A07CD" w:rsidP="003A07CD">
            <w:pPr>
              <w:jc w:val="both"/>
              <w:rPr>
                <w:sz w:val="24"/>
                <w:szCs w:val="24"/>
              </w:rPr>
            </w:pPr>
            <w:r w:rsidRPr="00220B49">
              <w:rPr>
                <w:sz w:val="24"/>
                <w:szCs w:val="24"/>
              </w:rPr>
              <w:t>Initiating “discourse analysis” as a tool to differentiate between science and pseudoscience: Another valuable tool to advance objectivity and rigour in science</w:t>
            </w:r>
          </w:p>
        </w:tc>
        <w:tc>
          <w:tcPr>
            <w:tcW w:w="2922" w:type="dxa"/>
            <w:shd w:val="clear" w:color="auto" w:fill="DDD6C2"/>
          </w:tcPr>
          <w:p w:rsidR="00991CE6" w:rsidRPr="008A1B3D" w:rsidRDefault="00F365FE">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IJISRT, June 2024</w:t>
            </w:r>
          </w:p>
        </w:tc>
      </w:tr>
      <w:tr w:rsidR="00F365FE" w:rsidRPr="008A1B3D">
        <w:trPr>
          <w:trHeight w:val="1382"/>
        </w:trPr>
        <w:tc>
          <w:tcPr>
            <w:tcW w:w="1241" w:type="dxa"/>
            <w:shd w:val="clear" w:color="auto" w:fill="DDD6C2"/>
          </w:tcPr>
          <w:p w:rsidR="00F365FE" w:rsidRDefault="00680492">
            <w:pPr>
              <w:pStyle w:val="TableParagraph"/>
              <w:spacing w:line="268" w:lineRule="exact"/>
              <w:ind w:left="115"/>
              <w:rPr>
                <w:sz w:val="24"/>
              </w:rPr>
            </w:pPr>
            <w:r>
              <w:rPr>
                <w:sz w:val="24"/>
              </w:rPr>
              <w:t>5</w:t>
            </w:r>
            <w:r w:rsidR="00FF5B1B">
              <w:rPr>
                <w:sz w:val="24"/>
              </w:rPr>
              <w:t>8</w:t>
            </w:r>
          </w:p>
        </w:tc>
        <w:tc>
          <w:tcPr>
            <w:tcW w:w="5195" w:type="dxa"/>
            <w:shd w:val="clear" w:color="auto" w:fill="DDD6C2"/>
          </w:tcPr>
          <w:p w:rsidR="00F365FE" w:rsidRPr="00220B49" w:rsidRDefault="00F365FE" w:rsidP="003A07CD">
            <w:pPr>
              <w:jc w:val="both"/>
              <w:rPr>
                <w:sz w:val="24"/>
                <w:szCs w:val="24"/>
              </w:rPr>
            </w:pPr>
            <w:r w:rsidRPr="00220B49">
              <w:rPr>
                <w:sz w:val="24"/>
                <w:szCs w:val="24"/>
              </w:rPr>
              <w:t>Recommending probabilistic approaches for hypothesis evaluation: A gainful extension of the certainty uncertainty principle for the social sciences</w:t>
            </w:r>
          </w:p>
        </w:tc>
        <w:tc>
          <w:tcPr>
            <w:tcW w:w="2922" w:type="dxa"/>
            <w:shd w:val="clear" w:color="auto" w:fill="DDD6C2"/>
          </w:tcPr>
          <w:p w:rsidR="00F365FE" w:rsidRPr="008A1B3D" w:rsidRDefault="00F365FE" w:rsidP="00200919">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IJISRT, June 2024</w:t>
            </w:r>
          </w:p>
        </w:tc>
      </w:tr>
      <w:tr w:rsidR="00F365FE" w:rsidRPr="008A1B3D">
        <w:trPr>
          <w:trHeight w:val="1382"/>
        </w:trPr>
        <w:tc>
          <w:tcPr>
            <w:tcW w:w="1241" w:type="dxa"/>
            <w:shd w:val="clear" w:color="auto" w:fill="DDD6C2"/>
          </w:tcPr>
          <w:p w:rsidR="00F365FE" w:rsidRDefault="00A07005">
            <w:pPr>
              <w:pStyle w:val="TableParagraph"/>
              <w:spacing w:line="268" w:lineRule="exact"/>
              <w:ind w:left="115"/>
              <w:rPr>
                <w:sz w:val="24"/>
              </w:rPr>
            </w:pPr>
            <w:r>
              <w:rPr>
                <w:sz w:val="24"/>
              </w:rPr>
              <w:t>5</w:t>
            </w:r>
            <w:r w:rsidR="00FF5B1B">
              <w:rPr>
                <w:sz w:val="24"/>
              </w:rPr>
              <w:t>9</w:t>
            </w:r>
          </w:p>
        </w:tc>
        <w:tc>
          <w:tcPr>
            <w:tcW w:w="5195" w:type="dxa"/>
            <w:shd w:val="clear" w:color="auto" w:fill="DDD6C2"/>
          </w:tcPr>
          <w:p w:rsidR="00F365FE" w:rsidRPr="00220B49" w:rsidRDefault="00F365FE" w:rsidP="003A07CD">
            <w:pPr>
              <w:jc w:val="both"/>
              <w:rPr>
                <w:sz w:val="24"/>
                <w:szCs w:val="24"/>
              </w:rPr>
            </w:pPr>
            <w:r w:rsidRPr="00220B49">
              <w:rPr>
                <w:sz w:val="24"/>
                <w:szCs w:val="24"/>
              </w:rPr>
              <w:t>Popularizing auto-dialectics in scientific endeavour: A potentially productive tool in the interests of better and higher-quality science</w:t>
            </w:r>
          </w:p>
        </w:tc>
        <w:tc>
          <w:tcPr>
            <w:tcW w:w="2922" w:type="dxa"/>
            <w:shd w:val="clear" w:color="auto" w:fill="DDD6C2"/>
          </w:tcPr>
          <w:p w:rsidR="00F365FE" w:rsidRPr="008A1B3D" w:rsidRDefault="00F365FE" w:rsidP="00200919">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IJISRT, June 2024</w:t>
            </w:r>
          </w:p>
        </w:tc>
      </w:tr>
      <w:tr w:rsidR="00F365FE" w:rsidRPr="008A1B3D">
        <w:trPr>
          <w:trHeight w:val="1382"/>
        </w:trPr>
        <w:tc>
          <w:tcPr>
            <w:tcW w:w="1241" w:type="dxa"/>
            <w:shd w:val="clear" w:color="auto" w:fill="DDD6C2"/>
          </w:tcPr>
          <w:p w:rsidR="00F365FE" w:rsidRDefault="00FF5B1B">
            <w:pPr>
              <w:pStyle w:val="TableParagraph"/>
              <w:spacing w:line="268" w:lineRule="exact"/>
              <w:ind w:left="115"/>
              <w:rPr>
                <w:sz w:val="24"/>
              </w:rPr>
            </w:pPr>
            <w:r>
              <w:rPr>
                <w:sz w:val="24"/>
              </w:rPr>
              <w:t>60</w:t>
            </w:r>
          </w:p>
        </w:tc>
        <w:tc>
          <w:tcPr>
            <w:tcW w:w="5195" w:type="dxa"/>
            <w:shd w:val="clear" w:color="auto" w:fill="DDD6C2"/>
          </w:tcPr>
          <w:p w:rsidR="00F365FE" w:rsidRPr="00220B49" w:rsidRDefault="00F365FE" w:rsidP="003A07CD">
            <w:pPr>
              <w:jc w:val="both"/>
              <w:rPr>
                <w:sz w:val="24"/>
                <w:szCs w:val="24"/>
              </w:rPr>
            </w:pPr>
            <w:r w:rsidRPr="00220B49">
              <w:rPr>
                <w:sz w:val="24"/>
                <w:szCs w:val="24"/>
              </w:rPr>
              <w:t>Why an alignment of hypothesis-formulation and theorization with cultural and cross-cultural frames of reference is required: A rough guide to better hypothesis-formulation and theorization</w:t>
            </w:r>
          </w:p>
        </w:tc>
        <w:tc>
          <w:tcPr>
            <w:tcW w:w="2922" w:type="dxa"/>
            <w:shd w:val="clear" w:color="auto" w:fill="DDD6C2"/>
          </w:tcPr>
          <w:p w:rsidR="00F365FE" w:rsidRPr="008A1B3D" w:rsidRDefault="00F365FE" w:rsidP="00200919">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IJISRT, June 2024</w:t>
            </w:r>
          </w:p>
        </w:tc>
      </w:tr>
      <w:tr w:rsidR="00F365FE" w:rsidRPr="008A1B3D">
        <w:trPr>
          <w:trHeight w:val="1382"/>
        </w:trPr>
        <w:tc>
          <w:tcPr>
            <w:tcW w:w="1241" w:type="dxa"/>
            <w:shd w:val="clear" w:color="auto" w:fill="DDD6C2"/>
          </w:tcPr>
          <w:p w:rsidR="00F365FE" w:rsidRPr="000353B0" w:rsidRDefault="00DF3A18">
            <w:pPr>
              <w:pStyle w:val="TableParagraph"/>
              <w:spacing w:line="268" w:lineRule="exact"/>
              <w:ind w:left="115"/>
              <w:rPr>
                <w:sz w:val="24"/>
              </w:rPr>
            </w:pPr>
            <w:r>
              <w:rPr>
                <w:sz w:val="24"/>
              </w:rPr>
              <w:t>6</w:t>
            </w:r>
            <w:r w:rsidR="00FF5B1B">
              <w:rPr>
                <w:sz w:val="24"/>
              </w:rPr>
              <w:t>1</w:t>
            </w:r>
          </w:p>
        </w:tc>
        <w:tc>
          <w:tcPr>
            <w:tcW w:w="5195" w:type="dxa"/>
            <w:shd w:val="clear" w:color="auto" w:fill="DDD6C2"/>
          </w:tcPr>
          <w:p w:rsidR="00F365FE" w:rsidRPr="00220B49" w:rsidRDefault="00F365FE" w:rsidP="003A07CD">
            <w:pPr>
              <w:jc w:val="both"/>
              <w:rPr>
                <w:sz w:val="24"/>
                <w:szCs w:val="24"/>
              </w:rPr>
            </w:pPr>
            <w:r w:rsidRPr="00220B49">
              <w:rPr>
                <w:sz w:val="24"/>
                <w:szCs w:val="24"/>
              </w:rPr>
              <w:t xml:space="preserve">Embedding “practicalism” as an intrinsic constituent of the philosophy of science: Positioning “practicalism” as an essential pre-requisite for rapid scientific progress </w:t>
            </w:r>
          </w:p>
          <w:p w:rsidR="00F365FE" w:rsidRPr="00220B49" w:rsidRDefault="00F365FE">
            <w:pPr>
              <w:pStyle w:val="TableParagraph"/>
              <w:ind w:right="2"/>
              <w:rPr>
                <w:sz w:val="24"/>
                <w:szCs w:val="24"/>
              </w:rPr>
            </w:pPr>
          </w:p>
        </w:tc>
        <w:tc>
          <w:tcPr>
            <w:tcW w:w="2922" w:type="dxa"/>
            <w:shd w:val="clear" w:color="auto" w:fill="DDD6C2"/>
          </w:tcPr>
          <w:p w:rsidR="00F365FE" w:rsidRPr="008A1B3D" w:rsidRDefault="00F365FE" w:rsidP="00200919">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IJISRT, June 2024</w:t>
            </w:r>
          </w:p>
        </w:tc>
      </w:tr>
      <w:tr w:rsidR="00F365FE" w:rsidRPr="008A1B3D">
        <w:trPr>
          <w:trHeight w:val="1382"/>
        </w:trPr>
        <w:tc>
          <w:tcPr>
            <w:tcW w:w="1241" w:type="dxa"/>
            <w:shd w:val="clear" w:color="auto" w:fill="DDD6C2"/>
          </w:tcPr>
          <w:p w:rsidR="00F365FE" w:rsidRDefault="00DF3A18">
            <w:pPr>
              <w:pStyle w:val="TableParagraph"/>
              <w:spacing w:line="268" w:lineRule="exact"/>
              <w:ind w:left="115"/>
              <w:rPr>
                <w:sz w:val="24"/>
              </w:rPr>
            </w:pPr>
            <w:r>
              <w:rPr>
                <w:sz w:val="24"/>
              </w:rPr>
              <w:t>6</w:t>
            </w:r>
            <w:r w:rsidR="00FF5B1B">
              <w:rPr>
                <w:sz w:val="24"/>
              </w:rPr>
              <w:t>2</w:t>
            </w:r>
          </w:p>
        </w:tc>
        <w:tc>
          <w:tcPr>
            <w:tcW w:w="5195" w:type="dxa"/>
            <w:shd w:val="clear" w:color="auto" w:fill="DDD6C2"/>
          </w:tcPr>
          <w:p w:rsidR="00F365FE" w:rsidRPr="00220B49" w:rsidRDefault="00F365FE" w:rsidP="003A07CD">
            <w:pPr>
              <w:jc w:val="both"/>
              <w:rPr>
                <w:sz w:val="24"/>
                <w:szCs w:val="24"/>
              </w:rPr>
            </w:pPr>
            <w:r w:rsidRPr="00220B49">
              <w:rPr>
                <w:sz w:val="24"/>
                <w:szCs w:val="24"/>
              </w:rPr>
              <w:t>Widening the scope of social science research to cover global considerations: How “practicalism” can help identify new vistas in social science research</w:t>
            </w:r>
          </w:p>
        </w:tc>
        <w:tc>
          <w:tcPr>
            <w:tcW w:w="2922" w:type="dxa"/>
            <w:shd w:val="clear" w:color="auto" w:fill="DDD6C2"/>
          </w:tcPr>
          <w:p w:rsidR="00F365FE" w:rsidRPr="008A1B3D" w:rsidRDefault="00F365FE" w:rsidP="00200919">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IJISRT, July 2024</w:t>
            </w:r>
          </w:p>
        </w:tc>
      </w:tr>
      <w:tr w:rsidR="004851F5" w:rsidRPr="008A1B3D">
        <w:trPr>
          <w:trHeight w:val="1382"/>
        </w:trPr>
        <w:tc>
          <w:tcPr>
            <w:tcW w:w="1241" w:type="dxa"/>
            <w:shd w:val="clear" w:color="auto" w:fill="DDD6C2"/>
          </w:tcPr>
          <w:p w:rsidR="004851F5" w:rsidRDefault="00BA7927" w:rsidP="00200919">
            <w:pPr>
              <w:pStyle w:val="TableParagraph"/>
              <w:spacing w:line="268" w:lineRule="exact"/>
              <w:ind w:left="115"/>
              <w:rPr>
                <w:sz w:val="24"/>
              </w:rPr>
            </w:pPr>
            <w:r>
              <w:rPr>
                <w:sz w:val="24"/>
              </w:rPr>
              <w:t>6</w:t>
            </w:r>
            <w:r w:rsidR="00FF5B1B">
              <w:rPr>
                <w:sz w:val="24"/>
              </w:rPr>
              <w:t>3</w:t>
            </w:r>
          </w:p>
        </w:tc>
        <w:tc>
          <w:tcPr>
            <w:tcW w:w="5195" w:type="dxa"/>
            <w:shd w:val="clear" w:color="auto" w:fill="DDD6C2"/>
          </w:tcPr>
          <w:p w:rsidR="004851F5" w:rsidRPr="00220B49" w:rsidRDefault="004851F5" w:rsidP="00200919">
            <w:pPr>
              <w:jc w:val="both"/>
              <w:rPr>
                <w:sz w:val="24"/>
                <w:szCs w:val="24"/>
              </w:rPr>
            </w:pPr>
            <w:r w:rsidRPr="00220B49">
              <w:rPr>
                <w:sz w:val="24"/>
                <w:szCs w:val="24"/>
              </w:rPr>
              <w:t>Abstraction, conceptualization, disambiguation, ideation, innovation, objectivization, quantification, and theorization in the social sciences: New pillars for contemporary social sciences research Sujay Rao Mandavilli IJISRT, July 2024</w:t>
            </w:r>
          </w:p>
        </w:tc>
        <w:tc>
          <w:tcPr>
            <w:tcW w:w="2922" w:type="dxa"/>
            <w:shd w:val="clear" w:color="auto" w:fill="DDD6C2"/>
          </w:tcPr>
          <w:p w:rsidR="004851F5" w:rsidRPr="008A1B3D" w:rsidRDefault="004851F5" w:rsidP="00200919">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IJISRT, July 2024</w:t>
            </w:r>
          </w:p>
        </w:tc>
      </w:tr>
      <w:tr w:rsidR="005B4FBA" w:rsidRPr="008A1B3D">
        <w:trPr>
          <w:trHeight w:val="1382"/>
        </w:trPr>
        <w:tc>
          <w:tcPr>
            <w:tcW w:w="1241" w:type="dxa"/>
            <w:shd w:val="clear" w:color="auto" w:fill="DDD6C2"/>
          </w:tcPr>
          <w:p w:rsidR="005B4FBA" w:rsidRDefault="002F2167" w:rsidP="004E2A4C">
            <w:pPr>
              <w:pStyle w:val="TableParagraph"/>
              <w:spacing w:line="268" w:lineRule="exact"/>
              <w:ind w:left="115"/>
              <w:rPr>
                <w:sz w:val="24"/>
              </w:rPr>
            </w:pPr>
            <w:r>
              <w:rPr>
                <w:sz w:val="24"/>
              </w:rPr>
              <w:lastRenderedPageBreak/>
              <w:t>6</w:t>
            </w:r>
            <w:r w:rsidR="00FF5B1B">
              <w:rPr>
                <w:sz w:val="24"/>
              </w:rPr>
              <w:t>4</w:t>
            </w:r>
          </w:p>
        </w:tc>
        <w:tc>
          <w:tcPr>
            <w:tcW w:w="5195" w:type="dxa"/>
            <w:shd w:val="clear" w:color="auto" w:fill="DDD6C2"/>
          </w:tcPr>
          <w:p w:rsidR="005B4FBA" w:rsidRPr="004851F5" w:rsidRDefault="005B4FBA" w:rsidP="004E2A4C">
            <w:pPr>
              <w:jc w:val="both"/>
              <w:rPr>
                <w:sz w:val="24"/>
                <w:szCs w:val="24"/>
              </w:rPr>
            </w:pPr>
            <w:r w:rsidRPr="004851F5">
              <w:rPr>
                <w:sz w:val="24"/>
                <w:szCs w:val="24"/>
              </w:rPr>
              <w:t>Propounding “Structured innovative thinking techniques for Social Sciences Research”: Why this can be a game changer in social sciences research</w:t>
            </w:r>
          </w:p>
        </w:tc>
        <w:tc>
          <w:tcPr>
            <w:tcW w:w="2922" w:type="dxa"/>
            <w:shd w:val="clear" w:color="auto" w:fill="DDD6C2"/>
          </w:tcPr>
          <w:p w:rsidR="005B4FBA" w:rsidRPr="008A1B3D" w:rsidRDefault="005B4FBA" w:rsidP="004E2A4C">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IJISRT, July 2024</w:t>
            </w:r>
          </w:p>
        </w:tc>
      </w:tr>
      <w:tr w:rsidR="00775D34" w:rsidRPr="008A1B3D">
        <w:trPr>
          <w:trHeight w:val="1382"/>
        </w:trPr>
        <w:tc>
          <w:tcPr>
            <w:tcW w:w="1241" w:type="dxa"/>
            <w:shd w:val="clear" w:color="auto" w:fill="DDD6C2"/>
          </w:tcPr>
          <w:p w:rsidR="00775D34" w:rsidRDefault="00332F04" w:rsidP="00775D34">
            <w:pPr>
              <w:pStyle w:val="TableParagraph"/>
              <w:spacing w:line="268" w:lineRule="exact"/>
              <w:ind w:left="0"/>
              <w:rPr>
                <w:sz w:val="24"/>
              </w:rPr>
            </w:pPr>
            <w:r>
              <w:rPr>
                <w:sz w:val="24"/>
              </w:rPr>
              <w:t>6</w:t>
            </w:r>
            <w:r w:rsidR="00FF5B1B">
              <w:rPr>
                <w:sz w:val="24"/>
              </w:rPr>
              <w:t>5</w:t>
            </w:r>
          </w:p>
        </w:tc>
        <w:tc>
          <w:tcPr>
            <w:tcW w:w="5195" w:type="dxa"/>
            <w:shd w:val="clear" w:color="auto" w:fill="DDD6C2"/>
          </w:tcPr>
          <w:p w:rsidR="00775D34" w:rsidRPr="005B4FBA" w:rsidRDefault="00775D34" w:rsidP="004E2A4C">
            <w:pPr>
              <w:jc w:val="both"/>
              <w:rPr>
                <w:sz w:val="24"/>
                <w:szCs w:val="24"/>
              </w:rPr>
            </w:pPr>
            <w:r w:rsidRPr="005B4FBA">
              <w:rPr>
                <w:sz w:val="24"/>
                <w:szCs w:val="24"/>
              </w:rPr>
              <w:t>Hypothesis, paradigm, framework and concept evaluation and testing across space and time: A revalidation of our concepts of “aeternitism” and “omnimodism”</w:t>
            </w:r>
          </w:p>
        </w:tc>
        <w:tc>
          <w:tcPr>
            <w:tcW w:w="2922" w:type="dxa"/>
            <w:shd w:val="clear" w:color="auto" w:fill="DDD6C2"/>
          </w:tcPr>
          <w:p w:rsidR="00775D34" w:rsidRPr="008A1B3D" w:rsidRDefault="00775D34" w:rsidP="004E2A4C">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IJISRT, October 2024</w:t>
            </w:r>
          </w:p>
        </w:tc>
      </w:tr>
      <w:tr w:rsidR="00DE0BFD" w:rsidRPr="008A1B3D">
        <w:trPr>
          <w:trHeight w:val="1382"/>
        </w:trPr>
        <w:tc>
          <w:tcPr>
            <w:tcW w:w="1241" w:type="dxa"/>
            <w:shd w:val="clear" w:color="auto" w:fill="DDD6C2"/>
          </w:tcPr>
          <w:p w:rsidR="00DE0BFD" w:rsidRPr="00775D34" w:rsidRDefault="00332F04" w:rsidP="004E2A4C">
            <w:pPr>
              <w:jc w:val="both"/>
              <w:rPr>
                <w:sz w:val="24"/>
                <w:szCs w:val="24"/>
              </w:rPr>
            </w:pPr>
            <w:r>
              <w:rPr>
                <w:sz w:val="24"/>
                <w:szCs w:val="24"/>
              </w:rPr>
              <w:t>6</w:t>
            </w:r>
            <w:r w:rsidR="00FF5B1B">
              <w:rPr>
                <w:sz w:val="24"/>
                <w:szCs w:val="24"/>
              </w:rPr>
              <w:t>6</w:t>
            </w:r>
          </w:p>
        </w:tc>
        <w:tc>
          <w:tcPr>
            <w:tcW w:w="5195" w:type="dxa"/>
            <w:shd w:val="clear" w:color="auto" w:fill="DDD6C2"/>
          </w:tcPr>
          <w:p w:rsidR="00DE0BFD" w:rsidRPr="005B4FBA" w:rsidRDefault="00DE0BFD" w:rsidP="004E2A4C">
            <w:pPr>
              <w:jc w:val="both"/>
              <w:rPr>
                <w:sz w:val="24"/>
                <w:szCs w:val="24"/>
              </w:rPr>
            </w:pPr>
            <w:r w:rsidRPr="00775D34">
              <w:rPr>
                <w:sz w:val="24"/>
                <w:szCs w:val="24"/>
              </w:rPr>
              <w:t>Building upon “Foundationalism” to achieve the objectives of contemporary science: How this can lead to faster scientific progress and inclusive science</w:t>
            </w:r>
          </w:p>
        </w:tc>
        <w:tc>
          <w:tcPr>
            <w:tcW w:w="2922" w:type="dxa"/>
            <w:shd w:val="clear" w:color="auto" w:fill="DDD6C2"/>
          </w:tcPr>
          <w:p w:rsidR="00DE0BFD" w:rsidRPr="008A1B3D" w:rsidRDefault="00DE0BFD" w:rsidP="004E2A4C">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IJISRT, October 2024</w:t>
            </w:r>
          </w:p>
        </w:tc>
      </w:tr>
      <w:tr w:rsidR="001D6D18" w:rsidRPr="008A1B3D">
        <w:trPr>
          <w:trHeight w:val="1382"/>
        </w:trPr>
        <w:tc>
          <w:tcPr>
            <w:tcW w:w="1241" w:type="dxa"/>
            <w:shd w:val="clear" w:color="auto" w:fill="DDD6C2"/>
          </w:tcPr>
          <w:p w:rsidR="001D6D18" w:rsidRPr="00775D34" w:rsidRDefault="001D6D18" w:rsidP="004E2A4C">
            <w:pPr>
              <w:jc w:val="both"/>
              <w:rPr>
                <w:sz w:val="24"/>
                <w:szCs w:val="24"/>
              </w:rPr>
            </w:pPr>
            <w:r>
              <w:rPr>
                <w:sz w:val="24"/>
                <w:szCs w:val="24"/>
              </w:rPr>
              <w:t>6</w:t>
            </w:r>
            <w:r w:rsidR="00FF5B1B">
              <w:rPr>
                <w:sz w:val="24"/>
                <w:szCs w:val="24"/>
              </w:rPr>
              <w:t>7</w:t>
            </w:r>
          </w:p>
        </w:tc>
        <w:tc>
          <w:tcPr>
            <w:tcW w:w="5195" w:type="dxa"/>
            <w:shd w:val="clear" w:color="auto" w:fill="DDD6C2"/>
          </w:tcPr>
          <w:p w:rsidR="001D6D18" w:rsidRPr="005B4FBA" w:rsidRDefault="001D6D18" w:rsidP="004E2A4C">
            <w:pPr>
              <w:jc w:val="both"/>
              <w:rPr>
                <w:sz w:val="24"/>
                <w:szCs w:val="24"/>
              </w:rPr>
            </w:pPr>
            <w:r w:rsidRPr="00DE0BFD">
              <w:rPr>
                <w:sz w:val="24"/>
                <w:szCs w:val="24"/>
              </w:rPr>
              <w:t>Emphasizing “integrationism” in twenty-first century science: Another useful tool to generate better scientific paradigms better quality science</w:t>
            </w:r>
          </w:p>
        </w:tc>
        <w:tc>
          <w:tcPr>
            <w:tcW w:w="2922" w:type="dxa"/>
            <w:shd w:val="clear" w:color="auto" w:fill="DDD6C2"/>
          </w:tcPr>
          <w:p w:rsidR="001D6D18" w:rsidRPr="008A1B3D" w:rsidRDefault="001D6D18" w:rsidP="004E2A4C">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IJISRT, October 2024</w:t>
            </w:r>
          </w:p>
        </w:tc>
      </w:tr>
      <w:tr w:rsidR="006B308E" w:rsidRPr="008A1B3D">
        <w:trPr>
          <w:trHeight w:val="1382"/>
        </w:trPr>
        <w:tc>
          <w:tcPr>
            <w:tcW w:w="1241" w:type="dxa"/>
            <w:shd w:val="clear" w:color="auto" w:fill="DDD6C2"/>
          </w:tcPr>
          <w:p w:rsidR="006B308E" w:rsidRPr="00775D34" w:rsidRDefault="00FF5B1B" w:rsidP="004E2A4C">
            <w:pPr>
              <w:jc w:val="both"/>
              <w:rPr>
                <w:sz w:val="24"/>
                <w:szCs w:val="24"/>
              </w:rPr>
            </w:pPr>
            <w:r>
              <w:rPr>
                <w:sz w:val="24"/>
                <w:szCs w:val="24"/>
              </w:rPr>
              <w:t>68</w:t>
            </w:r>
            <w:r w:rsidR="006B308E">
              <w:rPr>
                <w:sz w:val="24"/>
                <w:szCs w:val="24"/>
              </w:rPr>
              <w:t xml:space="preserve"> </w:t>
            </w:r>
          </w:p>
        </w:tc>
        <w:tc>
          <w:tcPr>
            <w:tcW w:w="5195" w:type="dxa"/>
            <w:shd w:val="clear" w:color="auto" w:fill="DDD6C2"/>
          </w:tcPr>
          <w:p w:rsidR="006B308E" w:rsidRPr="005B4FBA" w:rsidRDefault="006B308E" w:rsidP="004E2A4C">
            <w:pPr>
              <w:jc w:val="both"/>
              <w:rPr>
                <w:sz w:val="24"/>
                <w:szCs w:val="24"/>
              </w:rPr>
            </w:pPr>
            <w:r w:rsidRPr="00EF1C79">
              <w:rPr>
                <w:sz w:val="24"/>
                <w:szCs w:val="24"/>
              </w:rPr>
              <w:t>Implementing “Epistemic coherentism” in twenty</w:t>
            </w:r>
            <w:r>
              <w:rPr>
                <w:sz w:val="24"/>
                <w:szCs w:val="24"/>
              </w:rPr>
              <w:t>-</w:t>
            </w:r>
            <w:r w:rsidRPr="00EF1C79">
              <w:rPr>
                <w:sz w:val="24"/>
                <w:szCs w:val="24"/>
              </w:rPr>
              <w:t>first century science: “Epistemic coherentism” as an essential pre-requisite of interdisciplinary and transdisciplinary research</w:t>
            </w:r>
          </w:p>
        </w:tc>
        <w:tc>
          <w:tcPr>
            <w:tcW w:w="2922" w:type="dxa"/>
            <w:shd w:val="clear" w:color="auto" w:fill="DDD6C2"/>
          </w:tcPr>
          <w:p w:rsidR="006B308E" w:rsidRPr="008A1B3D" w:rsidRDefault="006B308E" w:rsidP="004E2A4C">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IJISRT, November 2024</w:t>
            </w:r>
          </w:p>
        </w:tc>
      </w:tr>
      <w:tr w:rsidR="00E84AA3" w:rsidRPr="008A1B3D">
        <w:trPr>
          <w:trHeight w:val="1382"/>
        </w:trPr>
        <w:tc>
          <w:tcPr>
            <w:tcW w:w="1241" w:type="dxa"/>
            <w:shd w:val="clear" w:color="auto" w:fill="DDD6C2"/>
          </w:tcPr>
          <w:p w:rsidR="00E84AA3" w:rsidRPr="00775D34" w:rsidRDefault="00E84AA3" w:rsidP="004E2A4C">
            <w:pPr>
              <w:jc w:val="both"/>
              <w:rPr>
                <w:sz w:val="24"/>
                <w:szCs w:val="24"/>
              </w:rPr>
            </w:pPr>
            <w:r>
              <w:rPr>
                <w:sz w:val="24"/>
                <w:szCs w:val="24"/>
              </w:rPr>
              <w:t>6</w:t>
            </w:r>
            <w:r w:rsidR="00FF5B1B">
              <w:rPr>
                <w:sz w:val="24"/>
                <w:szCs w:val="24"/>
              </w:rPr>
              <w:t>9</w:t>
            </w:r>
          </w:p>
        </w:tc>
        <w:tc>
          <w:tcPr>
            <w:tcW w:w="5195" w:type="dxa"/>
            <w:shd w:val="clear" w:color="auto" w:fill="DDD6C2"/>
          </w:tcPr>
          <w:p w:rsidR="00E84AA3" w:rsidRPr="005B4FBA" w:rsidRDefault="00E84AA3" w:rsidP="004E2A4C">
            <w:pPr>
              <w:jc w:val="both"/>
              <w:rPr>
                <w:sz w:val="24"/>
                <w:szCs w:val="24"/>
              </w:rPr>
            </w:pPr>
            <w:r w:rsidRPr="006B308E">
              <w:rPr>
                <w:sz w:val="24"/>
                <w:szCs w:val="24"/>
              </w:rPr>
              <w:t>Enforcing absolute transparency in research: Absolute transparency as an eventual and an essential prerequisite of contemporary twentyfirst century research</w:t>
            </w:r>
          </w:p>
        </w:tc>
        <w:tc>
          <w:tcPr>
            <w:tcW w:w="2922" w:type="dxa"/>
            <w:shd w:val="clear" w:color="auto" w:fill="DDD6C2"/>
          </w:tcPr>
          <w:p w:rsidR="00E84AA3" w:rsidRPr="008A1B3D" w:rsidRDefault="00E84AA3" w:rsidP="004E2A4C">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IJISRT, November 2024</w:t>
            </w:r>
          </w:p>
        </w:tc>
      </w:tr>
      <w:tr w:rsidR="00285A92" w:rsidRPr="008A1B3D">
        <w:trPr>
          <w:trHeight w:val="1382"/>
        </w:trPr>
        <w:tc>
          <w:tcPr>
            <w:tcW w:w="1241" w:type="dxa"/>
            <w:shd w:val="clear" w:color="auto" w:fill="DDD6C2"/>
          </w:tcPr>
          <w:p w:rsidR="00285A92" w:rsidRPr="00775D34" w:rsidRDefault="00FF5B1B" w:rsidP="004E2A4C">
            <w:pPr>
              <w:jc w:val="both"/>
              <w:rPr>
                <w:sz w:val="24"/>
                <w:szCs w:val="24"/>
              </w:rPr>
            </w:pPr>
            <w:r>
              <w:rPr>
                <w:sz w:val="24"/>
                <w:szCs w:val="24"/>
              </w:rPr>
              <w:t>70</w:t>
            </w:r>
          </w:p>
        </w:tc>
        <w:tc>
          <w:tcPr>
            <w:tcW w:w="5195" w:type="dxa"/>
            <w:shd w:val="clear" w:color="auto" w:fill="DDD6C2"/>
          </w:tcPr>
          <w:p w:rsidR="00285A92" w:rsidRPr="005B4FBA" w:rsidRDefault="00285A92" w:rsidP="004E2A4C">
            <w:pPr>
              <w:jc w:val="both"/>
              <w:rPr>
                <w:sz w:val="24"/>
                <w:szCs w:val="24"/>
              </w:rPr>
            </w:pPr>
            <w:r w:rsidRPr="00E84AA3">
              <w:rPr>
                <w:sz w:val="24"/>
                <w:szCs w:val="24"/>
              </w:rPr>
              <w:t>Establishing the importance of self-contained scholarship in twenty-first century science: Selfcontained scholarship as an essential prerequisite for scientific progress</w:t>
            </w:r>
          </w:p>
        </w:tc>
        <w:tc>
          <w:tcPr>
            <w:tcW w:w="2922" w:type="dxa"/>
            <w:shd w:val="clear" w:color="auto" w:fill="DDD6C2"/>
          </w:tcPr>
          <w:p w:rsidR="00285A92" w:rsidRPr="008A1B3D" w:rsidRDefault="00285A92" w:rsidP="004E2A4C">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 xml:space="preserve">SSRN, December 2024  </w:t>
            </w:r>
          </w:p>
        </w:tc>
      </w:tr>
      <w:tr w:rsidR="002B5273" w:rsidRPr="008A1B3D">
        <w:trPr>
          <w:trHeight w:val="1382"/>
        </w:trPr>
        <w:tc>
          <w:tcPr>
            <w:tcW w:w="1241" w:type="dxa"/>
            <w:shd w:val="clear" w:color="auto" w:fill="DDD6C2"/>
          </w:tcPr>
          <w:p w:rsidR="002B5273" w:rsidRPr="00775D34" w:rsidRDefault="00DF3A18" w:rsidP="00F770C3">
            <w:pPr>
              <w:jc w:val="both"/>
              <w:rPr>
                <w:sz w:val="24"/>
                <w:szCs w:val="24"/>
              </w:rPr>
            </w:pPr>
            <w:r>
              <w:rPr>
                <w:sz w:val="24"/>
                <w:szCs w:val="24"/>
              </w:rPr>
              <w:t>7</w:t>
            </w:r>
            <w:r w:rsidR="00FF5B1B">
              <w:rPr>
                <w:sz w:val="24"/>
                <w:szCs w:val="24"/>
              </w:rPr>
              <w:t>1</w:t>
            </w:r>
          </w:p>
        </w:tc>
        <w:tc>
          <w:tcPr>
            <w:tcW w:w="5195" w:type="dxa"/>
            <w:shd w:val="clear" w:color="auto" w:fill="DDD6C2"/>
          </w:tcPr>
          <w:p w:rsidR="002B5273" w:rsidRPr="00285A92" w:rsidRDefault="002B5273" w:rsidP="00F770C3">
            <w:pPr>
              <w:jc w:val="both"/>
              <w:rPr>
                <w:sz w:val="24"/>
                <w:szCs w:val="24"/>
              </w:rPr>
            </w:pPr>
            <w:r w:rsidRPr="00285A92">
              <w:rPr>
                <w:sz w:val="24"/>
                <w:szCs w:val="24"/>
              </w:rPr>
              <w:t>Recognizing “Non self-cancelling contradictory evidence” as and when it occurs or arises: Delineating its special place in twenty-first scientific method</w:t>
            </w:r>
          </w:p>
        </w:tc>
        <w:tc>
          <w:tcPr>
            <w:tcW w:w="2922" w:type="dxa"/>
            <w:shd w:val="clear" w:color="auto" w:fill="DDD6C2"/>
          </w:tcPr>
          <w:p w:rsidR="002B5273" w:rsidRPr="008A1B3D" w:rsidRDefault="002B5273" w:rsidP="00F770C3">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 xml:space="preserve">IJISRT, January 2025 </w:t>
            </w:r>
          </w:p>
        </w:tc>
      </w:tr>
      <w:tr w:rsidR="002B5273" w:rsidRPr="008A1B3D">
        <w:trPr>
          <w:trHeight w:val="1382"/>
        </w:trPr>
        <w:tc>
          <w:tcPr>
            <w:tcW w:w="1241" w:type="dxa"/>
            <w:shd w:val="clear" w:color="auto" w:fill="DDD6C2"/>
          </w:tcPr>
          <w:p w:rsidR="002B5273" w:rsidRPr="00775D34" w:rsidRDefault="00DF3A18" w:rsidP="00775D34">
            <w:pPr>
              <w:jc w:val="both"/>
              <w:rPr>
                <w:sz w:val="24"/>
                <w:szCs w:val="24"/>
              </w:rPr>
            </w:pPr>
            <w:r>
              <w:rPr>
                <w:sz w:val="24"/>
                <w:szCs w:val="24"/>
              </w:rPr>
              <w:t>7</w:t>
            </w:r>
            <w:r w:rsidR="00FF5B1B">
              <w:rPr>
                <w:sz w:val="24"/>
                <w:szCs w:val="24"/>
              </w:rPr>
              <w:t>2</w:t>
            </w:r>
          </w:p>
        </w:tc>
        <w:tc>
          <w:tcPr>
            <w:tcW w:w="5195" w:type="dxa"/>
            <w:shd w:val="clear" w:color="auto" w:fill="DDD6C2"/>
          </w:tcPr>
          <w:p w:rsidR="009109AE" w:rsidRPr="009109AE" w:rsidRDefault="009109AE" w:rsidP="009109AE">
            <w:pPr>
              <w:jc w:val="both"/>
              <w:rPr>
                <w:sz w:val="24"/>
                <w:szCs w:val="24"/>
              </w:rPr>
            </w:pPr>
            <w:r w:rsidRPr="009109AE">
              <w:rPr>
                <w:sz w:val="24"/>
                <w:szCs w:val="24"/>
              </w:rPr>
              <w:t xml:space="preserve">Devising smoking gun tests for objectivity in scholarship: Towards a comprehensive set of indicators to measure objectivity in scholarship </w:t>
            </w:r>
          </w:p>
          <w:p w:rsidR="002B5273" w:rsidRPr="00285A92" w:rsidRDefault="002B5273" w:rsidP="00775D34">
            <w:pPr>
              <w:jc w:val="both"/>
              <w:rPr>
                <w:sz w:val="24"/>
                <w:szCs w:val="24"/>
              </w:rPr>
            </w:pPr>
          </w:p>
        </w:tc>
        <w:tc>
          <w:tcPr>
            <w:tcW w:w="2922" w:type="dxa"/>
            <w:shd w:val="clear" w:color="auto" w:fill="DDD6C2"/>
          </w:tcPr>
          <w:p w:rsidR="002B5273" w:rsidRPr="008A1B3D" w:rsidRDefault="002B5273" w:rsidP="002B5273">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 xml:space="preserve">IJISRT, March 2025 </w:t>
            </w:r>
          </w:p>
        </w:tc>
      </w:tr>
      <w:tr w:rsidR="00F06228" w:rsidRPr="008A1B3D">
        <w:trPr>
          <w:trHeight w:val="1382"/>
        </w:trPr>
        <w:tc>
          <w:tcPr>
            <w:tcW w:w="1241" w:type="dxa"/>
            <w:shd w:val="clear" w:color="auto" w:fill="DDD6C2"/>
          </w:tcPr>
          <w:p w:rsidR="00F06228" w:rsidRDefault="00BA7927" w:rsidP="00775D34">
            <w:pPr>
              <w:jc w:val="both"/>
              <w:rPr>
                <w:sz w:val="24"/>
                <w:szCs w:val="24"/>
              </w:rPr>
            </w:pPr>
            <w:r>
              <w:rPr>
                <w:sz w:val="24"/>
                <w:szCs w:val="24"/>
              </w:rPr>
              <w:lastRenderedPageBreak/>
              <w:t>7</w:t>
            </w:r>
            <w:r w:rsidR="00FF5B1B">
              <w:rPr>
                <w:sz w:val="24"/>
                <w:szCs w:val="24"/>
              </w:rPr>
              <w:t>3</w:t>
            </w:r>
          </w:p>
        </w:tc>
        <w:tc>
          <w:tcPr>
            <w:tcW w:w="5195" w:type="dxa"/>
            <w:shd w:val="clear" w:color="auto" w:fill="DDD6C2"/>
          </w:tcPr>
          <w:p w:rsidR="00F06228" w:rsidRPr="009109AE" w:rsidRDefault="00F06228" w:rsidP="009109AE">
            <w:pPr>
              <w:jc w:val="both"/>
              <w:rPr>
                <w:sz w:val="24"/>
                <w:szCs w:val="24"/>
              </w:rPr>
            </w:pPr>
            <w:r w:rsidRPr="00F06228">
              <w:rPr>
                <w:sz w:val="24"/>
                <w:szCs w:val="24"/>
              </w:rPr>
              <w:t>Incorporating the concept of "Fuzzy logic" in social sciences research: An important heuristic for more diverse and meaningful social sciences research</w:t>
            </w:r>
          </w:p>
        </w:tc>
        <w:tc>
          <w:tcPr>
            <w:tcW w:w="2922" w:type="dxa"/>
            <w:shd w:val="clear" w:color="auto" w:fill="DDD6C2"/>
          </w:tcPr>
          <w:p w:rsidR="00F06228" w:rsidRDefault="00F06228" w:rsidP="002B5273">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SSRN</w:t>
            </w:r>
          </w:p>
        </w:tc>
      </w:tr>
      <w:tr w:rsidR="002B5273" w:rsidRPr="008A1B3D">
        <w:trPr>
          <w:trHeight w:val="1382"/>
        </w:trPr>
        <w:tc>
          <w:tcPr>
            <w:tcW w:w="1241" w:type="dxa"/>
            <w:shd w:val="clear" w:color="auto" w:fill="DDD6C2"/>
          </w:tcPr>
          <w:p w:rsidR="002B5273" w:rsidRPr="00775D34" w:rsidRDefault="00F06228" w:rsidP="00775D34">
            <w:pPr>
              <w:jc w:val="both"/>
              <w:rPr>
                <w:sz w:val="24"/>
                <w:szCs w:val="24"/>
              </w:rPr>
            </w:pPr>
            <w:r>
              <w:rPr>
                <w:sz w:val="24"/>
                <w:szCs w:val="24"/>
              </w:rPr>
              <w:t>7</w:t>
            </w:r>
            <w:r w:rsidR="00FF5B1B">
              <w:rPr>
                <w:sz w:val="24"/>
                <w:szCs w:val="24"/>
              </w:rPr>
              <w:t>4</w:t>
            </w:r>
          </w:p>
        </w:tc>
        <w:tc>
          <w:tcPr>
            <w:tcW w:w="5195" w:type="dxa"/>
            <w:shd w:val="clear" w:color="auto" w:fill="DDD6C2"/>
          </w:tcPr>
          <w:p w:rsidR="009109AE" w:rsidRPr="009109AE" w:rsidRDefault="009109AE" w:rsidP="009109AE">
            <w:pPr>
              <w:jc w:val="both"/>
              <w:rPr>
                <w:sz w:val="24"/>
                <w:szCs w:val="24"/>
              </w:rPr>
            </w:pPr>
            <w:r w:rsidRPr="009109AE">
              <w:rPr>
                <w:sz w:val="24"/>
                <w:szCs w:val="24"/>
              </w:rPr>
              <w:t>Revolutionizing scientific method: How revamping scientific method can catapult the quality and quantum of scientific output to an altogether new trajectory</w:t>
            </w:r>
          </w:p>
          <w:p w:rsidR="002B5273" w:rsidRPr="00285A92" w:rsidRDefault="002B5273" w:rsidP="00775D34">
            <w:pPr>
              <w:jc w:val="both"/>
              <w:rPr>
                <w:sz w:val="24"/>
                <w:szCs w:val="24"/>
              </w:rPr>
            </w:pPr>
          </w:p>
        </w:tc>
        <w:tc>
          <w:tcPr>
            <w:tcW w:w="2922" w:type="dxa"/>
            <w:shd w:val="clear" w:color="auto" w:fill="DDD6C2"/>
          </w:tcPr>
          <w:p w:rsidR="002B5273" w:rsidRPr="008A1B3D" w:rsidRDefault="002B5273" w:rsidP="00EF1C79">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SSRN</w:t>
            </w:r>
          </w:p>
        </w:tc>
      </w:tr>
      <w:tr w:rsidR="00736AE6" w:rsidRPr="008A1B3D">
        <w:trPr>
          <w:trHeight w:val="1382"/>
        </w:trPr>
        <w:tc>
          <w:tcPr>
            <w:tcW w:w="1241" w:type="dxa"/>
            <w:shd w:val="clear" w:color="auto" w:fill="DDD6C2"/>
          </w:tcPr>
          <w:p w:rsidR="00736AE6" w:rsidRDefault="002F2167" w:rsidP="00775D34">
            <w:pPr>
              <w:jc w:val="both"/>
              <w:rPr>
                <w:sz w:val="24"/>
                <w:szCs w:val="24"/>
              </w:rPr>
            </w:pPr>
            <w:r>
              <w:rPr>
                <w:sz w:val="24"/>
                <w:szCs w:val="24"/>
              </w:rPr>
              <w:t>7</w:t>
            </w:r>
            <w:r w:rsidR="00FF5B1B">
              <w:rPr>
                <w:sz w:val="24"/>
                <w:szCs w:val="24"/>
              </w:rPr>
              <w:t>5</w:t>
            </w:r>
          </w:p>
        </w:tc>
        <w:tc>
          <w:tcPr>
            <w:tcW w:w="5195" w:type="dxa"/>
            <w:shd w:val="clear" w:color="auto" w:fill="DDD6C2"/>
          </w:tcPr>
          <w:p w:rsidR="00736AE6" w:rsidRPr="00736AE6" w:rsidRDefault="00736AE6" w:rsidP="009109AE">
            <w:pPr>
              <w:jc w:val="both"/>
              <w:rPr>
                <w:sz w:val="24"/>
                <w:szCs w:val="24"/>
              </w:rPr>
            </w:pPr>
            <w:r w:rsidRPr="00736AE6">
              <w:rPr>
                <w:sz w:val="24"/>
                <w:szCs w:val="24"/>
              </w:rPr>
              <w:t>Envisaging a new era in interdisciplinary and transdisciplinary research: Presenting the COMPASS model for interdisciplinary and transdisciplinary research</w:t>
            </w:r>
          </w:p>
        </w:tc>
        <w:tc>
          <w:tcPr>
            <w:tcW w:w="2922" w:type="dxa"/>
            <w:shd w:val="clear" w:color="auto" w:fill="DDD6C2"/>
          </w:tcPr>
          <w:p w:rsidR="00736AE6" w:rsidRDefault="00736AE6" w:rsidP="00EF1C79">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SSRN</w:t>
            </w:r>
          </w:p>
        </w:tc>
      </w:tr>
      <w:tr w:rsidR="0039727A" w:rsidRPr="008A1B3D">
        <w:trPr>
          <w:trHeight w:val="1382"/>
        </w:trPr>
        <w:tc>
          <w:tcPr>
            <w:tcW w:w="1241" w:type="dxa"/>
            <w:shd w:val="clear" w:color="auto" w:fill="DDD6C2"/>
          </w:tcPr>
          <w:p w:rsidR="0039727A" w:rsidRDefault="0039727A" w:rsidP="00CE7E92">
            <w:pPr>
              <w:jc w:val="both"/>
              <w:rPr>
                <w:sz w:val="24"/>
                <w:szCs w:val="24"/>
              </w:rPr>
            </w:pPr>
            <w:r>
              <w:rPr>
                <w:sz w:val="24"/>
                <w:szCs w:val="24"/>
              </w:rPr>
              <w:t>7</w:t>
            </w:r>
            <w:r w:rsidR="00FF5B1B">
              <w:rPr>
                <w:sz w:val="24"/>
                <w:szCs w:val="24"/>
              </w:rPr>
              <w:t>6</w:t>
            </w:r>
          </w:p>
        </w:tc>
        <w:tc>
          <w:tcPr>
            <w:tcW w:w="5195" w:type="dxa"/>
            <w:shd w:val="clear" w:color="auto" w:fill="DDD6C2"/>
          </w:tcPr>
          <w:p w:rsidR="0039727A" w:rsidRPr="00736AE6" w:rsidRDefault="0039727A" w:rsidP="00CE7E92">
            <w:pPr>
              <w:jc w:val="both"/>
              <w:rPr>
                <w:sz w:val="24"/>
                <w:szCs w:val="24"/>
              </w:rPr>
            </w:pPr>
            <w:r w:rsidRPr="00DE53EB">
              <w:rPr>
                <w:sz w:val="24"/>
                <w:szCs w:val="24"/>
              </w:rPr>
              <w:t>Differentiating strong data and evidence from weak data and evidence: Another heuristic for use in general and social sciences research</w:t>
            </w:r>
          </w:p>
        </w:tc>
        <w:tc>
          <w:tcPr>
            <w:tcW w:w="2922" w:type="dxa"/>
            <w:shd w:val="clear" w:color="auto" w:fill="DDD6C2"/>
          </w:tcPr>
          <w:p w:rsidR="0039727A" w:rsidRDefault="0039727A" w:rsidP="00CE7E92">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 xml:space="preserve">IJISRT </w:t>
            </w:r>
          </w:p>
        </w:tc>
      </w:tr>
      <w:tr w:rsidR="0039727A" w:rsidRPr="008A1B3D">
        <w:trPr>
          <w:trHeight w:val="1382"/>
        </w:trPr>
        <w:tc>
          <w:tcPr>
            <w:tcW w:w="1241" w:type="dxa"/>
            <w:shd w:val="clear" w:color="auto" w:fill="DDD6C2"/>
          </w:tcPr>
          <w:p w:rsidR="0039727A" w:rsidRDefault="0039727A" w:rsidP="00775D34">
            <w:pPr>
              <w:jc w:val="both"/>
              <w:rPr>
                <w:sz w:val="24"/>
                <w:szCs w:val="24"/>
              </w:rPr>
            </w:pPr>
            <w:r>
              <w:rPr>
                <w:sz w:val="24"/>
                <w:szCs w:val="24"/>
              </w:rPr>
              <w:t>7</w:t>
            </w:r>
            <w:r w:rsidR="00FF5B1B">
              <w:rPr>
                <w:sz w:val="24"/>
                <w:szCs w:val="24"/>
              </w:rPr>
              <w:t>7</w:t>
            </w:r>
          </w:p>
        </w:tc>
        <w:tc>
          <w:tcPr>
            <w:tcW w:w="5195" w:type="dxa"/>
            <w:shd w:val="clear" w:color="auto" w:fill="DDD6C2"/>
          </w:tcPr>
          <w:p w:rsidR="0039727A" w:rsidRPr="00736AE6" w:rsidRDefault="00C713A1" w:rsidP="009109AE">
            <w:pPr>
              <w:jc w:val="both"/>
              <w:rPr>
                <w:sz w:val="24"/>
                <w:szCs w:val="24"/>
              </w:rPr>
            </w:pPr>
            <w:r w:rsidRPr="00C713A1">
              <w:rPr>
                <w:sz w:val="24"/>
                <w:szCs w:val="24"/>
              </w:rPr>
              <w:t>Towards 360 degree approaches to hypothesis formulation and evaluation: Another epochal milestone in twenty-first century science</w:t>
            </w:r>
          </w:p>
        </w:tc>
        <w:tc>
          <w:tcPr>
            <w:tcW w:w="2922" w:type="dxa"/>
            <w:shd w:val="clear" w:color="auto" w:fill="DDD6C2"/>
          </w:tcPr>
          <w:p w:rsidR="0039727A" w:rsidRDefault="00C713A1" w:rsidP="00EF1C79">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IJISRT</w:t>
            </w:r>
          </w:p>
        </w:tc>
      </w:tr>
      <w:tr w:rsidR="00AB4444" w:rsidRPr="008A1B3D">
        <w:trPr>
          <w:trHeight w:val="1382"/>
        </w:trPr>
        <w:tc>
          <w:tcPr>
            <w:tcW w:w="1241" w:type="dxa"/>
            <w:shd w:val="clear" w:color="auto" w:fill="DDD6C2"/>
          </w:tcPr>
          <w:p w:rsidR="00AB4444" w:rsidRDefault="00AB4444" w:rsidP="00775D34">
            <w:pPr>
              <w:jc w:val="both"/>
              <w:rPr>
                <w:sz w:val="24"/>
                <w:szCs w:val="24"/>
              </w:rPr>
            </w:pPr>
            <w:r>
              <w:rPr>
                <w:sz w:val="24"/>
                <w:szCs w:val="24"/>
              </w:rPr>
              <w:t>7</w:t>
            </w:r>
            <w:r w:rsidR="00FF5B1B">
              <w:rPr>
                <w:sz w:val="24"/>
                <w:szCs w:val="24"/>
              </w:rPr>
              <w:t>8</w:t>
            </w:r>
          </w:p>
        </w:tc>
        <w:tc>
          <w:tcPr>
            <w:tcW w:w="5195" w:type="dxa"/>
            <w:shd w:val="clear" w:color="auto" w:fill="DDD6C2"/>
          </w:tcPr>
          <w:p w:rsidR="00AB4444" w:rsidRPr="00C713A1" w:rsidRDefault="00AB4444" w:rsidP="009109AE">
            <w:pPr>
              <w:jc w:val="both"/>
              <w:rPr>
                <w:sz w:val="24"/>
                <w:szCs w:val="24"/>
              </w:rPr>
            </w:pPr>
            <w:r w:rsidRPr="00AB4444">
              <w:rPr>
                <w:sz w:val="24"/>
                <w:szCs w:val="24"/>
              </w:rPr>
              <w:t>Towards “Thick analysis” of statements, propositions and assertions: Compendious evaluations with immense benefits in research</w:t>
            </w:r>
          </w:p>
        </w:tc>
        <w:tc>
          <w:tcPr>
            <w:tcW w:w="2922" w:type="dxa"/>
            <w:shd w:val="clear" w:color="auto" w:fill="DDD6C2"/>
          </w:tcPr>
          <w:p w:rsidR="00AB4444" w:rsidRDefault="00AB4444" w:rsidP="00EF1C79">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 xml:space="preserve">IJISRT </w:t>
            </w:r>
          </w:p>
        </w:tc>
      </w:tr>
      <w:tr w:rsidR="0077209D" w:rsidRPr="008A1B3D">
        <w:trPr>
          <w:trHeight w:val="1382"/>
        </w:trPr>
        <w:tc>
          <w:tcPr>
            <w:tcW w:w="1241" w:type="dxa"/>
            <w:shd w:val="clear" w:color="auto" w:fill="DDD6C2"/>
          </w:tcPr>
          <w:p w:rsidR="0077209D" w:rsidRDefault="0077209D" w:rsidP="00775D34">
            <w:pPr>
              <w:jc w:val="both"/>
              <w:rPr>
                <w:sz w:val="24"/>
                <w:szCs w:val="24"/>
              </w:rPr>
            </w:pPr>
            <w:r>
              <w:rPr>
                <w:sz w:val="24"/>
                <w:szCs w:val="24"/>
              </w:rPr>
              <w:t>7</w:t>
            </w:r>
            <w:r w:rsidR="00FF5B1B">
              <w:rPr>
                <w:sz w:val="24"/>
                <w:szCs w:val="24"/>
              </w:rPr>
              <w:t>9</w:t>
            </w:r>
          </w:p>
        </w:tc>
        <w:tc>
          <w:tcPr>
            <w:tcW w:w="5195" w:type="dxa"/>
            <w:shd w:val="clear" w:color="auto" w:fill="DDD6C2"/>
          </w:tcPr>
          <w:p w:rsidR="0077209D" w:rsidRPr="00AB4444" w:rsidRDefault="008C0B6C" w:rsidP="009109AE">
            <w:pPr>
              <w:jc w:val="both"/>
              <w:rPr>
                <w:sz w:val="24"/>
                <w:szCs w:val="24"/>
              </w:rPr>
            </w:pPr>
            <w:r w:rsidRPr="008C0B6C">
              <w:rPr>
                <w:sz w:val="24"/>
                <w:szCs w:val="24"/>
              </w:rPr>
              <w:t>Combining hierarchical analysis with hypothesis building: An approach with immense benefits for diverse forms of research in the social sciences</w:t>
            </w:r>
          </w:p>
        </w:tc>
        <w:tc>
          <w:tcPr>
            <w:tcW w:w="2922" w:type="dxa"/>
            <w:shd w:val="clear" w:color="auto" w:fill="DDD6C2"/>
          </w:tcPr>
          <w:p w:rsidR="0077209D" w:rsidRDefault="0077209D" w:rsidP="00EF1C79">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 xml:space="preserve">SSRN </w:t>
            </w:r>
          </w:p>
        </w:tc>
      </w:tr>
      <w:tr w:rsidR="00FE7A35" w:rsidRPr="008A1B3D">
        <w:trPr>
          <w:trHeight w:val="1382"/>
        </w:trPr>
        <w:tc>
          <w:tcPr>
            <w:tcW w:w="1241" w:type="dxa"/>
            <w:shd w:val="clear" w:color="auto" w:fill="DDD6C2"/>
          </w:tcPr>
          <w:p w:rsidR="00FE7A35" w:rsidRDefault="00FF5B1B" w:rsidP="00DF3A18">
            <w:pPr>
              <w:jc w:val="both"/>
              <w:rPr>
                <w:sz w:val="24"/>
                <w:szCs w:val="24"/>
              </w:rPr>
            </w:pPr>
            <w:r>
              <w:rPr>
                <w:sz w:val="24"/>
                <w:szCs w:val="24"/>
              </w:rPr>
              <w:t>80</w:t>
            </w:r>
          </w:p>
        </w:tc>
        <w:tc>
          <w:tcPr>
            <w:tcW w:w="5195" w:type="dxa"/>
            <w:shd w:val="clear" w:color="auto" w:fill="DDD6C2"/>
          </w:tcPr>
          <w:p w:rsidR="00FE7A35" w:rsidRPr="008C0B6C" w:rsidRDefault="00FE7A35" w:rsidP="009109AE">
            <w:pPr>
              <w:jc w:val="both"/>
              <w:rPr>
                <w:sz w:val="24"/>
                <w:szCs w:val="24"/>
              </w:rPr>
            </w:pPr>
            <w:r w:rsidRPr="00FE7A35">
              <w:rPr>
                <w:sz w:val="24"/>
                <w:szCs w:val="24"/>
              </w:rPr>
              <w:t>Amplifying the importance of synchronic-diachronic approaches in social sciences research: Unleashing the power of this technique for better sociocultural analysis</w:t>
            </w:r>
          </w:p>
        </w:tc>
        <w:tc>
          <w:tcPr>
            <w:tcW w:w="2922" w:type="dxa"/>
            <w:shd w:val="clear" w:color="auto" w:fill="DDD6C2"/>
          </w:tcPr>
          <w:p w:rsidR="00FE7A35" w:rsidRDefault="00FE7A35" w:rsidP="00EF1C79">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 xml:space="preserve">IJISRT </w:t>
            </w:r>
          </w:p>
        </w:tc>
      </w:tr>
      <w:tr w:rsidR="00201C68" w:rsidRPr="008A1B3D">
        <w:trPr>
          <w:trHeight w:val="1382"/>
        </w:trPr>
        <w:tc>
          <w:tcPr>
            <w:tcW w:w="1241" w:type="dxa"/>
            <w:shd w:val="clear" w:color="auto" w:fill="DDD6C2"/>
          </w:tcPr>
          <w:p w:rsidR="00201C68" w:rsidRDefault="00DF3A18" w:rsidP="00775D34">
            <w:pPr>
              <w:jc w:val="both"/>
              <w:rPr>
                <w:sz w:val="24"/>
                <w:szCs w:val="24"/>
              </w:rPr>
            </w:pPr>
            <w:r>
              <w:rPr>
                <w:sz w:val="24"/>
                <w:szCs w:val="24"/>
              </w:rPr>
              <w:t>8</w:t>
            </w:r>
            <w:r w:rsidR="00FF5B1B">
              <w:rPr>
                <w:sz w:val="24"/>
                <w:szCs w:val="24"/>
              </w:rPr>
              <w:t>1</w:t>
            </w:r>
          </w:p>
        </w:tc>
        <w:tc>
          <w:tcPr>
            <w:tcW w:w="5195" w:type="dxa"/>
            <w:shd w:val="clear" w:color="auto" w:fill="DDD6C2"/>
          </w:tcPr>
          <w:p w:rsidR="00201C68" w:rsidRPr="00BA7927" w:rsidRDefault="00201C68" w:rsidP="009109AE">
            <w:pPr>
              <w:jc w:val="both"/>
              <w:rPr>
                <w:sz w:val="24"/>
                <w:szCs w:val="24"/>
              </w:rPr>
            </w:pPr>
            <w:r w:rsidRPr="00BA7927">
              <w:rPr>
                <w:sz w:val="24"/>
                <w:szCs w:val="24"/>
              </w:rPr>
              <w:t>Quantifying, measuring, and correlating sociocultural variables: An indispensable technique for diverse fields of the social sciences</w:t>
            </w:r>
          </w:p>
        </w:tc>
        <w:tc>
          <w:tcPr>
            <w:tcW w:w="2922" w:type="dxa"/>
            <w:shd w:val="clear" w:color="auto" w:fill="DDD6C2"/>
          </w:tcPr>
          <w:p w:rsidR="00201C68" w:rsidRDefault="00201C68" w:rsidP="00EF1C79">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 xml:space="preserve">IJISRT </w:t>
            </w:r>
          </w:p>
        </w:tc>
      </w:tr>
      <w:tr w:rsidR="00201C68" w:rsidRPr="008A1B3D">
        <w:trPr>
          <w:trHeight w:val="1382"/>
        </w:trPr>
        <w:tc>
          <w:tcPr>
            <w:tcW w:w="1241" w:type="dxa"/>
            <w:shd w:val="clear" w:color="auto" w:fill="DDD6C2"/>
          </w:tcPr>
          <w:p w:rsidR="00201C68" w:rsidRDefault="00DF3A18" w:rsidP="00775D34">
            <w:pPr>
              <w:jc w:val="both"/>
              <w:rPr>
                <w:sz w:val="24"/>
                <w:szCs w:val="24"/>
              </w:rPr>
            </w:pPr>
            <w:r>
              <w:rPr>
                <w:sz w:val="24"/>
                <w:szCs w:val="24"/>
              </w:rPr>
              <w:lastRenderedPageBreak/>
              <w:t>8</w:t>
            </w:r>
            <w:r w:rsidR="00FF5B1B">
              <w:rPr>
                <w:sz w:val="24"/>
                <w:szCs w:val="24"/>
              </w:rPr>
              <w:t>2</w:t>
            </w:r>
          </w:p>
        </w:tc>
        <w:tc>
          <w:tcPr>
            <w:tcW w:w="5195" w:type="dxa"/>
            <w:shd w:val="clear" w:color="auto" w:fill="DDD6C2"/>
          </w:tcPr>
          <w:p w:rsidR="00201C68" w:rsidRPr="00201C68" w:rsidRDefault="00201C68" w:rsidP="00DF3A18">
            <w:pPr>
              <w:jc w:val="both"/>
              <w:rPr>
                <w:sz w:val="24"/>
                <w:szCs w:val="24"/>
              </w:rPr>
            </w:pPr>
            <w:r w:rsidRPr="00201C68">
              <w:rPr>
                <w:sz w:val="24"/>
                <w:szCs w:val="24"/>
              </w:rPr>
              <w:t>Cementing “Optimization techniques” in social sciences research: Towards non-mathematical optimization techniques for the social sciences</w:t>
            </w:r>
          </w:p>
          <w:p w:rsidR="00201C68" w:rsidRPr="00BA7927" w:rsidRDefault="00201C68" w:rsidP="00DF3A18">
            <w:pPr>
              <w:jc w:val="both"/>
              <w:rPr>
                <w:sz w:val="24"/>
                <w:szCs w:val="24"/>
              </w:rPr>
            </w:pPr>
          </w:p>
        </w:tc>
        <w:tc>
          <w:tcPr>
            <w:tcW w:w="2922" w:type="dxa"/>
            <w:shd w:val="clear" w:color="auto" w:fill="DDD6C2"/>
          </w:tcPr>
          <w:p w:rsidR="00201C68" w:rsidRDefault="00201C68" w:rsidP="00DF3A18">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 xml:space="preserve">IJISRT </w:t>
            </w:r>
          </w:p>
        </w:tc>
      </w:tr>
      <w:tr w:rsidR="003343C8" w:rsidRPr="008A1B3D">
        <w:trPr>
          <w:trHeight w:val="1382"/>
        </w:trPr>
        <w:tc>
          <w:tcPr>
            <w:tcW w:w="1241" w:type="dxa"/>
            <w:shd w:val="clear" w:color="auto" w:fill="DDD6C2"/>
          </w:tcPr>
          <w:p w:rsidR="003343C8" w:rsidRDefault="00DF3A18" w:rsidP="00775D34">
            <w:pPr>
              <w:jc w:val="both"/>
              <w:rPr>
                <w:sz w:val="24"/>
                <w:szCs w:val="24"/>
              </w:rPr>
            </w:pPr>
            <w:r>
              <w:rPr>
                <w:sz w:val="24"/>
                <w:szCs w:val="24"/>
              </w:rPr>
              <w:t>8</w:t>
            </w:r>
            <w:r w:rsidR="00FF5B1B">
              <w:rPr>
                <w:sz w:val="24"/>
                <w:szCs w:val="24"/>
              </w:rPr>
              <w:t>3</w:t>
            </w:r>
          </w:p>
        </w:tc>
        <w:tc>
          <w:tcPr>
            <w:tcW w:w="5195" w:type="dxa"/>
            <w:shd w:val="clear" w:color="auto" w:fill="DDD6C2"/>
          </w:tcPr>
          <w:p w:rsidR="003343C8" w:rsidRPr="00043F1C" w:rsidRDefault="00043F1C" w:rsidP="00DF3A18">
            <w:pPr>
              <w:jc w:val="both"/>
              <w:rPr>
                <w:sz w:val="24"/>
                <w:szCs w:val="24"/>
              </w:rPr>
            </w:pPr>
            <w:r w:rsidRPr="00043F1C">
              <w:rPr>
                <w:sz w:val="24"/>
                <w:szCs w:val="24"/>
              </w:rPr>
              <w:t>Swivelling from an enumeration of scientific fallacies to a root cause analysis of scientific fallacies: An approach with immense implications for science</w:t>
            </w:r>
          </w:p>
        </w:tc>
        <w:tc>
          <w:tcPr>
            <w:tcW w:w="2922" w:type="dxa"/>
            <w:shd w:val="clear" w:color="auto" w:fill="DDD6C2"/>
          </w:tcPr>
          <w:p w:rsidR="003343C8" w:rsidRDefault="003343C8" w:rsidP="00DF3A18">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SSRN</w:t>
            </w:r>
          </w:p>
        </w:tc>
      </w:tr>
      <w:tr w:rsidR="00E772CE" w:rsidRPr="008A1B3D">
        <w:trPr>
          <w:trHeight w:val="1382"/>
        </w:trPr>
        <w:tc>
          <w:tcPr>
            <w:tcW w:w="1241" w:type="dxa"/>
            <w:shd w:val="clear" w:color="auto" w:fill="DDD6C2"/>
          </w:tcPr>
          <w:p w:rsidR="00E772CE" w:rsidRDefault="00DF3A18" w:rsidP="00775D34">
            <w:pPr>
              <w:jc w:val="both"/>
              <w:rPr>
                <w:sz w:val="24"/>
                <w:szCs w:val="24"/>
              </w:rPr>
            </w:pPr>
            <w:r>
              <w:rPr>
                <w:sz w:val="24"/>
                <w:szCs w:val="24"/>
              </w:rPr>
              <w:t>8</w:t>
            </w:r>
            <w:r w:rsidR="00FF5B1B">
              <w:rPr>
                <w:sz w:val="24"/>
                <w:szCs w:val="24"/>
              </w:rPr>
              <w:t>4</w:t>
            </w:r>
          </w:p>
        </w:tc>
        <w:tc>
          <w:tcPr>
            <w:tcW w:w="5195" w:type="dxa"/>
            <w:shd w:val="clear" w:color="auto" w:fill="DDD6C2"/>
          </w:tcPr>
          <w:p w:rsidR="00E772CE" w:rsidRPr="00E772CE" w:rsidRDefault="00E772CE" w:rsidP="00DF3A18">
            <w:pPr>
              <w:jc w:val="both"/>
              <w:rPr>
                <w:sz w:val="24"/>
                <w:szCs w:val="24"/>
              </w:rPr>
            </w:pPr>
            <w:r w:rsidRPr="00E772CE">
              <w:rPr>
                <w:sz w:val="24"/>
                <w:szCs w:val="24"/>
              </w:rPr>
              <w:t>Laying the foundations for ethical, unbiased and substantive reviewing of research work: Providing the theoretical foundation for superior science</w:t>
            </w:r>
          </w:p>
        </w:tc>
        <w:tc>
          <w:tcPr>
            <w:tcW w:w="2922" w:type="dxa"/>
            <w:shd w:val="clear" w:color="auto" w:fill="DDD6C2"/>
          </w:tcPr>
          <w:p w:rsidR="00E772CE" w:rsidRDefault="00E772CE" w:rsidP="00DF3A18">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SSRN</w:t>
            </w:r>
          </w:p>
        </w:tc>
      </w:tr>
      <w:tr w:rsidR="00FB2938" w:rsidRPr="008A1B3D">
        <w:trPr>
          <w:trHeight w:val="1382"/>
        </w:trPr>
        <w:tc>
          <w:tcPr>
            <w:tcW w:w="1241" w:type="dxa"/>
            <w:shd w:val="clear" w:color="auto" w:fill="DDD6C2"/>
          </w:tcPr>
          <w:p w:rsidR="00FB2938" w:rsidRDefault="00DF3A18" w:rsidP="00775D34">
            <w:pPr>
              <w:jc w:val="both"/>
              <w:rPr>
                <w:sz w:val="24"/>
                <w:szCs w:val="24"/>
              </w:rPr>
            </w:pPr>
            <w:r>
              <w:rPr>
                <w:sz w:val="24"/>
                <w:szCs w:val="24"/>
              </w:rPr>
              <w:t>8</w:t>
            </w:r>
            <w:r w:rsidR="00FF5B1B">
              <w:rPr>
                <w:sz w:val="24"/>
                <w:szCs w:val="24"/>
              </w:rPr>
              <w:t>5</w:t>
            </w:r>
          </w:p>
        </w:tc>
        <w:tc>
          <w:tcPr>
            <w:tcW w:w="5195" w:type="dxa"/>
            <w:shd w:val="clear" w:color="auto" w:fill="DDD6C2"/>
          </w:tcPr>
          <w:p w:rsidR="00FB2938" w:rsidRPr="00FB2938" w:rsidRDefault="00FB2938" w:rsidP="00FB2938">
            <w:pPr>
              <w:jc w:val="both"/>
              <w:rPr>
                <w:sz w:val="24"/>
                <w:szCs w:val="24"/>
              </w:rPr>
            </w:pPr>
            <w:r w:rsidRPr="00FB2938">
              <w:rPr>
                <w:sz w:val="24"/>
                <w:szCs w:val="24"/>
              </w:rPr>
              <w:t xml:space="preserve">Minimizing the time taken between hypothesis generation, hypothesis testing and refinement: A necessary adjunct in the epoch of fast-paced science </w:t>
            </w:r>
          </w:p>
          <w:p w:rsidR="00FB2938" w:rsidRPr="00E772CE" w:rsidRDefault="00FB2938" w:rsidP="00DF3A18">
            <w:pPr>
              <w:jc w:val="both"/>
              <w:rPr>
                <w:sz w:val="24"/>
                <w:szCs w:val="24"/>
              </w:rPr>
            </w:pPr>
          </w:p>
        </w:tc>
        <w:tc>
          <w:tcPr>
            <w:tcW w:w="2922" w:type="dxa"/>
            <w:shd w:val="clear" w:color="auto" w:fill="DDD6C2"/>
          </w:tcPr>
          <w:p w:rsidR="00FB2938" w:rsidRDefault="00FB2938" w:rsidP="00DF3A18">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IJISRT</w:t>
            </w:r>
          </w:p>
        </w:tc>
      </w:tr>
      <w:tr w:rsidR="00220DD2" w:rsidRPr="008A1B3D">
        <w:trPr>
          <w:trHeight w:val="1382"/>
        </w:trPr>
        <w:tc>
          <w:tcPr>
            <w:tcW w:w="1241" w:type="dxa"/>
            <w:shd w:val="clear" w:color="auto" w:fill="DDD6C2"/>
          </w:tcPr>
          <w:p w:rsidR="00220DD2" w:rsidRDefault="00DF3A18" w:rsidP="00775D34">
            <w:pPr>
              <w:jc w:val="both"/>
              <w:rPr>
                <w:sz w:val="24"/>
                <w:szCs w:val="24"/>
              </w:rPr>
            </w:pPr>
            <w:r>
              <w:rPr>
                <w:sz w:val="24"/>
                <w:szCs w:val="24"/>
              </w:rPr>
              <w:t>8</w:t>
            </w:r>
            <w:r w:rsidR="00FF5B1B">
              <w:rPr>
                <w:sz w:val="24"/>
                <w:szCs w:val="24"/>
              </w:rPr>
              <w:t>6</w:t>
            </w:r>
          </w:p>
        </w:tc>
        <w:tc>
          <w:tcPr>
            <w:tcW w:w="5195" w:type="dxa"/>
            <w:shd w:val="clear" w:color="auto" w:fill="DDD6C2"/>
          </w:tcPr>
          <w:p w:rsidR="00220DD2" w:rsidRPr="00220DD2" w:rsidRDefault="00220DD2" w:rsidP="00FB2938">
            <w:pPr>
              <w:jc w:val="both"/>
              <w:rPr>
                <w:sz w:val="24"/>
                <w:szCs w:val="24"/>
              </w:rPr>
            </w:pPr>
            <w:r w:rsidRPr="00220DD2">
              <w:rPr>
                <w:sz w:val="24"/>
                <w:szCs w:val="24"/>
              </w:rPr>
              <w:t>Pursuing bullet-proof research design: Towards 360 degree and stakeholder-driven research design for better and faster scientific progress</w:t>
            </w:r>
          </w:p>
        </w:tc>
        <w:tc>
          <w:tcPr>
            <w:tcW w:w="2922" w:type="dxa"/>
            <w:shd w:val="clear" w:color="auto" w:fill="DDD6C2"/>
          </w:tcPr>
          <w:p w:rsidR="00220DD2" w:rsidRDefault="00220DD2" w:rsidP="00DF3A18">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 xml:space="preserve">IJISRT </w:t>
            </w:r>
          </w:p>
        </w:tc>
      </w:tr>
      <w:tr w:rsidR="00243540" w:rsidRPr="008A1B3D">
        <w:trPr>
          <w:trHeight w:val="1382"/>
        </w:trPr>
        <w:tc>
          <w:tcPr>
            <w:tcW w:w="1241" w:type="dxa"/>
            <w:shd w:val="clear" w:color="auto" w:fill="DDD6C2"/>
          </w:tcPr>
          <w:p w:rsidR="00243540" w:rsidRDefault="00243540" w:rsidP="00775D34">
            <w:pPr>
              <w:jc w:val="both"/>
              <w:rPr>
                <w:sz w:val="24"/>
                <w:szCs w:val="24"/>
              </w:rPr>
            </w:pPr>
            <w:r>
              <w:rPr>
                <w:sz w:val="24"/>
                <w:szCs w:val="24"/>
              </w:rPr>
              <w:t>8</w:t>
            </w:r>
            <w:r w:rsidR="00E6532A">
              <w:rPr>
                <w:sz w:val="24"/>
                <w:szCs w:val="24"/>
              </w:rPr>
              <w:t>7</w:t>
            </w:r>
          </w:p>
        </w:tc>
        <w:tc>
          <w:tcPr>
            <w:tcW w:w="5195" w:type="dxa"/>
            <w:shd w:val="clear" w:color="auto" w:fill="DDD6C2"/>
          </w:tcPr>
          <w:p w:rsidR="00243540" w:rsidRPr="00220DD2" w:rsidRDefault="00243540" w:rsidP="00FB2938">
            <w:pPr>
              <w:jc w:val="both"/>
              <w:rPr>
                <w:sz w:val="24"/>
                <w:szCs w:val="24"/>
              </w:rPr>
            </w:pPr>
            <w:r w:rsidRPr="00243540">
              <w:rPr>
                <w:sz w:val="24"/>
                <w:szCs w:val="24"/>
              </w:rPr>
              <w:t>Disinterring 100 new scientific fallacies direct and indirect: Using discourse and narrative analyses to unearth new scientific fallacies</w:t>
            </w:r>
          </w:p>
        </w:tc>
        <w:tc>
          <w:tcPr>
            <w:tcW w:w="2922" w:type="dxa"/>
            <w:shd w:val="clear" w:color="auto" w:fill="DDD6C2"/>
          </w:tcPr>
          <w:p w:rsidR="00243540" w:rsidRDefault="00243540" w:rsidP="00DF3A18">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 xml:space="preserve">IJISRT, October 2025  </w:t>
            </w:r>
          </w:p>
        </w:tc>
      </w:tr>
      <w:tr w:rsidR="00A80E50" w:rsidRPr="008A1B3D">
        <w:trPr>
          <w:trHeight w:val="1382"/>
        </w:trPr>
        <w:tc>
          <w:tcPr>
            <w:tcW w:w="1241" w:type="dxa"/>
            <w:shd w:val="clear" w:color="auto" w:fill="DDD6C2"/>
          </w:tcPr>
          <w:p w:rsidR="00A80E50" w:rsidRDefault="00A80E50" w:rsidP="00775D34">
            <w:pPr>
              <w:jc w:val="both"/>
              <w:rPr>
                <w:sz w:val="24"/>
                <w:szCs w:val="24"/>
              </w:rPr>
            </w:pPr>
            <w:r>
              <w:rPr>
                <w:sz w:val="24"/>
                <w:szCs w:val="24"/>
              </w:rPr>
              <w:t>8</w:t>
            </w:r>
            <w:r w:rsidR="001F1907">
              <w:rPr>
                <w:sz w:val="24"/>
                <w:szCs w:val="24"/>
              </w:rPr>
              <w:t>8</w:t>
            </w:r>
          </w:p>
        </w:tc>
        <w:tc>
          <w:tcPr>
            <w:tcW w:w="5195" w:type="dxa"/>
            <w:shd w:val="clear" w:color="auto" w:fill="DDD6C2"/>
          </w:tcPr>
          <w:p w:rsidR="00A80E50" w:rsidRPr="00243540" w:rsidRDefault="00A80E50" w:rsidP="00FB2938">
            <w:pPr>
              <w:jc w:val="both"/>
              <w:rPr>
                <w:sz w:val="24"/>
                <w:szCs w:val="24"/>
              </w:rPr>
            </w:pPr>
            <w:r w:rsidRPr="00A80E50">
              <w:rPr>
                <w:sz w:val="24"/>
                <w:szCs w:val="24"/>
              </w:rPr>
              <w:t>Ideating the “Contextualization to universalization” function in the knowledge production process in theoretical sciences: An appurtenance for knowledge acceleration in contemporary society</w:t>
            </w:r>
          </w:p>
        </w:tc>
        <w:tc>
          <w:tcPr>
            <w:tcW w:w="2922" w:type="dxa"/>
            <w:shd w:val="clear" w:color="auto" w:fill="DDD6C2"/>
          </w:tcPr>
          <w:p w:rsidR="00A80E50" w:rsidRDefault="00A80E50" w:rsidP="00DF3A18">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SSRN, November 2025</w:t>
            </w:r>
          </w:p>
        </w:tc>
      </w:tr>
      <w:tr w:rsidR="001F1907" w:rsidRPr="008A1B3D">
        <w:trPr>
          <w:trHeight w:val="1382"/>
        </w:trPr>
        <w:tc>
          <w:tcPr>
            <w:tcW w:w="1241" w:type="dxa"/>
            <w:shd w:val="clear" w:color="auto" w:fill="DDD6C2"/>
          </w:tcPr>
          <w:p w:rsidR="001F1907" w:rsidRDefault="001F1907" w:rsidP="00775D34">
            <w:pPr>
              <w:jc w:val="both"/>
              <w:rPr>
                <w:sz w:val="24"/>
                <w:szCs w:val="24"/>
              </w:rPr>
            </w:pPr>
            <w:r>
              <w:rPr>
                <w:sz w:val="24"/>
                <w:szCs w:val="24"/>
              </w:rPr>
              <w:t>89</w:t>
            </w:r>
          </w:p>
        </w:tc>
        <w:tc>
          <w:tcPr>
            <w:tcW w:w="5195" w:type="dxa"/>
            <w:shd w:val="clear" w:color="auto" w:fill="DDD6C2"/>
          </w:tcPr>
          <w:p w:rsidR="001F1907" w:rsidRPr="001F1907" w:rsidRDefault="001F1907" w:rsidP="001F1907">
            <w:pPr>
              <w:jc w:val="both"/>
              <w:rPr>
                <w:sz w:val="24"/>
                <w:szCs w:val="24"/>
              </w:rPr>
            </w:pPr>
            <w:r w:rsidRPr="001F1907">
              <w:rPr>
                <w:sz w:val="24"/>
                <w:szCs w:val="24"/>
              </w:rPr>
              <w:t xml:space="preserve">Promoting data-driven and real-world applicability-driven approaches to theorization: Yet another essential requirement of contemporary science </w:t>
            </w:r>
          </w:p>
          <w:p w:rsidR="001F1907" w:rsidRPr="00A80E50" w:rsidRDefault="001F1907" w:rsidP="00FB2938">
            <w:pPr>
              <w:jc w:val="both"/>
              <w:rPr>
                <w:sz w:val="24"/>
                <w:szCs w:val="24"/>
              </w:rPr>
            </w:pPr>
          </w:p>
        </w:tc>
        <w:tc>
          <w:tcPr>
            <w:tcW w:w="2922" w:type="dxa"/>
            <w:shd w:val="clear" w:color="auto" w:fill="DDD6C2"/>
          </w:tcPr>
          <w:p w:rsidR="001F1907" w:rsidRDefault="001F1907" w:rsidP="001F1907">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SSRN, November 2025</w:t>
            </w:r>
          </w:p>
        </w:tc>
      </w:tr>
      <w:tr w:rsidR="003315A5" w:rsidRPr="008A1B3D">
        <w:trPr>
          <w:trHeight w:val="1382"/>
        </w:trPr>
        <w:tc>
          <w:tcPr>
            <w:tcW w:w="1241" w:type="dxa"/>
            <w:shd w:val="clear" w:color="auto" w:fill="DDD6C2"/>
          </w:tcPr>
          <w:p w:rsidR="003315A5" w:rsidRDefault="00DF5820" w:rsidP="00775D34">
            <w:pPr>
              <w:jc w:val="both"/>
              <w:rPr>
                <w:sz w:val="24"/>
                <w:szCs w:val="24"/>
              </w:rPr>
            </w:pPr>
            <w:r>
              <w:rPr>
                <w:sz w:val="24"/>
                <w:szCs w:val="24"/>
              </w:rPr>
              <w:t>90</w:t>
            </w:r>
          </w:p>
        </w:tc>
        <w:tc>
          <w:tcPr>
            <w:tcW w:w="5195" w:type="dxa"/>
            <w:shd w:val="clear" w:color="auto" w:fill="DDD6C2"/>
          </w:tcPr>
          <w:p w:rsidR="003315A5" w:rsidRPr="001F1907" w:rsidRDefault="003315A5" w:rsidP="003315A5">
            <w:pPr>
              <w:jc w:val="both"/>
              <w:rPr>
                <w:sz w:val="24"/>
                <w:szCs w:val="24"/>
              </w:rPr>
            </w:pPr>
            <w:r w:rsidRPr="003315A5">
              <w:rPr>
                <w:sz w:val="24"/>
                <w:szCs w:val="24"/>
              </w:rPr>
              <w:t>Reforging Epistemology in the epoch of transdisciplinary and cross-cultural studies: Upgrading epistemology for the twenty-first century</w:t>
            </w:r>
          </w:p>
        </w:tc>
        <w:tc>
          <w:tcPr>
            <w:tcW w:w="2922" w:type="dxa"/>
            <w:shd w:val="clear" w:color="auto" w:fill="DDD6C2"/>
          </w:tcPr>
          <w:p w:rsidR="003315A5" w:rsidRDefault="003315A5" w:rsidP="001F1907">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SSRN, December 2025</w:t>
            </w:r>
          </w:p>
        </w:tc>
      </w:tr>
      <w:tr w:rsidR="00065786" w:rsidRPr="008A1B3D">
        <w:trPr>
          <w:trHeight w:val="1382"/>
        </w:trPr>
        <w:tc>
          <w:tcPr>
            <w:tcW w:w="1241" w:type="dxa"/>
            <w:shd w:val="clear" w:color="auto" w:fill="DDD6C2"/>
          </w:tcPr>
          <w:p w:rsidR="00065786" w:rsidRDefault="00065786" w:rsidP="00775D34">
            <w:pPr>
              <w:jc w:val="both"/>
              <w:rPr>
                <w:sz w:val="24"/>
                <w:szCs w:val="24"/>
              </w:rPr>
            </w:pPr>
            <w:r>
              <w:rPr>
                <w:sz w:val="24"/>
                <w:szCs w:val="24"/>
              </w:rPr>
              <w:lastRenderedPageBreak/>
              <w:t>90A</w:t>
            </w:r>
          </w:p>
        </w:tc>
        <w:tc>
          <w:tcPr>
            <w:tcW w:w="5195" w:type="dxa"/>
            <w:shd w:val="clear" w:color="auto" w:fill="DDD6C2"/>
          </w:tcPr>
          <w:p w:rsidR="00065786" w:rsidRPr="00065786" w:rsidRDefault="00065786" w:rsidP="003315A5">
            <w:pPr>
              <w:jc w:val="both"/>
              <w:rPr>
                <w:sz w:val="24"/>
                <w:szCs w:val="24"/>
              </w:rPr>
            </w:pPr>
            <w:r w:rsidRPr="00065786">
              <w:rPr>
                <w:sz w:val="24"/>
                <w:szCs w:val="24"/>
              </w:rPr>
              <w:t>Rewiring “the philosophy of science” for the twenty-first century: Pursuing contemporary transdisciplinary and cross-cultural perspectives</w:t>
            </w:r>
          </w:p>
        </w:tc>
        <w:tc>
          <w:tcPr>
            <w:tcW w:w="2922" w:type="dxa"/>
            <w:shd w:val="clear" w:color="auto" w:fill="DDD6C2"/>
          </w:tcPr>
          <w:p w:rsidR="00065786" w:rsidRDefault="00065786" w:rsidP="001F1907">
            <w:pPr>
              <w:pStyle w:val="TableParagraph"/>
              <w:spacing w:line="275" w:lineRule="exact"/>
              <w:ind w:left="114"/>
              <w:rPr>
                <w:rFonts w:asciiTheme="minorHAnsi" w:hAnsiTheme="minorHAnsi" w:cstheme="minorHAnsi"/>
                <w:sz w:val="24"/>
                <w:szCs w:val="24"/>
              </w:rPr>
            </w:pPr>
            <w:r>
              <w:rPr>
                <w:rFonts w:asciiTheme="minorHAnsi" w:hAnsiTheme="minorHAnsi" w:cstheme="minorHAnsi"/>
                <w:sz w:val="24"/>
                <w:szCs w:val="24"/>
              </w:rPr>
              <w:t>SSRN, December 2025</w:t>
            </w:r>
          </w:p>
        </w:tc>
      </w:tr>
    </w:tbl>
    <w:p w:rsidR="000011D3" w:rsidRPr="000353B0" w:rsidRDefault="00C01778">
      <w:pPr>
        <w:rPr>
          <w:sz w:val="2"/>
          <w:szCs w:val="2"/>
        </w:rPr>
      </w:pPr>
      <w:r w:rsidRPr="00C01778">
        <w:pict>
          <v:rect id="_x0000_s1031" style="position:absolute;margin-left:0;margin-top:0;width:612.1pt;height:792.1pt;z-index:-16179200;mso-position-horizontal-relative:page;mso-position-vertical-relative:page" fillcolor="#ddd7c2" stroked="f">
            <w10:wrap anchorx="page" anchory="page"/>
          </v:rect>
        </w:pict>
      </w:r>
    </w:p>
    <w:p w:rsidR="000011D3" w:rsidRPr="000353B0" w:rsidRDefault="000011D3">
      <w:pPr>
        <w:rPr>
          <w:sz w:val="2"/>
          <w:szCs w:val="2"/>
        </w:rPr>
        <w:sectPr w:rsidR="000011D3" w:rsidRPr="000353B0">
          <w:pgSz w:w="12240" w:h="15840"/>
          <w:pgMar w:top="1440" w:right="1300" w:bottom="280" w:left="1220" w:header="720" w:footer="720" w:gutter="0"/>
          <w:cols w:space="720"/>
        </w:sect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31"/>
        <w:gridCol w:w="10"/>
        <w:gridCol w:w="5195"/>
        <w:gridCol w:w="2922"/>
      </w:tblGrid>
      <w:tr w:rsidR="000011D3" w:rsidRPr="000353B0">
        <w:trPr>
          <w:trHeight w:val="273"/>
        </w:trPr>
        <w:tc>
          <w:tcPr>
            <w:tcW w:w="9358" w:type="dxa"/>
            <w:gridSpan w:val="4"/>
            <w:shd w:val="clear" w:color="auto" w:fill="DDD6C2"/>
          </w:tcPr>
          <w:p w:rsidR="000011D3" w:rsidRPr="000353B0" w:rsidRDefault="00777F56">
            <w:pPr>
              <w:pStyle w:val="TableParagraph"/>
              <w:spacing w:line="254" w:lineRule="exact"/>
              <w:ind w:left="115"/>
              <w:rPr>
                <w:sz w:val="24"/>
              </w:rPr>
            </w:pPr>
            <w:r w:rsidRPr="000353B0">
              <w:rPr>
                <w:sz w:val="24"/>
              </w:rPr>
              <w:lastRenderedPageBreak/>
              <w:t>Anthropological</w:t>
            </w:r>
            <w:r w:rsidRPr="000353B0">
              <w:rPr>
                <w:spacing w:val="-14"/>
                <w:sz w:val="24"/>
              </w:rPr>
              <w:t xml:space="preserve"> </w:t>
            </w:r>
            <w:r w:rsidRPr="000353B0">
              <w:rPr>
                <w:sz w:val="24"/>
              </w:rPr>
              <w:t>Economics</w:t>
            </w:r>
          </w:p>
        </w:tc>
      </w:tr>
      <w:tr w:rsidR="003869C1" w:rsidRPr="000353B0">
        <w:trPr>
          <w:trHeight w:val="1381"/>
        </w:trPr>
        <w:tc>
          <w:tcPr>
            <w:tcW w:w="1241" w:type="dxa"/>
            <w:gridSpan w:val="2"/>
            <w:shd w:val="clear" w:color="auto" w:fill="DDD6C2"/>
          </w:tcPr>
          <w:p w:rsidR="003869C1" w:rsidRPr="000353B0" w:rsidRDefault="001F1907" w:rsidP="00E6532A">
            <w:pPr>
              <w:pStyle w:val="TableParagraph"/>
              <w:spacing w:line="270" w:lineRule="exact"/>
              <w:ind w:left="115"/>
              <w:rPr>
                <w:sz w:val="24"/>
              </w:rPr>
            </w:pPr>
            <w:r>
              <w:rPr>
                <w:sz w:val="24"/>
              </w:rPr>
              <w:t>9</w:t>
            </w:r>
            <w:r w:rsidR="00DF5820">
              <w:rPr>
                <w:sz w:val="24"/>
              </w:rPr>
              <w:t>1</w:t>
            </w:r>
          </w:p>
        </w:tc>
        <w:tc>
          <w:tcPr>
            <w:tcW w:w="5195" w:type="dxa"/>
            <w:shd w:val="clear" w:color="auto" w:fill="DDD6C2"/>
          </w:tcPr>
          <w:p w:rsidR="003869C1" w:rsidRPr="000353B0" w:rsidRDefault="003869C1" w:rsidP="00200919">
            <w:pPr>
              <w:pStyle w:val="TableParagraph"/>
              <w:ind w:right="267" w:firstLine="62"/>
              <w:rPr>
                <w:sz w:val="24"/>
              </w:rPr>
            </w:pPr>
            <w:r w:rsidRPr="000353B0">
              <w:rPr>
                <w:sz w:val="24"/>
              </w:rPr>
              <w:t>Introducing Anthropological Economics: The</w:t>
            </w:r>
            <w:r w:rsidRPr="000353B0">
              <w:rPr>
                <w:spacing w:val="1"/>
                <w:sz w:val="24"/>
              </w:rPr>
              <w:t xml:space="preserve"> </w:t>
            </w:r>
            <w:r w:rsidRPr="000353B0">
              <w:rPr>
                <w:sz w:val="24"/>
              </w:rPr>
              <w:t>quest for an Anthropological basis for Economic</w:t>
            </w:r>
            <w:r w:rsidRPr="000353B0">
              <w:rPr>
                <w:spacing w:val="1"/>
                <w:sz w:val="24"/>
              </w:rPr>
              <w:t xml:space="preserve"> </w:t>
            </w:r>
            <w:r w:rsidRPr="000353B0">
              <w:rPr>
                <w:sz w:val="24"/>
              </w:rPr>
              <w:t>theory,</w:t>
            </w:r>
            <w:r w:rsidRPr="000353B0">
              <w:rPr>
                <w:spacing w:val="-3"/>
                <w:sz w:val="24"/>
              </w:rPr>
              <w:t xml:space="preserve"> </w:t>
            </w:r>
            <w:r w:rsidRPr="000353B0">
              <w:rPr>
                <w:sz w:val="24"/>
              </w:rPr>
              <w:t>growth</w:t>
            </w:r>
            <w:r w:rsidRPr="000353B0">
              <w:rPr>
                <w:spacing w:val="-10"/>
                <w:sz w:val="24"/>
              </w:rPr>
              <w:t xml:space="preserve"> </w:t>
            </w:r>
            <w:r w:rsidRPr="000353B0">
              <w:rPr>
                <w:sz w:val="24"/>
              </w:rPr>
              <w:t>models</w:t>
            </w:r>
            <w:r w:rsidRPr="000353B0">
              <w:rPr>
                <w:spacing w:val="-5"/>
                <w:sz w:val="24"/>
              </w:rPr>
              <w:t xml:space="preserve"> </w:t>
            </w:r>
            <w:r w:rsidRPr="000353B0">
              <w:rPr>
                <w:sz w:val="24"/>
              </w:rPr>
              <w:t>and</w:t>
            </w:r>
            <w:r w:rsidRPr="000353B0">
              <w:rPr>
                <w:spacing w:val="-6"/>
                <w:sz w:val="24"/>
              </w:rPr>
              <w:t xml:space="preserve"> </w:t>
            </w:r>
            <w:r w:rsidRPr="000353B0">
              <w:rPr>
                <w:sz w:val="24"/>
              </w:rPr>
              <w:t>policy</w:t>
            </w:r>
            <w:r>
              <w:rPr>
                <w:sz w:val="24"/>
              </w:rPr>
              <w:t xml:space="preserve"> </w:t>
            </w:r>
            <w:r w:rsidRPr="000353B0">
              <w:rPr>
                <w:sz w:val="24"/>
              </w:rPr>
              <w:t>development for</w:t>
            </w:r>
            <w:r w:rsidRPr="000353B0">
              <w:rPr>
                <w:spacing w:val="-57"/>
                <w:sz w:val="24"/>
              </w:rPr>
              <w:t xml:space="preserve"> </w:t>
            </w:r>
            <w:r w:rsidRPr="000353B0">
              <w:rPr>
                <w:sz w:val="24"/>
              </w:rPr>
              <w:t>wealth</w:t>
            </w:r>
            <w:r w:rsidRPr="000353B0">
              <w:rPr>
                <w:spacing w:val="-8"/>
                <w:sz w:val="24"/>
              </w:rPr>
              <w:t xml:space="preserve"> </w:t>
            </w:r>
            <w:r w:rsidRPr="000353B0">
              <w:rPr>
                <w:sz w:val="24"/>
              </w:rPr>
              <w:t>and human</w:t>
            </w:r>
            <w:r w:rsidRPr="000353B0">
              <w:rPr>
                <w:spacing w:val="-7"/>
                <w:sz w:val="24"/>
              </w:rPr>
              <w:t xml:space="preserve"> </w:t>
            </w:r>
            <w:r w:rsidRPr="000353B0">
              <w:rPr>
                <w:sz w:val="24"/>
              </w:rPr>
              <w:t>welfare</w:t>
            </w:r>
          </w:p>
          <w:p w:rsidR="003869C1" w:rsidRPr="000353B0" w:rsidRDefault="003869C1" w:rsidP="00200919">
            <w:pPr>
              <w:pStyle w:val="TableParagraph"/>
              <w:spacing w:line="259" w:lineRule="exact"/>
              <w:rPr>
                <w:sz w:val="24"/>
              </w:rPr>
            </w:pPr>
            <w:r w:rsidRPr="000353B0">
              <w:rPr>
                <w:sz w:val="24"/>
              </w:rPr>
              <w:t>Maximization</w:t>
            </w:r>
          </w:p>
        </w:tc>
        <w:tc>
          <w:tcPr>
            <w:tcW w:w="2922" w:type="dxa"/>
            <w:shd w:val="clear" w:color="auto" w:fill="DDD6C2"/>
          </w:tcPr>
          <w:p w:rsidR="003869C1" w:rsidRPr="000353B0" w:rsidRDefault="003869C1" w:rsidP="00200919">
            <w:pPr>
              <w:pStyle w:val="TableParagraph"/>
              <w:spacing w:before="9"/>
              <w:ind w:left="0"/>
              <w:rPr>
                <w:sz w:val="35"/>
              </w:rPr>
            </w:pPr>
          </w:p>
          <w:p w:rsidR="003869C1" w:rsidRPr="000353B0" w:rsidRDefault="003869C1" w:rsidP="00200919">
            <w:pPr>
              <w:pStyle w:val="TableParagraph"/>
              <w:spacing w:line="237" w:lineRule="auto"/>
              <w:ind w:left="114" w:right="335"/>
              <w:rPr>
                <w:sz w:val="24"/>
              </w:rPr>
            </w:pPr>
            <w:r w:rsidRPr="000353B0">
              <w:rPr>
                <w:sz w:val="24"/>
              </w:rPr>
              <w:t>ELK</w:t>
            </w:r>
            <w:r w:rsidRPr="000353B0">
              <w:rPr>
                <w:spacing w:val="-6"/>
                <w:sz w:val="24"/>
              </w:rPr>
              <w:t xml:space="preserve"> </w:t>
            </w:r>
            <w:r w:rsidRPr="000353B0">
              <w:rPr>
                <w:sz w:val="24"/>
              </w:rPr>
              <w:t>Asia</w:t>
            </w:r>
            <w:r w:rsidRPr="000353B0">
              <w:rPr>
                <w:spacing w:val="-6"/>
                <w:sz w:val="24"/>
              </w:rPr>
              <w:t xml:space="preserve"> </w:t>
            </w:r>
            <w:r w:rsidRPr="000353B0">
              <w:rPr>
                <w:sz w:val="24"/>
              </w:rPr>
              <w:t>Pacific</w:t>
            </w:r>
            <w:r w:rsidRPr="000353B0">
              <w:rPr>
                <w:spacing w:val="-5"/>
                <w:sz w:val="24"/>
              </w:rPr>
              <w:t xml:space="preserve"> </w:t>
            </w:r>
            <w:r w:rsidRPr="000353B0">
              <w:rPr>
                <w:sz w:val="24"/>
              </w:rPr>
              <w:t>Journal</w:t>
            </w:r>
            <w:r w:rsidRPr="000353B0">
              <w:rPr>
                <w:spacing w:val="-57"/>
                <w:sz w:val="24"/>
              </w:rPr>
              <w:t xml:space="preserve"> </w:t>
            </w:r>
            <w:r w:rsidRPr="000353B0">
              <w:rPr>
                <w:sz w:val="24"/>
              </w:rPr>
              <w:t>of</w:t>
            </w:r>
            <w:r w:rsidRPr="000353B0">
              <w:rPr>
                <w:spacing w:val="-9"/>
                <w:sz w:val="24"/>
              </w:rPr>
              <w:t xml:space="preserve"> </w:t>
            </w:r>
            <w:r w:rsidRPr="000353B0">
              <w:rPr>
                <w:sz w:val="24"/>
              </w:rPr>
              <w:t>Social</w:t>
            </w:r>
            <w:r w:rsidRPr="000353B0">
              <w:rPr>
                <w:spacing w:val="-3"/>
                <w:sz w:val="24"/>
              </w:rPr>
              <w:t xml:space="preserve"> </w:t>
            </w:r>
            <w:r w:rsidRPr="000353B0">
              <w:rPr>
                <w:sz w:val="24"/>
              </w:rPr>
              <w:t>studies (2020)</w:t>
            </w:r>
          </w:p>
        </w:tc>
      </w:tr>
      <w:tr w:rsidR="00355D78" w:rsidRPr="000353B0">
        <w:trPr>
          <w:trHeight w:val="1381"/>
        </w:trPr>
        <w:tc>
          <w:tcPr>
            <w:tcW w:w="1241" w:type="dxa"/>
            <w:gridSpan w:val="2"/>
            <w:shd w:val="clear" w:color="auto" w:fill="DDD6C2"/>
          </w:tcPr>
          <w:p w:rsidR="00355D78" w:rsidRPr="000353B0" w:rsidRDefault="001F1907" w:rsidP="00200919">
            <w:pPr>
              <w:pStyle w:val="TableParagraph"/>
              <w:spacing w:line="270" w:lineRule="exact"/>
              <w:ind w:left="115"/>
              <w:rPr>
                <w:sz w:val="24"/>
              </w:rPr>
            </w:pPr>
            <w:r>
              <w:rPr>
                <w:sz w:val="24"/>
              </w:rPr>
              <w:t>9</w:t>
            </w:r>
            <w:r w:rsidR="00DF5820">
              <w:rPr>
                <w:sz w:val="24"/>
              </w:rPr>
              <w:t>2</w:t>
            </w:r>
          </w:p>
        </w:tc>
        <w:tc>
          <w:tcPr>
            <w:tcW w:w="5195" w:type="dxa"/>
            <w:shd w:val="clear" w:color="auto" w:fill="DDD6C2"/>
          </w:tcPr>
          <w:p w:rsidR="00355D78" w:rsidRPr="00ED78CD" w:rsidRDefault="00355D78" w:rsidP="00200919">
            <w:pPr>
              <w:pStyle w:val="TableParagraph"/>
              <w:spacing w:line="259" w:lineRule="exact"/>
              <w:rPr>
                <w:sz w:val="24"/>
                <w:szCs w:val="24"/>
              </w:rPr>
            </w:pPr>
            <w:r w:rsidRPr="00ED78CD">
              <w:rPr>
                <w:sz w:val="24"/>
                <w:szCs w:val="24"/>
              </w:rPr>
              <w:t>Delineating “Cultural limits” and “Anthropological limits” as central theorems in the social sciences: Some more useful and practicable techniques for social sciences research</w:t>
            </w:r>
          </w:p>
        </w:tc>
        <w:tc>
          <w:tcPr>
            <w:tcW w:w="2922" w:type="dxa"/>
            <w:shd w:val="clear" w:color="auto" w:fill="DDD6C2"/>
          </w:tcPr>
          <w:p w:rsidR="00355D78" w:rsidRPr="000353B0" w:rsidRDefault="00355D78" w:rsidP="00200919">
            <w:pPr>
              <w:pStyle w:val="TableParagraph"/>
              <w:spacing w:line="237" w:lineRule="auto"/>
              <w:ind w:left="114" w:right="335"/>
              <w:rPr>
                <w:sz w:val="24"/>
              </w:rPr>
            </w:pPr>
            <w:r>
              <w:rPr>
                <w:sz w:val="24"/>
              </w:rPr>
              <w:t>Social Sciences Research Network 2024</w:t>
            </w:r>
          </w:p>
        </w:tc>
      </w:tr>
      <w:tr w:rsidR="00B628D7" w:rsidRPr="000353B0">
        <w:trPr>
          <w:trHeight w:val="1381"/>
        </w:trPr>
        <w:tc>
          <w:tcPr>
            <w:tcW w:w="1241" w:type="dxa"/>
            <w:gridSpan w:val="2"/>
            <w:shd w:val="clear" w:color="auto" w:fill="DDD6C2"/>
          </w:tcPr>
          <w:p w:rsidR="00B628D7" w:rsidRPr="000353B0" w:rsidRDefault="001F1907" w:rsidP="004E2A4C">
            <w:pPr>
              <w:pStyle w:val="TableParagraph"/>
              <w:spacing w:line="270" w:lineRule="exact"/>
              <w:ind w:left="115"/>
              <w:rPr>
                <w:sz w:val="24"/>
              </w:rPr>
            </w:pPr>
            <w:r>
              <w:rPr>
                <w:sz w:val="24"/>
              </w:rPr>
              <w:t>9</w:t>
            </w:r>
            <w:r w:rsidR="00DF5820">
              <w:rPr>
                <w:sz w:val="24"/>
              </w:rPr>
              <w:t>3</w:t>
            </w:r>
          </w:p>
        </w:tc>
        <w:tc>
          <w:tcPr>
            <w:tcW w:w="5195" w:type="dxa"/>
            <w:shd w:val="clear" w:color="auto" w:fill="DDD6C2"/>
          </w:tcPr>
          <w:p w:rsidR="00B628D7" w:rsidRPr="00ED78CD" w:rsidRDefault="00B628D7" w:rsidP="004E2A4C">
            <w:pPr>
              <w:pStyle w:val="TableParagraph"/>
              <w:spacing w:line="259" w:lineRule="exact"/>
              <w:rPr>
                <w:sz w:val="24"/>
                <w:szCs w:val="24"/>
              </w:rPr>
            </w:pPr>
            <w:r w:rsidRPr="00355D78">
              <w:rPr>
                <w:sz w:val="24"/>
                <w:szCs w:val="24"/>
              </w:rPr>
              <w:t>Measuring economic performance against “Cultural limits” and “Anthropological limits”: Techniques and strategies for better economic planning and economic modeling</w:t>
            </w:r>
          </w:p>
        </w:tc>
        <w:tc>
          <w:tcPr>
            <w:tcW w:w="2922" w:type="dxa"/>
            <w:shd w:val="clear" w:color="auto" w:fill="DDD6C2"/>
          </w:tcPr>
          <w:p w:rsidR="00B628D7" w:rsidRPr="000353B0" w:rsidRDefault="00B628D7" w:rsidP="004E2A4C">
            <w:pPr>
              <w:pStyle w:val="TableParagraph"/>
              <w:spacing w:line="237" w:lineRule="auto"/>
              <w:ind w:left="114" w:right="335"/>
              <w:rPr>
                <w:sz w:val="24"/>
              </w:rPr>
            </w:pPr>
            <w:r>
              <w:rPr>
                <w:sz w:val="24"/>
              </w:rPr>
              <w:t>Social Sciences Research Network 2024</w:t>
            </w:r>
          </w:p>
        </w:tc>
      </w:tr>
      <w:tr w:rsidR="00B628D7" w:rsidRPr="000353B0">
        <w:trPr>
          <w:trHeight w:val="1381"/>
        </w:trPr>
        <w:tc>
          <w:tcPr>
            <w:tcW w:w="1241" w:type="dxa"/>
            <w:gridSpan w:val="2"/>
            <w:shd w:val="clear" w:color="auto" w:fill="DDD6C2"/>
          </w:tcPr>
          <w:p w:rsidR="00B628D7" w:rsidRPr="000353B0" w:rsidRDefault="00FF5B1B">
            <w:pPr>
              <w:pStyle w:val="TableParagraph"/>
              <w:spacing w:line="270" w:lineRule="exact"/>
              <w:ind w:left="115"/>
              <w:rPr>
                <w:sz w:val="24"/>
              </w:rPr>
            </w:pPr>
            <w:r>
              <w:rPr>
                <w:sz w:val="24"/>
              </w:rPr>
              <w:t>9</w:t>
            </w:r>
            <w:r w:rsidR="00DF5820">
              <w:rPr>
                <w:sz w:val="24"/>
              </w:rPr>
              <w:t>4</w:t>
            </w:r>
          </w:p>
        </w:tc>
        <w:tc>
          <w:tcPr>
            <w:tcW w:w="5195" w:type="dxa"/>
            <w:shd w:val="clear" w:color="auto" w:fill="DDD6C2"/>
          </w:tcPr>
          <w:p w:rsidR="00B628D7" w:rsidRPr="00B6438B" w:rsidRDefault="00B6438B" w:rsidP="00CE2935">
            <w:pPr>
              <w:pStyle w:val="TableParagraph"/>
              <w:spacing w:before="1" w:line="244" w:lineRule="auto"/>
              <w:ind w:left="114" w:right="206"/>
              <w:rPr>
                <w:sz w:val="24"/>
                <w:szCs w:val="24"/>
              </w:rPr>
            </w:pPr>
            <w:r w:rsidRPr="00B6438B">
              <w:rPr>
                <w:sz w:val="24"/>
                <w:szCs w:val="24"/>
              </w:rPr>
              <w:t>Isolating Anthropological factors that determine economic performance or non-performance: A meritorious way forward in Anthropological Economics</w:t>
            </w:r>
          </w:p>
        </w:tc>
        <w:tc>
          <w:tcPr>
            <w:tcW w:w="2922" w:type="dxa"/>
            <w:shd w:val="clear" w:color="auto" w:fill="DDD6C2"/>
          </w:tcPr>
          <w:p w:rsidR="00B628D7" w:rsidRPr="000353B0" w:rsidRDefault="00B628D7" w:rsidP="00200919">
            <w:pPr>
              <w:pStyle w:val="TableParagraph"/>
              <w:spacing w:line="237" w:lineRule="auto"/>
              <w:ind w:left="114" w:right="335"/>
              <w:rPr>
                <w:sz w:val="24"/>
              </w:rPr>
            </w:pPr>
            <w:r>
              <w:rPr>
                <w:sz w:val="24"/>
              </w:rPr>
              <w:t>Social Sciences Research Network 2025</w:t>
            </w:r>
          </w:p>
        </w:tc>
      </w:tr>
      <w:tr w:rsidR="008C5DEC" w:rsidRPr="000353B0">
        <w:trPr>
          <w:trHeight w:val="1381"/>
        </w:trPr>
        <w:tc>
          <w:tcPr>
            <w:tcW w:w="1241" w:type="dxa"/>
            <w:gridSpan w:val="2"/>
            <w:shd w:val="clear" w:color="auto" w:fill="DDD6C2"/>
          </w:tcPr>
          <w:p w:rsidR="008C5DEC" w:rsidRDefault="00DF3A18">
            <w:pPr>
              <w:pStyle w:val="TableParagraph"/>
              <w:spacing w:line="270" w:lineRule="exact"/>
              <w:ind w:left="115"/>
              <w:rPr>
                <w:sz w:val="24"/>
              </w:rPr>
            </w:pPr>
            <w:r>
              <w:rPr>
                <w:sz w:val="24"/>
              </w:rPr>
              <w:t>9</w:t>
            </w:r>
            <w:r w:rsidR="00DF5820">
              <w:rPr>
                <w:sz w:val="24"/>
              </w:rPr>
              <w:t>5</w:t>
            </w:r>
          </w:p>
        </w:tc>
        <w:tc>
          <w:tcPr>
            <w:tcW w:w="5195" w:type="dxa"/>
            <w:shd w:val="clear" w:color="auto" w:fill="DDD6C2"/>
          </w:tcPr>
          <w:p w:rsidR="008C5DEC" w:rsidRPr="00377D67" w:rsidRDefault="00377D67" w:rsidP="00CE2935">
            <w:pPr>
              <w:pStyle w:val="TableParagraph"/>
              <w:spacing w:before="1" w:line="244" w:lineRule="auto"/>
              <w:ind w:left="114" w:right="206"/>
              <w:rPr>
                <w:sz w:val="24"/>
                <w:szCs w:val="24"/>
              </w:rPr>
            </w:pPr>
            <w:r w:rsidRPr="00377D67">
              <w:rPr>
                <w:sz w:val="24"/>
                <w:szCs w:val="24"/>
              </w:rPr>
              <w:t>Expounding the concepts of socio-cultural advantage, and cultural and anthropological equilibrium: More core concepts in Anthropological economics</w:t>
            </w:r>
          </w:p>
        </w:tc>
        <w:tc>
          <w:tcPr>
            <w:tcW w:w="2922" w:type="dxa"/>
            <w:shd w:val="clear" w:color="auto" w:fill="DDD6C2"/>
          </w:tcPr>
          <w:p w:rsidR="008C5DEC" w:rsidRPr="000353B0" w:rsidRDefault="008C5DEC" w:rsidP="005451DB">
            <w:pPr>
              <w:pStyle w:val="TableParagraph"/>
              <w:spacing w:line="237" w:lineRule="auto"/>
              <w:ind w:left="114" w:right="335"/>
              <w:rPr>
                <w:sz w:val="24"/>
              </w:rPr>
            </w:pPr>
            <w:r>
              <w:rPr>
                <w:sz w:val="24"/>
              </w:rPr>
              <w:t>Social Sciences Research Network 2025</w:t>
            </w:r>
          </w:p>
        </w:tc>
      </w:tr>
      <w:tr w:rsidR="00C3737C" w:rsidRPr="000353B0">
        <w:trPr>
          <w:trHeight w:val="1381"/>
        </w:trPr>
        <w:tc>
          <w:tcPr>
            <w:tcW w:w="1241" w:type="dxa"/>
            <w:gridSpan w:val="2"/>
            <w:shd w:val="clear" w:color="auto" w:fill="DDD6C2"/>
          </w:tcPr>
          <w:p w:rsidR="00C3737C" w:rsidRDefault="00DF3A18">
            <w:pPr>
              <w:pStyle w:val="TableParagraph"/>
              <w:spacing w:line="270" w:lineRule="exact"/>
              <w:ind w:left="115"/>
              <w:rPr>
                <w:sz w:val="24"/>
              </w:rPr>
            </w:pPr>
            <w:r>
              <w:rPr>
                <w:sz w:val="24"/>
              </w:rPr>
              <w:t>9</w:t>
            </w:r>
            <w:r w:rsidR="00DF5820">
              <w:rPr>
                <w:sz w:val="24"/>
              </w:rPr>
              <w:t>6</w:t>
            </w:r>
          </w:p>
        </w:tc>
        <w:tc>
          <w:tcPr>
            <w:tcW w:w="5195" w:type="dxa"/>
            <w:shd w:val="clear" w:color="auto" w:fill="DDD6C2"/>
          </w:tcPr>
          <w:p w:rsidR="00CE2935" w:rsidRPr="00CE2935" w:rsidRDefault="00CE2935" w:rsidP="00CE2935">
            <w:pPr>
              <w:pStyle w:val="TableParagraph"/>
              <w:spacing w:before="1" w:line="244" w:lineRule="auto"/>
              <w:ind w:left="114" w:right="206"/>
              <w:rPr>
                <w:sz w:val="24"/>
                <w:szCs w:val="24"/>
              </w:rPr>
            </w:pPr>
            <w:r w:rsidRPr="00CE2935">
              <w:rPr>
                <w:sz w:val="24"/>
                <w:szCs w:val="24"/>
              </w:rPr>
              <w:t xml:space="preserve">Propounding the science of “Motivational economics”: Another crucial component of the science of Anthropological Economics </w:t>
            </w:r>
          </w:p>
          <w:p w:rsidR="00C3737C" w:rsidRPr="00377D67" w:rsidRDefault="00C3737C" w:rsidP="00CE2935">
            <w:pPr>
              <w:pStyle w:val="TableParagraph"/>
              <w:spacing w:before="1" w:line="244" w:lineRule="auto"/>
              <w:ind w:left="114" w:right="206"/>
              <w:rPr>
                <w:sz w:val="24"/>
                <w:szCs w:val="24"/>
              </w:rPr>
            </w:pPr>
          </w:p>
        </w:tc>
        <w:tc>
          <w:tcPr>
            <w:tcW w:w="2922" w:type="dxa"/>
            <w:shd w:val="clear" w:color="auto" w:fill="DDD6C2"/>
          </w:tcPr>
          <w:p w:rsidR="00C3737C" w:rsidRPr="000353B0" w:rsidRDefault="00C3737C" w:rsidP="005451DB">
            <w:pPr>
              <w:pStyle w:val="TableParagraph"/>
              <w:spacing w:line="237" w:lineRule="auto"/>
              <w:ind w:left="114" w:right="335"/>
              <w:rPr>
                <w:sz w:val="24"/>
              </w:rPr>
            </w:pPr>
            <w:r>
              <w:rPr>
                <w:sz w:val="24"/>
              </w:rPr>
              <w:t>Social Sciences Research Network 2025</w:t>
            </w:r>
          </w:p>
        </w:tc>
      </w:tr>
      <w:tr w:rsidR="00EA6097" w:rsidRPr="000353B0">
        <w:trPr>
          <w:trHeight w:val="1381"/>
        </w:trPr>
        <w:tc>
          <w:tcPr>
            <w:tcW w:w="1241" w:type="dxa"/>
            <w:gridSpan w:val="2"/>
            <w:shd w:val="clear" w:color="auto" w:fill="DDD6C2"/>
          </w:tcPr>
          <w:p w:rsidR="00EA6097" w:rsidRPr="0082766C" w:rsidRDefault="00DF3A18" w:rsidP="0082766C">
            <w:pPr>
              <w:pStyle w:val="TableParagraph"/>
              <w:spacing w:before="1" w:line="244" w:lineRule="auto"/>
              <w:ind w:left="114" w:right="206"/>
              <w:rPr>
                <w:sz w:val="24"/>
                <w:szCs w:val="24"/>
              </w:rPr>
            </w:pPr>
            <w:r>
              <w:rPr>
                <w:sz w:val="24"/>
                <w:szCs w:val="24"/>
              </w:rPr>
              <w:t>9</w:t>
            </w:r>
            <w:r w:rsidR="00DF5820">
              <w:rPr>
                <w:sz w:val="24"/>
                <w:szCs w:val="24"/>
              </w:rPr>
              <w:t>7</w:t>
            </w:r>
          </w:p>
        </w:tc>
        <w:tc>
          <w:tcPr>
            <w:tcW w:w="5195" w:type="dxa"/>
            <w:shd w:val="clear" w:color="auto" w:fill="DDD6C2"/>
          </w:tcPr>
          <w:p w:rsidR="0082766C" w:rsidRPr="0082766C" w:rsidRDefault="0082766C" w:rsidP="0082766C">
            <w:pPr>
              <w:spacing w:before="1" w:line="244" w:lineRule="auto"/>
              <w:ind w:left="114" w:right="206"/>
              <w:jc w:val="both"/>
              <w:rPr>
                <w:sz w:val="24"/>
                <w:szCs w:val="24"/>
              </w:rPr>
            </w:pPr>
            <w:r w:rsidRPr="0082766C">
              <w:rPr>
                <w:sz w:val="24"/>
                <w:szCs w:val="24"/>
              </w:rPr>
              <w:t xml:space="preserve">Extolling the virtues of ethnography in economic planning and decision-making: Mainstreaming “Econoethnography” in Anthropological Economics </w:t>
            </w:r>
          </w:p>
          <w:p w:rsidR="00EA6097" w:rsidRPr="00CE2935" w:rsidRDefault="00EA6097" w:rsidP="0082766C">
            <w:pPr>
              <w:pStyle w:val="TableParagraph"/>
              <w:spacing w:before="1" w:line="244" w:lineRule="auto"/>
              <w:ind w:left="114" w:right="206"/>
              <w:rPr>
                <w:sz w:val="24"/>
                <w:szCs w:val="24"/>
              </w:rPr>
            </w:pPr>
          </w:p>
        </w:tc>
        <w:tc>
          <w:tcPr>
            <w:tcW w:w="2922" w:type="dxa"/>
            <w:shd w:val="clear" w:color="auto" w:fill="DDD6C2"/>
          </w:tcPr>
          <w:p w:rsidR="00EA6097" w:rsidRPr="000353B0" w:rsidRDefault="00EA6097" w:rsidP="005451DB">
            <w:pPr>
              <w:pStyle w:val="TableParagraph"/>
              <w:spacing w:line="237" w:lineRule="auto"/>
              <w:ind w:left="114" w:right="335"/>
              <w:rPr>
                <w:sz w:val="24"/>
              </w:rPr>
            </w:pPr>
            <w:r>
              <w:rPr>
                <w:sz w:val="24"/>
              </w:rPr>
              <w:t>Social Sciences Research Network 2025</w:t>
            </w:r>
          </w:p>
        </w:tc>
      </w:tr>
      <w:tr w:rsidR="00EA6097" w:rsidRPr="000353B0">
        <w:trPr>
          <w:trHeight w:val="1382"/>
        </w:trPr>
        <w:tc>
          <w:tcPr>
            <w:tcW w:w="9358" w:type="dxa"/>
            <w:gridSpan w:val="4"/>
            <w:shd w:val="clear" w:color="auto" w:fill="DDD6C2"/>
          </w:tcPr>
          <w:p w:rsidR="00EA6097" w:rsidRPr="000353B0" w:rsidRDefault="00EA6097">
            <w:pPr>
              <w:pStyle w:val="TableParagraph"/>
              <w:spacing w:line="275" w:lineRule="exact"/>
              <w:ind w:left="112"/>
              <w:rPr>
                <w:sz w:val="24"/>
              </w:rPr>
            </w:pPr>
            <w:r w:rsidRPr="000353B0">
              <w:rPr>
                <w:sz w:val="24"/>
              </w:rPr>
              <w:t>Twenty-first</w:t>
            </w:r>
            <w:r w:rsidRPr="000353B0">
              <w:rPr>
                <w:spacing w:val="-2"/>
                <w:sz w:val="24"/>
              </w:rPr>
              <w:t xml:space="preserve"> </w:t>
            </w:r>
            <w:r w:rsidRPr="000353B0">
              <w:rPr>
                <w:sz w:val="24"/>
              </w:rPr>
              <w:t>century</w:t>
            </w:r>
            <w:r w:rsidRPr="000353B0">
              <w:rPr>
                <w:spacing w:val="-2"/>
                <w:sz w:val="24"/>
              </w:rPr>
              <w:t xml:space="preserve"> </w:t>
            </w:r>
            <w:r w:rsidRPr="000353B0">
              <w:rPr>
                <w:sz w:val="24"/>
              </w:rPr>
              <w:t>intellectualism</w:t>
            </w:r>
          </w:p>
        </w:tc>
      </w:tr>
      <w:tr w:rsidR="00EA6097" w:rsidRPr="000353B0">
        <w:trPr>
          <w:trHeight w:val="1382"/>
        </w:trPr>
        <w:tc>
          <w:tcPr>
            <w:tcW w:w="1241" w:type="dxa"/>
            <w:gridSpan w:val="2"/>
            <w:shd w:val="clear" w:color="auto" w:fill="DDD6C2"/>
          </w:tcPr>
          <w:p w:rsidR="00EA6097" w:rsidRPr="000353B0" w:rsidRDefault="00DF3A18" w:rsidP="004E2A4C">
            <w:pPr>
              <w:pStyle w:val="TableParagraph"/>
              <w:spacing w:line="270" w:lineRule="exact"/>
              <w:ind w:left="115"/>
              <w:rPr>
                <w:sz w:val="24"/>
              </w:rPr>
            </w:pPr>
            <w:r>
              <w:rPr>
                <w:sz w:val="24"/>
              </w:rPr>
              <w:t>9</w:t>
            </w:r>
            <w:r w:rsidR="00DF5820">
              <w:rPr>
                <w:sz w:val="24"/>
              </w:rPr>
              <w:t>8</w:t>
            </w:r>
          </w:p>
        </w:tc>
        <w:tc>
          <w:tcPr>
            <w:tcW w:w="5195" w:type="dxa"/>
            <w:shd w:val="clear" w:color="auto" w:fill="DDD6C2"/>
          </w:tcPr>
          <w:p w:rsidR="00EA6097" w:rsidRPr="00167188" w:rsidRDefault="00EA6097" w:rsidP="004E2A4C">
            <w:pPr>
              <w:pStyle w:val="TableParagraph"/>
              <w:spacing w:before="1" w:line="244" w:lineRule="auto"/>
              <w:ind w:left="114" w:right="206"/>
              <w:rPr>
                <w:sz w:val="24"/>
                <w:szCs w:val="24"/>
              </w:rPr>
            </w:pPr>
            <w:r w:rsidRPr="00167188">
              <w:rPr>
                <w:sz w:val="24"/>
                <w:szCs w:val="24"/>
              </w:rPr>
              <w:t>Redefining Intellectualism for a post-globalized world:</w:t>
            </w:r>
            <w:r w:rsidRPr="00167188">
              <w:rPr>
                <w:spacing w:val="-52"/>
                <w:sz w:val="24"/>
                <w:szCs w:val="24"/>
              </w:rPr>
              <w:t xml:space="preserve"> </w:t>
            </w:r>
            <w:r w:rsidRPr="00167188">
              <w:rPr>
                <w:sz w:val="24"/>
                <w:szCs w:val="24"/>
              </w:rPr>
              <w:t>Why present-day intellectualism is obsolete and why a</w:t>
            </w:r>
            <w:r w:rsidRPr="00167188">
              <w:rPr>
                <w:spacing w:val="-52"/>
                <w:sz w:val="24"/>
                <w:szCs w:val="24"/>
              </w:rPr>
              <w:t xml:space="preserve"> </w:t>
            </w:r>
            <w:r w:rsidRPr="00167188">
              <w:rPr>
                <w:sz w:val="24"/>
                <w:szCs w:val="24"/>
              </w:rPr>
              <w:t>comprehensive reassessment of intellectualism is</w:t>
            </w:r>
            <w:r w:rsidRPr="00167188">
              <w:rPr>
                <w:spacing w:val="1"/>
                <w:sz w:val="24"/>
                <w:szCs w:val="24"/>
              </w:rPr>
              <w:t xml:space="preserve"> </w:t>
            </w:r>
            <w:r w:rsidRPr="00167188">
              <w:rPr>
                <w:sz w:val="24"/>
                <w:szCs w:val="24"/>
              </w:rPr>
              <w:t>required</w:t>
            </w:r>
          </w:p>
        </w:tc>
        <w:tc>
          <w:tcPr>
            <w:tcW w:w="2922" w:type="dxa"/>
            <w:shd w:val="clear" w:color="auto" w:fill="DDD6C2"/>
          </w:tcPr>
          <w:p w:rsidR="00EA6097" w:rsidRPr="000353B0" w:rsidRDefault="00EA6097" w:rsidP="004E2A4C">
            <w:pPr>
              <w:pStyle w:val="TableParagraph"/>
              <w:spacing w:line="275" w:lineRule="exact"/>
              <w:ind w:left="114"/>
              <w:rPr>
                <w:sz w:val="24"/>
              </w:rPr>
            </w:pPr>
            <w:r w:rsidRPr="000353B0">
              <w:rPr>
                <w:sz w:val="24"/>
              </w:rPr>
              <w:t>IJISRT,</w:t>
            </w:r>
            <w:r w:rsidRPr="000353B0">
              <w:rPr>
                <w:spacing w:val="-3"/>
                <w:sz w:val="24"/>
              </w:rPr>
              <w:t xml:space="preserve"> </w:t>
            </w:r>
            <w:r w:rsidRPr="000353B0">
              <w:rPr>
                <w:sz w:val="24"/>
              </w:rPr>
              <w:t>August</w:t>
            </w:r>
            <w:r w:rsidRPr="000353B0">
              <w:rPr>
                <w:spacing w:val="-2"/>
                <w:sz w:val="24"/>
              </w:rPr>
              <w:t xml:space="preserve"> </w:t>
            </w:r>
            <w:r w:rsidRPr="000353B0">
              <w:rPr>
                <w:sz w:val="24"/>
              </w:rPr>
              <w:t>2023</w:t>
            </w:r>
          </w:p>
        </w:tc>
      </w:tr>
      <w:tr w:rsidR="00EA6097" w:rsidRPr="000353B0">
        <w:trPr>
          <w:trHeight w:val="1382"/>
        </w:trPr>
        <w:tc>
          <w:tcPr>
            <w:tcW w:w="1241" w:type="dxa"/>
            <w:gridSpan w:val="2"/>
            <w:shd w:val="clear" w:color="auto" w:fill="DDD6C2"/>
          </w:tcPr>
          <w:p w:rsidR="00EA6097" w:rsidRPr="000353B0" w:rsidRDefault="00DF3A18">
            <w:pPr>
              <w:pStyle w:val="TableParagraph"/>
              <w:spacing w:line="270" w:lineRule="exact"/>
              <w:ind w:left="115"/>
              <w:rPr>
                <w:sz w:val="24"/>
              </w:rPr>
            </w:pPr>
            <w:r>
              <w:rPr>
                <w:sz w:val="24"/>
              </w:rPr>
              <w:lastRenderedPageBreak/>
              <w:t>9</w:t>
            </w:r>
            <w:r w:rsidR="00DF5820">
              <w:rPr>
                <w:sz w:val="24"/>
              </w:rPr>
              <w:t>9</w:t>
            </w:r>
          </w:p>
        </w:tc>
        <w:tc>
          <w:tcPr>
            <w:tcW w:w="5195" w:type="dxa"/>
            <w:shd w:val="clear" w:color="auto" w:fill="DDD6C2"/>
          </w:tcPr>
          <w:p w:rsidR="00EA6097" w:rsidRPr="00C826A8" w:rsidRDefault="00EA6097" w:rsidP="00C826A8">
            <w:pPr>
              <w:pStyle w:val="TableParagraph"/>
              <w:spacing w:before="1" w:line="244" w:lineRule="auto"/>
              <w:ind w:left="114" w:right="206"/>
              <w:rPr>
                <w:sz w:val="24"/>
                <w:szCs w:val="24"/>
              </w:rPr>
            </w:pPr>
            <w:r w:rsidRPr="00C826A8">
              <w:rPr>
                <w:sz w:val="24"/>
                <w:szCs w:val="24"/>
              </w:rPr>
              <w:t>Realizing the ideals of twenty-first century intellectualism: Redefining the concept of a meritocracy for greater scientific and intellectual output</w:t>
            </w:r>
          </w:p>
          <w:p w:rsidR="00EA6097" w:rsidRPr="00167188" w:rsidRDefault="00EA6097">
            <w:pPr>
              <w:pStyle w:val="TableParagraph"/>
              <w:spacing w:before="1" w:line="244" w:lineRule="auto"/>
              <w:ind w:left="114" w:right="206"/>
              <w:rPr>
                <w:sz w:val="24"/>
                <w:szCs w:val="24"/>
              </w:rPr>
            </w:pPr>
          </w:p>
        </w:tc>
        <w:tc>
          <w:tcPr>
            <w:tcW w:w="2922" w:type="dxa"/>
            <w:shd w:val="clear" w:color="auto" w:fill="DDD6C2"/>
          </w:tcPr>
          <w:p w:rsidR="00EA6097" w:rsidRPr="000353B0" w:rsidRDefault="00EA6097">
            <w:pPr>
              <w:pStyle w:val="TableParagraph"/>
              <w:spacing w:line="275" w:lineRule="exact"/>
              <w:ind w:left="114"/>
              <w:rPr>
                <w:sz w:val="24"/>
              </w:rPr>
            </w:pPr>
            <w:r>
              <w:rPr>
                <w:sz w:val="24"/>
              </w:rPr>
              <w:t>IJISRT, January 2025</w:t>
            </w:r>
          </w:p>
        </w:tc>
      </w:tr>
      <w:tr w:rsidR="00EA6097" w:rsidRPr="000353B0">
        <w:trPr>
          <w:trHeight w:val="1381"/>
        </w:trPr>
        <w:tc>
          <w:tcPr>
            <w:tcW w:w="9358" w:type="dxa"/>
            <w:gridSpan w:val="4"/>
            <w:shd w:val="clear" w:color="auto" w:fill="DDD6C2"/>
          </w:tcPr>
          <w:p w:rsidR="00EA6097" w:rsidRPr="000353B0" w:rsidRDefault="00EA6097">
            <w:pPr>
              <w:pStyle w:val="TableParagraph"/>
              <w:spacing w:line="275" w:lineRule="exact"/>
              <w:ind w:left="112"/>
              <w:rPr>
                <w:sz w:val="24"/>
              </w:rPr>
            </w:pPr>
            <w:r w:rsidRPr="000353B0">
              <w:rPr>
                <w:sz w:val="24"/>
              </w:rPr>
              <w:t>Anthropology</w:t>
            </w:r>
            <w:r w:rsidRPr="000353B0">
              <w:rPr>
                <w:spacing w:val="-1"/>
                <w:sz w:val="24"/>
              </w:rPr>
              <w:t xml:space="preserve"> </w:t>
            </w:r>
            <w:r w:rsidRPr="000353B0">
              <w:rPr>
                <w:sz w:val="24"/>
              </w:rPr>
              <w:t>and Racism</w:t>
            </w:r>
          </w:p>
        </w:tc>
      </w:tr>
      <w:tr w:rsidR="00EA6097" w:rsidRPr="000353B0">
        <w:trPr>
          <w:trHeight w:val="1382"/>
        </w:trPr>
        <w:tc>
          <w:tcPr>
            <w:tcW w:w="1241" w:type="dxa"/>
            <w:gridSpan w:val="2"/>
            <w:shd w:val="clear" w:color="auto" w:fill="DDD6C2"/>
          </w:tcPr>
          <w:p w:rsidR="00EA6097" w:rsidRPr="000353B0" w:rsidRDefault="00DF5820">
            <w:pPr>
              <w:pStyle w:val="TableParagraph"/>
              <w:spacing w:line="270" w:lineRule="exact"/>
              <w:ind w:left="115"/>
              <w:rPr>
                <w:sz w:val="24"/>
              </w:rPr>
            </w:pPr>
            <w:r>
              <w:rPr>
                <w:sz w:val="24"/>
              </w:rPr>
              <w:t>100</w:t>
            </w:r>
          </w:p>
        </w:tc>
        <w:tc>
          <w:tcPr>
            <w:tcW w:w="5195" w:type="dxa"/>
            <w:shd w:val="clear" w:color="auto" w:fill="DDD6C2"/>
          </w:tcPr>
          <w:p w:rsidR="00EA6097" w:rsidRPr="00167188" w:rsidRDefault="00EA6097">
            <w:pPr>
              <w:pStyle w:val="TableParagraph"/>
              <w:spacing w:before="3" w:line="247" w:lineRule="auto"/>
              <w:ind w:right="22"/>
              <w:rPr>
                <w:sz w:val="24"/>
                <w:szCs w:val="24"/>
              </w:rPr>
            </w:pPr>
            <w:r w:rsidRPr="00167188">
              <w:rPr>
                <w:sz w:val="24"/>
                <w:szCs w:val="24"/>
              </w:rPr>
              <w:t>Quashing racism: Presenting the ‘Comprehensive</w:t>
            </w:r>
            <w:r w:rsidRPr="00167188">
              <w:rPr>
                <w:spacing w:val="1"/>
                <w:sz w:val="24"/>
                <w:szCs w:val="24"/>
              </w:rPr>
              <w:t xml:space="preserve"> </w:t>
            </w:r>
            <w:r w:rsidRPr="00167188">
              <w:rPr>
                <w:sz w:val="24"/>
                <w:szCs w:val="24"/>
              </w:rPr>
              <w:t>sociocultural persecution complex’ as a logical extension</w:t>
            </w:r>
            <w:r w:rsidRPr="00167188">
              <w:rPr>
                <w:spacing w:val="-52"/>
                <w:sz w:val="24"/>
                <w:szCs w:val="24"/>
              </w:rPr>
              <w:t xml:space="preserve"> </w:t>
            </w:r>
            <w:r w:rsidRPr="00167188">
              <w:rPr>
                <w:sz w:val="24"/>
                <w:szCs w:val="24"/>
              </w:rPr>
              <w:t>and a practical application of the Certainty uncertainty</w:t>
            </w:r>
            <w:r w:rsidRPr="00167188">
              <w:rPr>
                <w:spacing w:val="1"/>
                <w:sz w:val="24"/>
                <w:szCs w:val="24"/>
              </w:rPr>
              <w:t xml:space="preserve"> </w:t>
            </w:r>
            <w:r w:rsidRPr="00167188">
              <w:rPr>
                <w:sz w:val="24"/>
                <w:szCs w:val="24"/>
              </w:rPr>
              <w:t>principle</w:t>
            </w:r>
            <w:r w:rsidRPr="00167188">
              <w:rPr>
                <w:spacing w:val="-3"/>
                <w:sz w:val="24"/>
                <w:szCs w:val="24"/>
              </w:rPr>
              <w:t xml:space="preserve"> </w:t>
            </w:r>
            <w:r w:rsidRPr="00167188">
              <w:rPr>
                <w:sz w:val="24"/>
                <w:szCs w:val="24"/>
              </w:rPr>
              <w:t>for</w:t>
            </w:r>
            <w:r w:rsidRPr="00167188">
              <w:rPr>
                <w:spacing w:val="-2"/>
                <w:sz w:val="24"/>
                <w:szCs w:val="24"/>
              </w:rPr>
              <w:t xml:space="preserve"> </w:t>
            </w:r>
            <w:r w:rsidRPr="00167188">
              <w:rPr>
                <w:sz w:val="24"/>
                <w:szCs w:val="24"/>
              </w:rPr>
              <w:t>the</w:t>
            </w:r>
            <w:r w:rsidRPr="00167188">
              <w:rPr>
                <w:spacing w:val="-2"/>
                <w:sz w:val="24"/>
                <w:szCs w:val="24"/>
              </w:rPr>
              <w:t xml:space="preserve"> </w:t>
            </w:r>
            <w:r w:rsidRPr="00167188">
              <w:rPr>
                <w:sz w:val="24"/>
                <w:szCs w:val="24"/>
              </w:rPr>
              <w:t>social</w:t>
            </w:r>
            <w:r w:rsidRPr="00167188">
              <w:rPr>
                <w:spacing w:val="1"/>
                <w:sz w:val="24"/>
                <w:szCs w:val="24"/>
              </w:rPr>
              <w:t xml:space="preserve"> </w:t>
            </w:r>
            <w:r w:rsidRPr="00167188">
              <w:rPr>
                <w:sz w:val="24"/>
                <w:szCs w:val="24"/>
              </w:rPr>
              <w:t>sciences</w:t>
            </w:r>
          </w:p>
        </w:tc>
        <w:tc>
          <w:tcPr>
            <w:tcW w:w="2922" w:type="dxa"/>
            <w:shd w:val="clear" w:color="auto" w:fill="DDD6C2"/>
          </w:tcPr>
          <w:p w:rsidR="00EA6097" w:rsidRPr="000353B0" w:rsidRDefault="00EA6097">
            <w:pPr>
              <w:pStyle w:val="TableParagraph"/>
              <w:spacing w:line="275" w:lineRule="exact"/>
              <w:ind w:left="114"/>
              <w:rPr>
                <w:sz w:val="24"/>
              </w:rPr>
            </w:pPr>
            <w:r w:rsidRPr="000353B0">
              <w:rPr>
                <w:sz w:val="24"/>
              </w:rPr>
              <w:t>IJISRT,</w:t>
            </w:r>
            <w:r w:rsidRPr="000353B0">
              <w:rPr>
                <w:spacing w:val="-3"/>
                <w:sz w:val="24"/>
              </w:rPr>
              <w:t xml:space="preserve"> </w:t>
            </w:r>
            <w:r w:rsidRPr="000353B0">
              <w:rPr>
                <w:sz w:val="24"/>
              </w:rPr>
              <w:t>September</w:t>
            </w:r>
            <w:r w:rsidRPr="000353B0">
              <w:rPr>
                <w:spacing w:val="-2"/>
                <w:sz w:val="24"/>
              </w:rPr>
              <w:t xml:space="preserve"> </w:t>
            </w:r>
            <w:r w:rsidRPr="000353B0">
              <w:rPr>
                <w:sz w:val="24"/>
              </w:rPr>
              <w:t>2023</w:t>
            </w:r>
          </w:p>
        </w:tc>
      </w:tr>
      <w:tr w:rsidR="00EA6097" w:rsidRPr="000353B0">
        <w:trPr>
          <w:trHeight w:val="1382"/>
        </w:trPr>
        <w:tc>
          <w:tcPr>
            <w:tcW w:w="9358" w:type="dxa"/>
            <w:gridSpan w:val="4"/>
            <w:shd w:val="clear" w:color="auto" w:fill="DDD6C2"/>
          </w:tcPr>
          <w:p w:rsidR="00EA6097" w:rsidRPr="000353B0" w:rsidRDefault="00EA6097">
            <w:pPr>
              <w:pStyle w:val="TableParagraph"/>
              <w:spacing w:line="275" w:lineRule="exact"/>
              <w:ind w:left="112"/>
              <w:rPr>
                <w:sz w:val="24"/>
              </w:rPr>
            </w:pPr>
            <w:r w:rsidRPr="000353B0">
              <w:rPr>
                <w:sz w:val="24"/>
              </w:rPr>
              <w:t>Linguistic</w:t>
            </w:r>
            <w:r w:rsidRPr="000353B0">
              <w:rPr>
                <w:spacing w:val="-3"/>
                <w:sz w:val="24"/>
              </w:rPr>
              <w:t xml:space="preserve"> </w:t>
            </w:r>
            <w:r w:rsidRPr="000353B0">
              <w:rPr>
                <w:sz w:val="24"/>
              </w:rPr>
              <w:t>Empowerment</w:t>
            </w:r>
          </w:p>
        </w:tc>
      </w:tr>
      <w:tr w:rsidR="00EA6097" w:rsidRPr="000353B0">
        <w:trPr>
          <w:trHeight w:val="1382"/>
        </w:trPr>
        <w:tc>
          <w:tcPr>
            <w:tcW w:w="1241" w:type="dxa"/>
            <w:gridSpan w:val="2"/>
            <w:shd w:val="clear" w:color="auto" w:fill="DDD6C2"/>
          </w:tcPr>
          <w:p w:rsidR="00EA6097" w:rsidRPr="000353B0" w:rsidRDefault="001F1907" w:rsidP="00200919">
            <w:pPr>
              <w:pStyle w:val="TableParagraph"/>
              <w:spacing w:line="270" w:lineRule="exact"/>
              <w:ind w:left="115"/>
              <w:rPr>
                <w:sz w:val="24"/>
              </w:rPr>
            </w:pPr>
            <w:r>
              <w:rPr>
                <w:sz w:val="24"/>
              </w:rPr>
              <w:t>10</w:t>
            </w:r>
            <w:r w:rsidR="00DF5820">
              <w:rPr>
                <w:sz w:val="24"/>
              </w:rPr>
              <w:t>1</w:t>
            </w:r>
          </w:p>
        </w:tc>
        <w:tc>
          <w:tcPr>
            <w:tcW w:w="5195" w:type="dxa"/>
            <w:shd w:val="clear" w:color="auto" w:fill="DDD6C2"/>
          </w:tcPr>
          <w:p w:rsidR="00EA6097" w:rsidRPr="00167188" w:rsidRDefault="00EA6097" w:rsidP="00200919">
            <w:pPr>
              <w:pStyle w:val="TableParagraph"/>
              <w:spacing w:before="3" w:line="247" w:lineRule="auto"/>
              <w:ind w:right="22"/>
              <w:rPr>
                <w:sz w:val="24"/>
                <w:szCs w:val="24"/>
              </w:rPr>
            </w:pPr>
            <w:r w:rsidRPr="00167188">
              <w:rPr>
                <w:sz w:val="24"/>
                <w:szCs w:val="24"/>
              </w:rPr>
              <w:t>Empowering ‘Linguistic have-nots’: Empowering</w:t>
            </w:r>
            <w:r w:rsidRPr="00167188">
              <w:rPr>
                <w:spacing w:val="1"/>
                <w:sz w:val="24"/>
                <w:szCs w:val="24"/>
              </w:rPr>
              <w:t xml:space="preserve"> </w:t>
            </w:r>
            <w:r w:rsidRPr="00167188">
              <w:rPr>
                <w:sz w:val="24"/>
                <w:szCs w:val="24"/>
              </w:rPr>
              <w:t>‘Linguistic have-nots’ in the interests of faster economic,</w:t>
            </w:r>
            <w:r w:rsidRPr="00167188">
              <w:rPr>
                <w:spacing w:val="-52"/>
                <w:sz w:val="24"/>
                <w:szCs w:val="24"/>
              </w:rPr>
              <w:t xml:space="preserve"> </w:t>
            </w:r>
            <w:r w:rsidRPr="00167188">
              <w:rPr>
                <w:sz w:val="24"/>
                <w:szCs w:val="24"/>
              </w:rPr>
              <w:t>social and cultural progress and development across</w:t>
            </w:r>
            <w:r w:rsidRPr="00167188">
              <w:rPr>
                <w:spacing w:val="1"/>
                <w:sz w:val="24"/>
                <w:szCs w:val="24"/>
              </w:rPr>
              <w:t xml:space="preserve"> </w:t>
            </w:r>
            <w:r w:rsidRPr="00167188">
              <w:rPr>
                <w:sz w:val="24"/>
                <w:szCs w:val="24"/>
              </w:rPr>
              <w:t>cultures</w:t>
            </w:r>
            <w:r w:rsidRPr="00167188">
              <w:rPr>
                <w:spacing w:val="-1"/>
                <w:sz w:val="24"/>
                <w:szCs w:val="24"/>
              </w:rPr>
              <w:t xml:space="preserve"> </w:t>
            </w:r>
            <w:r w:rsidRPr="00167188">
              <w:rPr>
                <w:sz w:val="24"/>
                <w:szCs w:val="24"/>
              </w:rPr>
              <w:t>and societies</w:t>
            </w:r>
          </w:p>
        </w:tc>
        <w:tc>
          <w:tcPr>
            <w:tcW w:w="2922" w:type="dxa"/>
            <w:shd w:val="clear" w:color="auto" w:fill="DDD6C2"/>
          </w:tcPr>
          <w:p w:rsidR="00EA6097" w:rsidRPr="000353B0" w:rsidRDefault="00EA6097" w:rsidP="00200919">
            <w:pPr>
              <w:pStyle w:val="TableParagraph"/>
              <w:spacing w:line="275" w:lineRule="exact"/>
              <w:ind w:left="114"/>
              <w:rPr>
                <w:sz w:val="24"/>
              </w:rPr>
            </w:pPr>
            <w:r w:rsidRPr="000353B0">
              <w:rPr>
                <w:sz w:val="24"/>
              </w:rPr>
              <w:t>IJISRT,</w:t>
            </w:r>
            <w:r w:rsidRPr="000353B0">
              <w:rPr>
                <w:spacing w:val="-2"/>
                <w:sz w:val="24"/>
              </w:rPr>
              <w:t xml:space="preserve"> </w:t>
            </w:r>
            <w:r w:rsidRPr="000353B0">
              <w:rPr>
                <w:sz w:val="24"/>
              </w:rPr>
              <w:t>October</w:t>
            </w:r>
            <w:r w:rsidRPr="000353B0">
              <w:rPr>
                <w:spacing w:val="-4"/>
                <w:sz w:val="24"/>
              </w:rPr>
              <w:t xml:space="preserve"> </w:t>
            </w:r>
            <w:r w:rsidRPr="000353B0">
              <w:rPr>
                <w:sz w:val="24"/>
              </w:rPr>
              <w:t>2023</w:t>
            </w:r>
          </w:p>
        </w:tc>
      </w:tr>
      <w:tr w:rsidR="00EA6097" w:rsidRPr="000353B0">
        <w:trPr>
          <w:trHeight w:val="1382"/>
        </w:trPr>
        <w:tc>
          <w:tcPr>
            <w:tcW w:w="1241" w:type="dxa"/>
            <w:gridSpan w:val="2"/>
            <w:shd w:val="clear" w:color="auto" w:fill="DDD6C2"/>
          </w:tcPr>
          <w:p w:rsidR="00EA6097" w:rsidRPr="000353B0" w:rsidRDefault="001F1907">
            <w:pPr>
              <w:pStyle w:val="TableParagraph"/>
              <w:spacing w:line="270" w:lineRule="exact"/>
              <w:ind w:left="115"/>
              <w:rPr>
                <w:sz w:val="24"/>
              </w:rPr>
            </w:pPr>
            <w:r>
              <w:rPr>
                <w:sz w:val="24"/>
              </w:rPr>
              <w:t>10</w:t>
            </w:r>
            <w:r w:rsidR="00DF5820">
              <w:rPr>
                <w:sz w:val="24"/>
              </w:rPr>
              <w:t>2</w:t>
            </w:r>
          </w:p>
        </w:tc>
        <w:tc>
          <w:tcPr>
            <w:tcW w:w="5195" w:type="dxa"/>
            <w:shd w:val="clear" w:color="auto" w:fill="DDD6C2"/>
          </w:tcPr>
          <w:p w:rsidR="00EA6097" w:rsidRPr="00A31A9D" w:rsidRDefault="00EA6097" w:rsidP="00A31A9D">
            <w:pPr>
              <w:jc w:val="both"/>
              <w:rPr>
                <w:sz w:val="24"/>
                <w:szCs w:val="24"/>
              </w:rPr>
            </w:pPr>
            <w:r w:rsidRPr="00A31A9D">
              <w:rPr>
                <w:sz w:val="24"/>
                <w:szCs w:val="24"/>
              </w:rPr>
              <w:t xml:space="preserve">Developing cogent strategies for the lexical development of non-dominant languages: Empowering linguistic have-nots and maximizing linguistic performance </w:t>
            </w:r>
          </w:p>
          <w:p w:rsidR="00EA6097" w:rsidRPr="00167188" w:rsidRDefault="00EA6097">
            <w:pPr>
              <w:pStyle w:val="TableParagraph"/>
              <w:spacing w:before="3" w:line="247" w:lineRule="auto"/>
              <w:ind w:right="22"/>
              <w:rPr>
                <w:sz w:val="24"/>
                <w:szCs w:val="24"/>
              </w:rPr>
            </w:pPr>
          </w:p>
        </w:tc>
        <w:tc>
          <w:tcPr>
            <w:tcW w:w="2922" w:type="dxa"/>
            <w:shd w:val="clear" w:color="auto" w:fill="DDD6C2"/>
          </w:tcPr>
          <w:p w:rsidR="00EA6097" w:rsidRPr="000353B0" w:rsidRDefault="00EA6097">
            <w:pPr>
              <w:pStyle w:val="TableParagraph"/>
              <w:spacing w:line="275" w:lineRule="exact"/>
              <w:ind w:left="114"/>
              <w:rPr>
                <w:sz w:val="24"/>
              </w:rPr>
            </w:pPr>
            <w:r>
              <w:rPr>
                <w:sz w:val="24"/>
              </w:rPr>
              <w:t>IJISRT, July 2024</w:t>
            </w:r>
          </w:p>
        </w:tc>
      </w:tr>
      <w:tr w:rsidR="00C54749" w:rsidRPr="000353B0">
        <w:trPr>
          <w:trHeight w:val="1382"/>
        </w:trPr>
        <w:tc>
          <w:tcPr>
            <w:tcW w:w="1241" w:type="dxa"/>
            <w:gridSpan w:val="2"/>
            <w:shd w:val="clear" w:color="auto" w:fill="DDD6C2"/>
          </w:tcPr>
          <w:p w:rsidR="00C54749" w:rsidRPr="001E2AB1" w:rsidRDefault="00586339" w:rsidP="001E2AB1">
            <w:pPr>
              <w:jc w:val="both"/>
              <w:rPr>
                <w:sz w:val="24"/>
                <w:szCs w:val="24"/>
              </w:rPr>
            </w:pPr>
            <w:r>
              <w:rPr>
                <w:sz w:val="24"/>
                <w:szCs w:val="24"/>
              </w:rPr>
              <w:t>10</w:t>
            </w:r>
            <w:r w:rsidR="00DF5820">
              <w:rPr>
                <w:sz w:val="24"/>
                <w:szCs w:val="24"/>
              </w:rPr>
              <w:t>3</w:t>
            </w:r>
          </w:p>
        </w:tc>
        <w:tc>
          <w:tcPr>
            <w:tcW w:w="5195" w:type="dxa"/>
            <w:shd w:val="clear" w:color="auto" w:fill="DDD6C2"/>
          </w:tcPr>
          <w:p w:rsidR="00C54749" w:rsidRPr="00A31A9D" w:rsidRDefault="001E2AB1" w:rsidP="001E2AB1">
            <w:pPr>
              <w:jc w:val="both"/>
              <w:rPr>
                <w:sz w:val="24"/>
                <w:szCs w:val="24"/>
              </w:rPr>
            </w:pPr>
            <w:r w:rsidRPr="001E2AB1">
              <w:rPr>
                <w:sz w:val="24"/>
                <w:szCs w:val="24"/>
              </w:rPr>
              <w:t>Globalizing first and second language acquisition studies for the twenty-first century: Why this can be a game changer for the developing world</w:t>
            </w:r>
          </w:p>
        </w:tc>
        <w:tc>
          <w:tcPr>
            <w:tcW w:w="2922" w:type="dxa"/>
            <w:shd w:val="clear" w:color="auto" w:fill="DDD6C2"/>
          </w:tcPr>
          <w:p w:rsidR="00C54749" w:rsidRDefault="00C54749">
            <w:pPr>
              <w:pStyle w:val="TableParagraph"/>
              <w:spacing w:line="275" w:lineRule="exact"/>
              <w:ind w:left="114"/>
              <w:rPr>
                <w:sz w:val="24"/>
              </w:rPr>
            </w:pPr>
            <w:r>
              <w:rPr>
                <w:sz w:val="24"/>
              </w:rPr>
              <w:t xml:space="preserve">IJISRT, November 2025 </w:t>
            </w:r>
          </w:p>
        </w:tc>
      </w:tr>
      <w:tr w:rsidR="00EA6097" w:rsidRPr="000353B0">
        <w:trPr>
          <w:trHeight w:val="1382"/>
        </w:trPr>
        <w:tc>
          <w:tcPr>
            <w:tcW w:w="9358" w:type="dxa"/>
            <w:gridSpan w:val="4"/>
            <w:shd w:val="clear" w:color="auto" w:fill="DDD6C2"/>
          </w:tcPr>
          <w:p w:rsidR="00EA6097" w:rsidRPr="000353B0" w:rsidRDefault="00EA6097">
            <w:pPr>
              <w:pStyle w:val="TableParagraph"/>
              <w:spacing w:line="276" w:lineRule="exact"/>
              <w:ind w:left="112"/>
              <w:rPr>
                <w:sz w:val="24"/>
              </w:rPr>
            </w:pPr>
            <w:r w:rsidRPr="000353B0">
              <w:rPr>
                <w:sz w:val="24"/>
              </w:rPr>
              <w:t>Miscellaneous</w:t>
            </w:r>
          </w:p>
        </w:tc>
      </w:tr>
      <w:tr w:rsidR="00EA6097" w:rsidRPr="000353B0">
        <w:trPr>
          <w:trHeight w:val="1381"/>
        </w:trPr>
        <w:tc>
          <w:tcPr>
            <w:tcW w:w="1241" w:type="dxa"/>
            <w:gridSpan w:val="2"/>
            <w:shd w:val="clear" w:color="auto" w:fill="DDD6C2"/>
          </w:tcPr>
          <w:p w:rsidR="00EA6097" w:rsidRPr="000353B0" w:rsidRDefault="00E6532A" w:rsidP="00DF5820">
            <w:pPr>
              <w:pStyle w:val="TableParagraph"/>
              <w:spacing w:line="270" w:lineRule="exact"/>
              <w:ind w:left="115"/>
              <w:rPr>
                <w:sz w:val="24"/>
              </w:rPr>
            </w:pPr>
            <w:r>
              <w:rPr>
                <w:sz w:val="24"/>
              </w:rPr>
              <w:t>10</w:t>
            </w:r>
            <w:r w:rsidR="00DF5820">
              <w:rPr>
                <w:sz w:val="24"/>
              </w:rPr>
              <w:t>4</w:t>
            </w:r>
          </w:p>
        </w:tc>
        <w:tc>
          <w:tcPr>
            <w:tcW w:w="5195" w:type="dxa"/>
            <w:shd w:val="clear" w:color="auto" w:fill="DDD6C2"/>
          </w:tcPr>
          <w:p w:rsidR="00EA6097" w:rsidRPr="00167188" w:rsidRDefault="00EA6097">
            <w:pPr>
              <w:pStyle w:val="TableParagraph"/>
              <w:spacing w:before="3" w:line="247" w:lineRule="auto"/>
              <w:ind w:right="211"/>
              <w:rPr>
                <w:sz w:val="24"/>
                <w:szCs w:val="24"/>
              </w:rPr>
            </w:pPr>
            <w:r w:rsidRPr="00167188">
              <w:rPr>
                <w:sz w:val="24"/>
                <w:szCs w:val="24"/>
              </w:rPr>
              <w:t>Rethinking Journal classification: Rethinking Journal</w:t>
            </w:r>
            <w:r w:rsidRPr="00167188">
              <w:rPr>
                <w:spacing w:val="1"/>
                <w:sz w:val="24"/>
                <w:szCs w:val="24"/>
              </w:rPr>
              <w:t xml:space="preserve"> </w:t>
            </w:r>
            <w:r w:rsidRPr="00167188">
              <w:rPr>
                <w:sz w:val="24"/>
                <w:szCs w:val="24"/>
              </w:rPr>
              <w:t>classification in the twenty-first century in the interests</w:t>
            </w:r>
            <w:r w:rsidRPr="00167188">
              <w:rPr>
                <w:spacing w:val="-52"/>
                <w:sz w:val="24"/>
                <w:szCs w:val="24"/>
              </w:rPr>
              <w:t xml:space="preserve"> </w:t>
            </w:r>
            <w:r w:rsidRPr="00167188">
              <w:rPr>
                <w:sz w:val="24"/>
                <w:szCs w:val="24"/>
              </w:rPr>
              <w:t>of a higher quantum of scientific output and a more</w:t>
            </w:r>
            <w:r w:rsidRPr="00167188">
              <w:rPr>
                <w:spacing w:val="1"/>
                <w:sz w:val="24"/>
                <w:szCs w:val="24"/>
              </w:rPr>
              <w:t xml:space="preserve"> </w:t>
            </w:r>
            <w:r w:rsidRPr="00167188">
              <w:rPr>
                <w:sz w:val="24"/>
                <w:szCs w:val="24"/>
              </w:rPr>
              <w:t>globalized</w:t>
            </w:r>
            <w:r w:rsidRPr="00167188">
              <w:rPr>
                <w:spacing w:val="-4"/>
                <w:sz w:val="24"/>
                <w:szCs w:val="24"/>
              </w:rPr>
              <w:t xml:space="preserve"> </w:t>
            </w:r>
            <w:r w:rsidRPr="00167188">
              <w:rPr>
                <w:sz w:val="24"/>
                <w:szCs w:val="24"/>
              </w:rPr>
              <w:t>scientific</w:t>
            </w:r>
            <w:r w:rsidRPr="00167188">
              <w:rPr>
                <w:spacing w:val="-2"/>
                <w:sz w:val="24"/>
                <w:szCs w:val="24"/>
              </w:rPr>
              <w:t xml:space="preserve"> </w:t>
            </w:r>
            <w:r w:rsidRPr="00167188">
              <w:rPr>
                <w:sz w:val="24"/>
                <w:szCs w:val="24"/>
              </w:rPr>
              <w:t>output</w:t>
            </w:r>
          </w:p>
        </w:tc>
        <w:tc>
          <w:tcPr>
            <w:tcW w:w="2922" w:type="dxa"/>
            <w:shd w:val="clear" w:color="auto" w:fill="DDD6C2"/>
          </w:tcPr>
          <w:p w:rsidR="00EA6097" w:rsidRPr="000353B0" w:rsidRDefault="00EA6097">
            <w:pPr>
              <w:pStyle w:val="TableParagraph"/>
              <w:spacing w:line="275" w:lineRule="exact"/>
              <w:ind w:left="114"/>
              <w:rPr>
                <w:sz w:val="24"/>
              </w:rPr>
            </w:pPr>
            <w:r w:rsidRPr="000353B0">
              <w:rPr>
                <w:sz w:val="24"/>
              </w:rPr>
              <w:t>Published</w:t>
            </w:r>
            <w:r w:rsidRPr="000353B0">
              <w:rPr>
                <w:spacing w:val="-2"/>
                <w:sz w:val="24"/>
              </w:rPr>
              <w:t xml:space="preserve"> </w:t>
            </w:r>
            <w:r w:rsidRPr="000353B0">
              <w:rPr>
                <w:sz w:val="24"/>
              </w:rPr>
              <w:t>directly</w:t>
            </w:r>
            <w:r w:rsidRPr="000353B0">
              <w:rPr>
                <w:spacing w:val="-1"/>
                <w:sz w:val="24"/>
              </w:rPr>
              <w:t xml:space="preserve"> </w:t>
            </w:r>
            <w:r w:rsidRPr="000353B0">
              <w:rPr>
                <w:sz w:val="24"/>
              </w:rPr>
              <w:t>online</w:t>
            </w:r>
          </w:p>
        </w:tc>
      </w:tr>
      <w:tr w:rsidR="00EA6097" w:rsidRPr="000353B0">
        <w:trPr>
          <w:trHeight w:val="1381"/>
        </w:trPr>
        <w:tc>
          <w:tcPr>
            <w:tcW w:w="1241" w:type="dxa"/>
            <w:gridSpan w:val="2"/>
            <w:shd w:val="clear" w:color="auto" w:fill="DDD6C2"/>
          </w:tcPr>
          <w:p w:rsidR="00EA6097" w:rsidRDefault="00FF5B1B" w:rsidP="00200919">
            <w:pPr>
              <w:pStyle w:val="TableParagraph"/>
              <w:spacing w:line="270" w:lineRule="exact"/>
              <w:ind w:left="115"/>
              <w:rPr>
                <w:sz w:val="24"/>
              </w:rPr>
            </w:pPr>
            <w:r>
              <w:rPr>
                <w:sz w:val="24"/>
              </w:rPr>
              <w:lastRenderedPageBreak/>
              <w:t>10</w:t>
            </w:r>
            <w:r w:rsidR="00DF5820">
              <w:rPr>
                <w:sz w:val="24"/>
              </w:rPr>
              <w:t>5</w:t>
            </w:r>
          </w:p>
        </w:tc>
        <w:tc>
          <w:tcPr>
            <w:tcW w:w="5195" w:type="dxa"/>
            <w:shd w:val="clear" w:color="auto" w:fill="DDD6C2"/>
          </w:tcPr>
          <w:p w:rsidR="00EA6097" w:rsidRPr="001F6595" w:rsidRDefault="00EA6097" w:rsidP="00200919">
            <w:pPr>
              <w:pStyle w:val="TableParagraph"/>
              <w:spacing w:before="3" w:line="247" w:lineRule="auto"/>
              <w:ind w:right="211"/>
              <w:rPr>
                <w:sz w:val="24"/>
                <w:szCs w:val="24"/>
              </w:rPr>
            </w:pPr>
            <w:r w:rsidRPr="001F6595">
              <w:rPr>
                <w:sz w:val="24"/>
                <w:szCs w:val="24"/>
              </w:rPr>
              <w:t>Introducing the “Human trusteeship of the planet” concept: A crucial advancement in general and environmental anthropology</w:t>
            </w:r>
          </w:p>
        </w:tc>
        <w:tc>
          <w:tcPr>
            <w:tcW w:w="2922" w:type="dxa"/>
            <w:shd w:val="clear" w:color="auto" w:fill="DDD6C2"/>
          </w:tcPr>
          <w:p w:rsidR="00EA6097" w:rsidRPr="000353B0" w:rsidRDefault="00EA6097" w:rsidP="00200919">
            <w:pPr>
              <w:pStyle w:val="TableParagraph"/>
              <w:spacing w:line="275" w:lineRule="exact"/>
              <w:ind w:left="114"/>
              <w:rPr>
                <w:sz w:val="24"/>
              </w:rPr>
            </w:pPr>
            <w:r>
              <w:rPr>
                <w:sz w:val="24"/>
              </w:rPr>
              <w:t>IJISRT, August 2024</w:t>
            </w:r>
          </w:p>
        </w:tc>
      </w:tr>
      <w:tr w:rsidR="00EA6097" w:rsidRPr="000353B0">
        <w:trPr>
          <w:trHeight w:val="1381"/>
        </w:trPr>
        <w:tc>
          <w:tcPr>
            <w:tcW w:w="1241" w:type="dxa"/>
            <w:gridSpan w:val="2"/>
            <w:shd w:val="clear" w:color="auto" w:fill="DDD6C2"/>
          </w:tcPr>
          <w:p w:rsidR="00EA6097" w:rsidRDefault="00DF3A18" w:rsidP="00200919">
            <w:pPr>
              <w:pStyle w:val="TableParagraph"/>
              <w:spacing w:line="270" w:lineRule="exact"/>
              <w:ind w:left="115"/>
              <w:rPr>
                <w:sz w:val="24"/>
              </w:rPr>
            </w:pPr>
            <w:r>
              <w:rPr>
                <w:sz w:val="24"/>
              </w:rPr>
              <w:t>10</w:t>
            </w:r>
            <w:r w:rsidR="00DF5820">
              <w:rPr>
                <w:sz w:val="24"/>
              </w:rPr>
              <w:t>6</w:t>
            </w:r>
          </w:p>
        </w:tc>
        <w:tc>
          <w:tcPr>
            <w:tcW w:w="5195" w:type="dxa"/>
            <w:shd w:val="clear" w:color="auto" w:fill="DDD6C2"/>
          </w:tcPr>
          <w:p w:rsidR="00EA6097" w:rsidRPr="00B62666" w:rsidRDefault="00EA6097" w:rsidP="00200919">
            <w:pPr>
              <w:pStyle w:val="TableParagraph"/>
              <w:spacing w:before="3" w:line="247" w:lineRule="auto"/>
              <w:ind w:right="211"/>
              <w:rPr>
                <w:sz w:val="24"/>
                <w:szCs w:val="24"/>
              </w:rPr>
            </w:pPr>
            <w:r w:rsidRPr="00B62666">
              <w:rPr>
                <w:sz w:val="24"/>
                <w:szCs w:val="24"/>
              </w:rPr>
              <w:t xml:space="preserve">Towards a formal analysis of “vested interests” as an intrinsic part of social science research techniques:  Another crucial component of social and cultural progress </w:t>
            </w:r>
          </w:p>
          <w:p w:rsidR="00EA6097" w:rsidRPr="001F6595" w:rsidRDefault="00EA6097" w:rsidP="00200919">
            <w:pPr>
              <w:pStyle w:val="TableParagraph"/>
              <w:spacing w:before="3" w:line="247" w:lineRule="auto"/>
              <w:ind w:right="211"/>
              <w:rPr>
                <w:sz w:val="24"/>
                <w:szCs w:val="24"/>
              </w:rPr>
            </w:pPr>
          </w:p>
        </w:tc>
        <w:tc>
          <w:tcPr>
            <w:tcW w:w="2922" w:type="dxa"/>
            <w:shd w:val="clear" w:color="auto" w:fill="DDD6C2"/>
          </w:tcPr>
          <w:p w:rsidR="00EA6097" w:rsidRPr="000353B0" w:rsidRDefault="00EA6097" w:rsidP="00200919">
            <w:pPr>
              <w:pStyle w:val="TableParagraph"/>
              <w:spacing w:line="275" w:lineRule="exact"/>
              <w:ind w:left="114"/>
              <w:rPr>
                <w:sz w:val="24"/>
              </w:rPr>
            </w:pPr>
            <w:r>
              <w:rPr>
                <w:sz w:val="24"/>
              </w:rPr>
              <w:t>IJISRT, September 2024</w:t>
            </w:r>
          </w:p>
        </w:tc>
      </w:tr>
      <w:tr w:rsidR="00EA6097" w:rsidRPr="000353B0">
        <w:trPr>
          <w:trHeight w:val="1381"/>
        </w:trPr>
        <w:tc>
          <w:tcPr>
            <w:tcW w:w="1241" w:type="dxa"/>
            <w:gridSpan w:val="2"/>
            <w:shd w:val="clear" w:color="auto" w:fill="DDD6C2"/>
          </w:tcPr>
          <w:p w:rsidR="00EA6097" w:rsidRDefault="00DF3A18" w:rsidP="004E2A4C">
            <w:pPr>
              <w:pStyle w:val="TableParagraph"/>
              <w:spacing w:line="270" w:lineRule="exact"/>
              <w:ind w:left="115"/>
              <w:rPr>
                <w:sz w:val="24"/>
              </w:rPr>
            </w:pPr>
            <w:r>
              <w:rPr>
                <w:sz w:val="24"/>
              </w:rPr>
              <w:t>10</w:t>
            </w:r>
            <w:r w:rsidR="00DF5820">
              <w:rPr>
                <w:sz w:val="24"/>
              </w:rPr>
              <w:t>7</w:t>
            </w:r>
          </w:p>
        </w:tc>
        <w:tc>
          <w:tcPr>
            <w:tcW w:w="5195" w:type="dxa"/>
            <w:shd w:val="clear" w:color="auto" w:fill="DDD6C2"/>
          </w:tcPr>
          <w:p w:rsidR="00EA6097" w:rsidRPr="002C2C9F" w:rsidRDefault="00EA6097" w:rsidP="004E2A4C">
            <w:pPr>
              <w:pStyle w:val="TableParagraph"/>
              <w:spacing w:before="3" w:line="247" w:lineRule="auto"/>
              <w:ind w:right="211"/>
              <w:rPr>
                <w:sz w:val="24"/>
                <w:szCs w:val="24"/>
              </w:rPr>
            </w:pPr>
            <w:r w:rsidRPr="002C2C9F">
              <w:rPr>
                <w:sz w:val="24"/>
                <w:szCs w:val="24"/>
              </w:rPr>
              <w:t>Reimagining the rationalist movement for the twenty-first century and beyond: Why the rationalist movement needs to be recast to suit current realities</w:t>
            </w:r>
          </w:p>
        </w:tc>
        <w:tc>
          <w:tcPr>
            <w:tcW w:w="2922" w:type="dxa"/>
            <w:shd w:val="clear" w:color="auto" w:fill="DDD6C2"/>
          </w:tcPr>
          <w:p w:rsidR="00EA6097" w:rsidRPr="000353B0" w:rsidRDefault="00EA6097" w:rsidP="004E2A4C">
            <w:pPr>
              <w:pStyle w:val="TableParagraph"/>
              <w:spacing w:line="275" w:lineRule="exact"/>
              <w:ind w:left="114"/>
              <w:rPr>
                <w:sz w:val="24"/>
              </w:rPr>
            </w:pPr>
            <w:r>
              <w:rPr>
                <w:sz w:val="24"/>
              </w:rPr>
              <w:t>IJISRT, September 2024</w:t>
            </w:r>
          </w:p>
        </w:tc>
      </w:tr>
      <w:tr w:rsidR="00EA6097" w:rsidRPr="000353B0">
        <w:trPr>
          <w:trHeight w:val="1381"/>
        </w:trPr>
        <w:tc>
          <w:tcPr>
            <w:tcW w:w="1241" w:type="dxa"/>
            <w:gridSpan w:val="2"/>
            <w:shd w:val="clear" w:color="auto" w:fill="DDD6C2"/>
          </w:tcPr>
          <w:p w:rsidR="00EA6097" w:rsidRDefault="00DF3A18" w:rsidP="004E2A4C">
            <w:pPr>
              <w:pStyle w:val="TableParagraph"/>
              <w:spacing w:line="270" w:lineRule="exact"/>
              <w:ind w:left="115"/>
              <w:rPr>
                <w:sz w:val="24"/>
              </w:rPr>
            </w:pPr>
            <w:r>
              <w:rPr>
                <w:sz w:val="24"/>
              </w:rPr>
              <w:t>10</w:t>
            </w:r>
            <w:r w:rsidR="00DF5820">
              <w:rPr>
                <w:sz w:val="24"/>
              </w:rPr>
              <w:t>8</w:t>
            </w:r>
          </w:p>
        </w:tc>
        <w:tc>
          <w:tcPr>
            <w:tcW w:w="5195" w:type="dxa"/>
            <w:shd w:val="clear" w:color="auto" w:fill="DDD6C2"/>
          </w:tcPr>
          <w:p w:rsidR="00EA6097" w:rsidRPr="002C2C9F" w:rsidRDefault="00EA6097" w:rsidP="004E2A4C">
            <w:pPr>
              <w:pStyle w:val="TableParagraph"/>
              <w:spacing w:before="3" w:line="247" w:lineRule="auto"/>
              <w:ind w:right="211"/>
              <w:rPr>
                <w:sz w:val="24"/>
                <w:szCs w:val="24"/>
              </w:rPr>
            </w:pPr>
            <w:r w:rsidRPr="000429A2">
              <w:rPr>
                <w:sz w:val="24"/>
                <w:szCs w:val="24"/>
              </w:rPr>
              <w:t>Revitalizing religious studies for the twenty-first century and beyond: Why religious studies in western universities and elsewhere need a foundational overhaul</w:t>
            </w:r>
          </w:p>
        </w:tc>
        <w:tc>
          <w:tcPr>
            <w:tcW w:w="2922" w:type="dxa"/>
            <w:shd w:val="clear" w:color="auto" w:fill="DDD6C2"/>
          </w:tcPr>
          <w:p w:rsidR="00EA6097" w:rsidRPr="000353B0" w:rsidRDefault="00EA6097" w:rsidP="004E2A4C">
            <w:pPr>
              <w:pStyle w:val="TableParagraph"/>
              <w:spacing w:line="275" w:lineRule="exact"/>
              <w:ind w:left="114"/>
              <w:rPr>
                <w:sz w:val="24"/>
              </w:rPr>
            </w:pPr>
            <w:r>
              <w:rPr>
                <w:sz w:val="24"/>
              </w:rPr>
              <w:t xml:space="preserve">SSRN, November 2024 </w:t>
            </w:r>
          </w:p>
        </w:tc>
      </w:tr>
      <w:tr w:rsidR="00EA6097" w:rsidRPr="000353B0">
        <w:trPr>
          <w:trHeight w:val="1381"/>
        </w:trPr>
        <w:tc>
          <w:tcPr>
            <w:tcW w:w="1241" w:type="dxa"/>
            <w:gridSpan w:val="2"/>
            <w:shd w:val="clear" w:color="auto" w:fill="DDD6C2"/>
          </w:tcPr>
          <w:p w:rsidR="00EA6097" w:rsidRDefault="00DF3A18" w:rsidP="004E2A4C">
            <w:pPr>
              <w:pStyle w:val="TableParagraph"/>
              <w:spacing w:line="270" w:lineRule="exact"/>
              <w:ind w:left="115"/>
              <w:rPr>
                <w:sz w:val="24"/>
              </w:rPr>
            </w:pPr>
            <w:r>
              <w:rPr>
                <w:sz w:val="24"/>
              </w:rPr>
              <w:t>10</w:t>
            </w:r>
            <w:r w:rsidR="00DF5820">
              <w:rPr>
                <w:sz w:val="24"/>
              </w:rPr>
              <w:t>9</w:t>
            </w:r>
          </w:p>
        </w:tc>
        <w:tc>
          <w:tcPr>
            <w:tcW w:w="5195" w:type="dxa"/>
            <w:shd w:val="clear" w:color="auto" w:fill="DDD6C2"/>
          </w:tcPr>
          <w:p w:rsidR="00EA6097" w:rsidRPr="002C2C9F" w:rsidRDefault="00EA6097" w:rsidP="004E2A4C">
            <w:pPr>
              <w:pStyle w:val="TableParagraph"/>
              <w:spacing w:before="3" w:line="247" w:lineRule="auto"/>
              <w:ind w:right="211"/>
              <w:rPr>
                <w:sz w:val="24"/>
                <w:szCs w:val="24"/>
              </w:rPr>
            </w:pPr>
            <w:r w:rsidRPr="007C2232">
              <w:rPr>
                <w:sz w:val="24"/>
                <w:szCs w:val="24"/>
              </w:rPr>
              <w:t>Capitalizing on the many benefits of low birth rates: Why we need a “Low populations for the environment” movement and a “High quality human resource” movement</w:t>
            </w:r>
          </w:p>
        </w:tc>
        <w:tc>
          <w:tcPr>
            <w:tcW w:w="2922" w:type="dxa"/>
            <w:shd w:val="clear" w:color="auto" w:fill="DDD6C2"/>
          </w:tcPr>
          <w:p w:rsidR="00EA6097" w:rsidRPr="000353B0" w:rsidRDefault="00EA6097" w:rsidP="004E2A4C">
            <w:pPr>
              <w:pStyle w:val="TableParagraph"/>
              <w:spacing w:line="275" w:lineRule="exact"/>
              <w:ind w:left="114"/>
              <w:rPr>
                <w:sz w:val="24"/>
              </w:rPr>
            </w:pPr>
            <w:r>
              <w:rPr>
                <w:sz w:val="24"/>
              </w:rPr>
              <w:t>SSRN, December 2024</w:t>
            </w:r>
          </w:p>
        </w:tc>
      </w:tr>
      <w:tr w:rsidR="00EA6097" w:rsidRPr="000353B0">
        <w:trPr>
          <w:trHeight w:val="1381"/>
        </w:trPr>
        <w:tc>
          <w:tcPr>
            <w:tcW w:w="1241" w:type="dxa"/>
            <w:gridSpan w:val="2"/>
            <w:shd w:val="clear" w:color="auto" w:fill="DDD6C2"/>
          </w:tcPr>
          <w:p w:rsidR="00EA6097" w:rsidRDefault="00DF3A18" w:rsidP="004E2A4C">
            <w:pPr>
              <w:pStyle w:val="TableParagraph"/>
              <w:spacing w:line="270" w:lineRule="exact"/>
              <w:ind w:left="115"/>
              <w:rPr>
                <w:sz w:val="24"/>
              </w:rPr>
            </w:pPr>
            <w:r>
              <w:rPr>
                <w:sz w:val="24"/>
              </w:rPr>
              <w:t>1</w:t>
            </w:r>
            <w:r w:rsidR="00DF5820">
              <w:rPr>
                <w:sz w:val="24"/>
              </w:rPr>
              <w:t>10</w:t>
            </w:r>
          </w:p>
        </w:tc>
        <w:tc>
          <w:tcPr>
            <w:tcW w:w="5195" w:type="dxa"/>
            <w:shd w:val="clear" w:color="auto" w:fill="DDD6C2"/>
          </w:tcPr>
          <w:p w:rsidR="00EA6097" w:rsidRPr="002C2C9F" w:rsidRDefault="00EA6097" w:rsidP="004E2A4C">
            <w:pPr>
              <w:pStyle w:val="TableParagraph"/>
              <w:spacing w:before="3" w:line="247" w:lineRule="auto"/>
              <w:ind w:right="211"/>
              <w:rPr>
                <w:sz w:val="24"/>
                <w:szCs w:val="24"/>
              </w:rPr>
            </w:pPr>
            <w:r w:rsidRPr="00EB4028">
              <w:rPr>
                <w:sz w:val="24"/>
                <w:szCs w:val="24"/>
              </w:rPr>
              <w:t>Developing methods, tools and techniques to identify and isolate ideologies: Why this is an essential prerequisite of twenty-first century science and nonscience</w:t>
            </w:r>
          </w:p>
        </w:tc>
        <w:tc>
          <w:tcPr>
            <w:tcW w:w="2922" w:type="dxa"/>
            <w:shd w:val="clear" w:color="auto" w:fill="DDD6C2"/>
          </w:tcPr>
          <w:p w:rsidR="00EA6097" w:rsidRPr="000353B0" w:rsidRDefault="00EA6097" w:rsidP="004E2A4C">
            <w:pPr>
              <w:pStyle w:val="TableParagraph"/>
              <w:spacing w:line="275" w:lineRule="exact"/>
              <w:ind w:left="114"/>
              <w:rPr>
                <w:sz w:val="24"/>
              </w:rPr>
            </w:pPr>
            <w:r>
              <w:rPr>
                <w:sz w:val="24"/>
              </w:rPr>
              <w:t xml:space="preserve">SSRN, January 2025 </w:t>
            </w:r>
          </w:p>
        </w:tc>
      </w:tr>
      <w:tr w:rsidR="00EA6097" w:rsidRPr="000353B0">
        <w:trPr>
          <w:trHeight w:val="1381"/>
        </w:trPr>
        <w:tc>
          <w:tcPr>
            <w:tcW w:w="1241" w:type="dxa"/>
            <w:gridSpan w:val="2"/>
            <w:shd w:val="clear" w:color="auto" w:fill="DDD6C2"/>
          </w:tcPr>
          <w:p w:rsidR="00EA6097" w:rsidRDefault="00DF3A18" w:rsidP="004E2A4C">
            <w:pPr>
              <w:pStyle w:val="TableParagraph"/>
              <w:spacing w:line="270" w:lineRule="exact"/>
              <w:ind w:left="115"/>
              <w:rPr>
                <w:sz w:val="24"/>
              </w:rPr>
            </w:pPr>
            <w:r>
              <w:rPr>
                <w:sz w:val="24"/>
              </w:rPr>
              <w:t>1</w:t>
            </w:r>
            <w:r w:rsidR="001F1907">
              <w:rPr>
                <w:sz w:val="24"/>
              </w:rPr>
              <w:t>1</w:t>
            </w:r>
            <w:r w:rsidR="00DF5820">
              <w:rPr>
                <w:sz w:val="24"/>
              </w:rPr>
              <w:t>1</w:t>
            </w:r>
          </w:p>
        </w:tc>
        <w:tc>
          <w:tcPr>
            <w:tcW w:w="5195" w:type="dxa"/>
            <w:shd w:val="clear" w:color="auto" w:fill="DDD6C2"/>
          </w:tcPr>
          <w:p w:rsidR="00EA6097" w:rsidRPr="002C2C9F" w:rsidRDefault="00EA6097" w:rsidP="004E2A4C">
            <w:pPr>
              <w:pStyle w:val="TableParagraph"/>
              <w:spacing w:before="3" w:line="247" w:lineRule="auto"/>
              <w:ind w:right="211"/>
              <w:rPr>
                <w:sz w:val="24"/>
                <w:szCs w:val="24"/>
              </w:rPr>
            </w:pPr>
            <w:r w:rsidRPr="00C13734">
              <w:rPr>
                <w:sz w:val="24"/>
                <w:szCs w:val="24"/>
              </w:rPr>
              <w:t>Dismantling the population composition fallacy: Why we need to treat low fertility as the new normal and work on improving education systems instead</w:t>
            </w:r>
          </w:p>
        </w:tc>
        <w:tc>
          <w:tcPr>
            <w:tcW w:w="2922" w:type="dxa"/>
            <w:shd w:val="clear" w:color="auto" w:fill="DDD6C2"/>
          </w:tcPr>
          <w:p w:rsidR="00EA6097" w:rsidRPr="000353B0" w:rsidRDefault="00EA6097" w:rsidP="004E2A4C">
            <w:pPr>
              <w:pStyle w:val="TableParagraph"/>
              <w:spacing w:line="275" w:lineRule="exact"/>
              <w:ind w:left="114"/>
              <w:rPr>
                <w:sz w:val="24"/>
              </w:rPr>
            </w:pPr>
            <w:r>
              <w:rPr>
                <w:sz w:val="24"/>
              </w:rPr>
              <w:t xml:space="preserve">SSRN, January 2025 </w:t>
            </w:r>
          </w:p>
        </w:tc>
      </w:tr>
      <w:tr w:rsidR="00EA6097" w:rsidRPr="000353B0">
        <w:trPr>
          <w:trHeight w:val="1381"/>
        </w:trPr>
        <w:tc>
          <w:tcPr>
            <w:tcW w:w="1241" w:type="dxa"/>
            <w:gridSpan w:val="2"/>
            <w:shd w:val="clear" w:color="auto" w:fill="DDD6C2"/>
          </w:tcPr>
          <w:p w:rsidR="00EA6097" w:rsidRDefault="00DF3A18" w:rsidP="004E2A4C">
            <w:pPr>
              <w:pStyle w:val="TableParagraph"/>
              <w:spacing w:line="270" w:lineRule="exact"/>
              <w:ind w:left="115"/>
              <w:rPr>
                <w:sz w:val="24"/>
              </w:rPr>
            </w:pPr>
            <w:r>
              <w:rPr>
                <w:sz w:val="24"/>
              </w:rPr>
              <w:t>1</w:t>
            </w:r>
            <w:r w:rsidR="001F1907">
              <w:rPr>
                <w:sz w:val="24"/>
              </w:rPr>
              <w:t>1</w:t>
            </w:r>
            <w:r w:rsidR="00DF5820">
              <w:rPr>
                <w:sz w:val="24"/>
              </w:rPr>
              <w:t>2</w:t>
            </w:r>
          </w:p>
        </w:tc>
        <w:tc>
          <w:tcPr>
            <w:tcW w:w="5195" w:type="dxa"/>
            <w:shd w:val="clear" w:color="auto" w:fill="DDD6C2"/>
          </w:tcPr>
          <w:p w:rsidR="00EA6097" w:rsidRPr="002C2C9F" w:rsidRDefault="00EA6097" w:rsidP="004E2A4C">
            <w:pPr>
              <w:pStyle w:val="TableParagraph"/>
              <w:spacing w:before="3" w:line="247" w:lineRule="auto"/>
              <w:ind w:right="211"/>
              <w:rPr>
                <w:sz w:val="24"/>
                <w:szCs w:val="24"/>
              </w:rPr>
            </w:pPr>
            <w:r w:rsidRPr="00763E95">
              <w:rPr>
                <w:sz w:val="24"/>
                <w:szCs w:val="24"/>
              </w:rPr>
              <w:t>On the ever-expanding per capita human environmental footprint: Why we need to treat low fertility as the new normal and work around it instead</w:t>
            </w:r>
            <w:r>
              <w:rPr>
                <w:rFonts w:ascii="Verdana" w:hAnsi="Verdana"/>
                <w:color w:val="303030"/>
                <w:sz w:val="10"/>
                <w:szCs w:val="10"/>
                <w:shd w:val="clear" w:color="auto" w:fill="FFFFFF"/>
              </w:rPr>
              <w:t> </w:t>
            </w:r>
          </w:p>
        </w:tc>
        <w:tc>
          <w:tcPr>
            <w:tcW w:w="2922" w:type="dxa"/>
            <w:shd w:val="clear" w:color="auto" w:fill="DDD6C2"/>
          </w:tcPr>
          <w:p w:rsidR="00EA6097" w:rsidRPr="000353B0" w:rsidRDefault="00EA6097" w:rsidP="004E2A4C">
            <w:pPr>
              <w:pStyle w:val="TableParagraph"/>
              <w:spacing w:line="275" w:lineRule="exact"/>
              <w:ind w:left="114"/>
              <w:rPr>
                <w:sz w:val="24"/>
              </w:rPr>
            </w:pPr>
            <w:r>
              <w:rPr>
                <w:sz w:val="24"/>
              </w:rPr>
              <w:t xml:space="preserve">SSRN, January 2025 </w:t>
            </w:r>
          </w:p>
        </w:tc>
      </w:tr>
      <w:tr w:rsidR="00EA6097" w:rsidRPr="000353B0">
        <w:trPr>
          <w:trHeight w:val="1381"/>
        </w:trPr>
        <w:tc>
          <w:tcPr>
            <w:tcW w:w="1241" w:type="dxa"/>
            <w:gridSpan w:val="2"/>
            <w:shd w:val="clear" w:color="auto" w:fill="DDD6C2"/>
          </w:tcPr>
          <w:p w:rsidR="00EA6097" w:rsidRDefault="00DF3A18">
            <w:pPr>
              <w:pStyle w:val="TableParagraph"/>
              <w:spacing w:line="270" w:lineRule="exact"/>
              <w:ind w:left="115"/>
              <w:rPr>
                <w:sz w:val="24"/>
              </w:rPr>
            </w:pPr>
            <w:r>
              <w:rPr>
                <w:sz w:val="24"/>
              </w:rPr>
              <w:t>1</w:t>
            </w:r>
            <w:r w:rsidR="00586339">
              <w:rPr>
                <w:sz w:val="24"/>
              </w:rPr>
              <w:t>1</w:t>
            </w:r>
            <w:r w:rsidR="00DF5820">
              <w:rPr>
                <w:sz w:val="24"/>
              </w:rPr>
              <w:t>3</w:t>
            </w:r>
          </w:p>
        </w:tc>
        <w:tc>
          <w:tcPr>
            <w:tcW w:w="5195" w:type="dxa"/>
            <w:shd w:val="clear" w:color="auto" w:fill="DDD6C2"/>
          </w:tcPr>
          <w:p w:rsidR="00EA6097" w:rsidRPr="006574FA" w:rsidRDefault="00EA6097">
            <w:pPr>
              <w:pStyle w:val="TableParagraph"/>
              <w:spacing w:before="3" w:line="247" w:lineRule="auto"/>
              <w:ind w:right="211"/>
              <w:rPr>
                <w:sz w:val="24"/>
                <w:szCs w:val="24"/>
              </w:rPr>
            </w:pPr>
            <w:r w:rsidRPr="006574FA">
              <w:rPr>
                <w:sz w:val="24"/>
                <w:szCs w:val="24"/>
              </w:rPr>
              <w:t>Population management and the environment: Why we need population management strategies to be much better integrated with environmental movements</w:t>
            </w:r>
          </w:p>
        </w:tc>
        <w:tc>
          <w:tcPr>
            <w:tcW w:w="2922" w:type="dxa"/>
            <w:shd w:val="clear" w:color="auto" w:fill="DDD6C2"/>
          </w:tcPr>
          <w:p w:rsidR="00EA6097" w:rsidRPr="000353B0" w:rsidRDefault="00EA6097" w:rsidP="004E2A4C">
            <w:pPr>
              <w:pStyle w:val="TableParagraph"/>
              <w:spacing w:line="275" w:lineRule="exact"/>
              <w:ind w:left="114"/>
              <w:rPr>
                <w:sz w:val="24"/>
              </w:rPr>
            </w:pPr>
            <w:r>
              <w:rPr>
                <w:sz w:val="24"/>
              </w:rPr>
              <w:t xml:space="preserve">SSRN, January 2025 </w:t>
            </w:r>
          </w:p>
        </w:tc>
      </w:tr>
      <w:tr w:rsidR="00980878" w:rsidRPr="000353B0">
        <w:trPr>
          <w:trHeight w:val="1381"/>
        </w:trPr>
        <w:tc>
          <w:tcPr>
            <w:tcW w:w="1241" w:type="dxa"/>
            <w:gridSpan w:val="2"/>
            <w:shd w:val="clear" w:color="auto" w:fill="DDD6C2"/>
          </w:tcPr>
          <w:p w:rsidR="00980878" w:rsidRDefault="00DF3A18">
            <w:pPr>
              <w:pStyle w:val="TableParagraph"/>
              <w:spacing w:line="270" w:lineRule="exact"/>
              <w:ind w:left="115"/>
              <w:rPr>
                <w:sz w:val="24"/>
              </w:rPr>
            </w:pPr>
            <w:r>
              <w:rPr>
                <w:sz w:val="24"/>
              </w:rPr>
              <w:lastRenderedPageBreak/>
              <w:t>1</w:t>
            </w:r>
            <w:r w:rsidR="00E6532A">
              <w:rPr>
                <w:sz w:val="24"/>
              </w:rPr>
              <w:t>1</w:t>
            </w:r>
            <w:r w:rsidR="00DF5820">
              <w:rPr>
                <w:sz w:val="24"/>
              </w:rPr>
              <w:t>4</w:t>
            </w:r>
          </w:p>
        </w:tc>
        <w:tc>
          <w:tcPr>
            <w:tcW w:w="5195" w:type="dxa"/>
            <w:shd w:val="clear" w:color="auto" w:fill="DDD6C2"/>
          </w:tcPr>
          <w:p w:rsidR="00980878" w:rsidRPr="006574FA" w:rsidRDefault="00CE5356">
            <w:pPr>
              <w:pStyle w:val="TableParagraph"/>
              <w:spacing w:before="3" w:line="247" w:lineRule="auto"/>
              <w:ind w:right="211"/>
              <w:rPr>
                <w:sz w:val="24"/>
                <w:szCs w:val="24"/>
              </w:rPr>
            </w:pPr>
            <w:r w:rsidRPr="00CE5356">
              <w:rPr>
                <w:sz w:val="24"/>
                <w:szCs w:val="24"/>
              </w:rPr>
              <w:t>Reigniting public trust and public confidence in science: Why high quality science alone will restore trust in science and wipe out pseudoscience</w:t>
            </w:r>
          </w:p>
        </w:tc>
        <w:tc>
          <w:tcPr>
            <w:tcW w:w="2922" w:type="dxa"/>
            <w:shd w:val="clear" w:color="auto" w:fill="DDD6C2"/>
          </w:tcPr>
          <w:p w:rsidR="00980878" w:rsidRDefault="00CE5356" w:rsidP="004E2A4C">
            <w:pPr>
              <w:pStyle w:val="TableParagraph"/>
              <w:spacing w:line="275" w:lineRule="exact"/>
              <w:ind w:left="114"/>
              <w:rPr>
                <w:sz w:val="24"/>
              </w:rPr>
            </w:pPr>
            <w:r>
              <w:rPr>
                <w:sz w:val="24"/>
              </w:rPr>
              <w:t>SSRN, June 2025</w:t>
            </w:r>
          </w:p>
        </w:tc>
      </w:tr>
      <w:tr w:rsidR="00AE3011" w:rsidRPr="000353B0">
        <w:trPr>
          <w:trHeight w:val="1381"/>
        </w:trPr>
        <w:tc>
          <w:tcPr>
            <w:tcW w:w="1241" w:type="dxa"/>
            <w:gridSpan w:val="2"/>
            <w:shd w:val="clear" w:color="auto" w:fill="DDD6C2"/>
          </w:tcPr>
          <w:p w:rsidR="00AE3011" w:rsidRPr="00AE3011" w:rsidRDefault="00CF6F65">
            <w:pPr>
              <w:pStyle w:val="TableParagraph"/>
              <w:spacing w:line="270" w:lineRule="exact"/>
              <w:ind w:left="115"/>
              <w:rPr>
                <w:sz w:val="24"/>
                <w:szCs w:val="24"/>
              </w:rPr>
            </w:pPr>
            <w:r>
              <w:rPr>
                <w:sz w:val="24"/>
                <w:szCs w:val="24"/>
              </w:rPr>
              <w:t>1</w:t>
            </w:r>
            <w:r w:rsidR="00FF5B1B">
              <w:rPr>
                <w:sz w:val="24"/>
                <w:szCs w:val="24"/>
              </w:rPr>
              <w:t>1</w:t>
            </w:r>
            <w:r w:rsidR="00DF5820">
              <w:rPr>
                <w:sz w:val="24"/>
                <w:szCs w:val="24"/>
              </w:rPr>
              <w:t>5</w:t>
            </w:r>
          </w:p>
        </w:tc>
        <w:tc>
          <w:tcPr>
            <w:tcW w:w="5195" w:type="dxa"/>
            <w:shd w:val="clear" w:color="auto" w:fill="DDD6C2"/>
          </w:tcPr>
          <w:p w:rsidR="00AE3011" w:rsidRPr="00AE3011" w:rsidRDefault="00AE3011">
            <w:pPr>
              <w:pStyle w:val="TableParagraph"/>
              <w:spacing w:before="3" w:line="247" w:lineRule="auto"/>
              <w:ind w:right="211"/>
              <w:rPr>
                <w:sz w:val="24"/>
                <w:szCs w:val="24"/>
              </w:rPr>
            </w:pPr>
            <w:r w:rsidRPr="00AE3011">
              <w:rPr>
                <w:sz w:val="24"/>
                <w:szCs w:val="24"/>
              </w:rPr>
              <w:t>The long and rocky road to self-extermination: The inevitable decline, fall and demise of Academic Marxism</w:t>
            </w:r>
          </w:p>
        </w:tc>
        <w:tc>
          <w:tcPr>
            <w:tcW w:w="2922" w:type="dxa"/>
            <w:shd w:val="clear" w:color="auto" w:fill="DDD6C2"/>
          </w:tcPr>
          <w:p w:rsidR="00AE3011" w:rsidRDefault="00AE3011" w:rsidP="00AE3011">
            <w:pPr>
              <w:pStyle w:val="TableParagraph"/>
              <w:spacing w:line="275" w:lineRule="exact"/>
              <w:ind w:left="114"/>
              <w:rPr>
                <w:sz w:val="24"/>
              </w:rPr>
            </w:pPr>
            <w:r>
              <w:rPr>
                <w:sz w:val="24"/>
              </w:rPr>
              <w:t>SSRN, July 2025</w:t>
            </w:r>
          </w:p>
        </w:tc>
      </w:tr>
      <w:tr w:rsidR="006B3C6D" w:rsidRPr="000353B0">
        <w:trPr>
          <w:trHeight w:val="1381"/>
        </w:trPr>
        <w:tc>
          <w:tcPr>
            <w:tcW w:w="1241" w:type="dxa"/>
            <w:gridSpan w:val="2"/>
            <w:shd w:val="clear" w:color="auto" w:fill="DDD6C2"/>
          </w:tcPr>
          <w:p w:rsidR="006B3C6D" w:rsidRDefault="006B3C6D">
            <w:pPr>
              <w:pStyle w:val="TableParagraph"/>
              <w:spacing w:line="270" w:lineRule="exact"/>
              <w:ind w:left="115"/>
              <w:rPr>
                <w:sz w:val="24"/>
                <w:szCs w:val="24"/>
              </w:rPr>
            </w:pPr>
            <w:r>
              <w:rPr>
                <w:sz w:val="24"/>
                <w:szCs w:val="24"/>
              </w:rPr>
              <w:t>1</w:t>
            </w:r>
            <w:r w:rsidR="00F204CF">
              <w:rPr>
                <w:sz w:val="24"/>
                <w:szCs w:val="24"/>
              </w:rPr>
              <w:t>1</w:t>
            </w:r>
            <w:r w:rsidR="00DF5820">
              <w:rPr>
                <w:sz w:val="24"/>
                <w:szCs w:val="24"/>
              </w:rPr>
              <w:t>6</w:t>
            </w:r>
          </w:p>
        </w:tc>
        <w:tc>
          <w:tcPr>
            <w:tcW w:w="5195" w:type="dxa"/>
            <w:shd w:val="clear" w:color="auto" w:fill="DDD6C2"/>
          </w:tcPr>
          <w:p w:rsidR="006B3C6D" w:rsidRPr="00AE3011" w:rsidRDefault="006B3C6D">
            <w:pPr>
              <w:pStyle w:val="TableParagraph"/>
              <w:spacing w:before="3" w:line="247" w:lineRule="auto"/>
              <w:ind w:right="211"/>
              <w:rPr>
                <w:sz w:val="24"/>
                <w:szCs w:val="24"/>
              </w:rPr>
            </w:pPr>
            <w:r w:rsidRPr="006B3C6D">
              <w:rPr>
                <w:sz w:val="24"/>
                <w:szCs w:val="24"/>
              </w:rPr>
              <w:t>Theorizing context and situation-based approaches for population management: Towards cogent frameworks for sustainability management</w:t>
            </w:r>
          </w:p>
        </w:tc>
        <w:tc>
          <w:tcPr>
            <w:tcW w:w="2922" w:type="dxa"/>
            <w:shd w:val="clear" w:color="auto" w:fill="DDD6C2"/>
          </w:tcPr>
          <w:p w:rsidR="006B3C6D" w:rsidRDefault="00A95D4D" w:rsidP="00FC4E29">
            <w:pPr>
              <w:pStyle w:val="TableParagraph"/>
              <w:spacing w:line="275" w:lineRule="exact"/>
              <w:ind w:left="114"/>
              <w:rPr>
                <w:sz w:val="24"/>
              </w:rPr>
            </w:pPr>
            <w:r>
              <w:rPr>
                <w:sz w:val="24"/>
              </w:rPr>
              <w:t>IJISRT</w:t>
            </w:r>
            <w:r w:rsidR="006B3C6D">
              <w:rPr>
                <w:sz w:val="24"/>
              </w:rPr>
              <w:t xml:space="preserve">, </w:t>
            </w:r>
            <w:r w:rsidR="00FC4E29">
              <w:rPr>
                <w:sz w:val="24"/>
              </w:rPr>
              <w:t>August</w:t>
            </w:r>
            <w:r w:rsidR="006B3C6D">
              <w:rPr>
                <w:sz w:val="24"/>
              </w:rPr>
              <w:t xml:space="preserve"> 2025</w:t>
            </w:r>
          </w:p>
        </w:tc>
      </w:tr>
      <w:tr w:rsidR="00C8503D" w:rsidRPr="000353B0">
        <w:trPr>
          <w:trHeight w:val="1381"/>
        </w:trPr>
        <w:tc>
          <w:tcPr>
            <w:tcW w:w="1241" w:type="dxa"/>
            <w:gridSpan w:val="2"/>
            <w:shd w:val="clear" w:color="auto" w:fill="DDD6C2"/>
          </w:tcPr>
          <w:p w:rsidR="00C8503D" w:rsidRDefault="00C8503D">
            <w:pPr>
              <w:pStyle w:val="TableParagraph"/>
              <w:spacing w:line="270" w:lineRule="exact"/>
              <w:ind w:left="115"/>
              <w:rPr>
                <w:sz w:val="24"/>
                <w:szCs w:val="24"/>
              </w:rPr>
            </w:pPr>
            <w:r>
              <w:rPr>
                <w:sz w:val="24"/>
                <w:szCs w:val="24"/>
              </w:rPr>
              <w:t>11</w:t>
            </w:r>
            <w:r w:rsidR="00DF5820">
              <w:rPr>
                <w:sz w:val="24"/>
                <w:szCs w:val="24"/>
              </w:rPr>
              <w:t>7</w:t>
            </w:r>
          </w:p>
        </w:tc>
        <w:tc>
          <w:tcPr>
            <w:tcW w:w="5195" w:type="dxa"/>
            <w:shd w:val="clear" w:color="auto" w:fill="DDD6C2"/>
          </w:tcPr>
          <w:p w:rsidR="00C8503D" w:rsidRPr="00C8503D" w:rsidRDefault="00C8503D">
            <w:pPr>
              <w:pStyle w:val="TableParagraph"/>
              <w:spacing w:before="3" w:line="247" w:lineRule="auto"/>
              <w:ind w:right="211"/>
              <w:rPr>
                <w:sz w:val="24"/>
                <w:szCs w:val="24"/>
              </w:rPr>
            </w:pPr>
            <w:r w:rsidRPr="00C8503D">
              <w:rPr>
                <w:sz w:val="24"/>
                <w:szCs w:val="24"/>
              </w:rPr>
              <w:t>The degrowth delusion: Why technology and sustainable development models alone will solve the world’s environmental woes in the long-term</w:t>
            </w:r>
          </w:p>
        </w:tc>
        <w:tc>
          <w:tcPr>
            <w:tcW w:w="2922" w:type="dxa"/>
            <w:shd w:val="clear" w:color="auto" w:fill="DDD6C2"/>
          </w:tcPr>
          <w:p w:rsidR="00C8503D" w:rsidRDefault="00C8503D" w:rsidP="00FC4E29">
            <w:pPr>
              <w:pStyle w:val="TableParagraph"/>
              <w:spacing w:line="275" w:lineRule="exact"/>
              <w:ind w:left="114"/>
              <w:rPr>
                <w:sz w:val="24"/>
              </w:rPr>
            </w:pPr>
            <w:r>
              <w:rPr>
                <w:sz w:val="24"/>
              </w:rPr>
              <w:t>SSRN, August 2025</w:t>
            </w:r>
          </w:p>
        </w:tc>
      </w:tr>
      <w:tr w:rsidR="005B5156" w:rsidRPr="000353B0">
        <w:trPr>
          <w:trHeight w:val="1381"/>
        </w:trPr>
        <w:tc>
          <w:tcPr>
            <w:tcW w:w="1241" w:type="dxa"/>
            <w:gridSpan w:val="2"/>
            <w:shd w:val="clear" w:color="auto" w:fill="DDD6C2"/>
          </w:tcPr>
          <w:p w:rsidR="005B5156" w:rsidRDefault="005B5156">
            <w:pPr>
              <w:pStyle w:val="TableParagraph"/>
              <w:spacing w:line="270" w:lineRule="exact"/>
              <w:ind w:left="115"/>
              <w:rPr>
                <w:sz w:val="24"/>
                <w:szCs w:val="24"/>
              </w:rPr>
            </w:pPr>
            <w:r>
              <w:rPr>
                <w:sz w:val="24"/>
                <w:szCs w:val="24"/>
              </w:rPr>
              <w:t>11</w:t>
            </w:r>
            <w:r w:rsidR="00DF5820">
              <w:rPr>
                <w:sz w:val="24"/>
                <w:szCs w:val="24"/>
              </w:rPr>
              <w:t>8</w:t>
            </w:r>
          </w:p>
        </w:tc>
        <w:tc>
          <w:tcPr>
            <w:tcW w:w="5195" w:type="dxa"/>
            <w:shd w:val="clear" w:color="auto" w:fill="DDD6C2"/>
          </w:tcPr>
          <w:p w:rsidR="005B5156" w:rsidRPr="00C8503D" w:rsidRDefault="005B5156">
            <w:pPr>
              <w:pStyle w:val="TableParagraph"/>
              <w:spacing w:before="3" w:line="247" w:lineRule="auto"/>
              <w:ind w:right="211"/>
              <w:rPr>
                <w:sz w:val="24"/>
                <w:szCs w:val="24"/>
              </w:rPr>
            </w:pPr>
            <w:r w:rsidRPr="005B5156">
              <w:rPr>
                <w:sz w:val="24"/>
                <w:szCs w:val="24"/>
              </w:rPr>
              <w:t>Uncovering the concept of variable logic for the social sciences: A concept with immense potential for social sciences research</w:t>
            </w:r>
          </w:p>
        </w:tc>
        <w:tc>
          <w:tcPr>
            <w:tcW w:w="2922" w:type="dxa"/>
            <w:shd w:val="clear" w:color="auto" w:fill="DDD6C2"/>
          </w:tcPr>
          <w:p w:rsidR="005B5156" w:rsidRDefault="005B5156" w:rsidP="00DF70C2">
            <w:pPr>
              <w:pStyle w:val="TableParagraph"/>
              <w:spacing w:line="275" w:lineRule="exact"/>
              <w:ind w:left="114"/>
              <w:rPr>
                <w:sz w:val="24"/>
              </w:rPr>
            </w:pPr>
            <w:r>
              <w:rPr>
                <w:sz w:val="24"/>
              </w:rPr>
              <w:t>SSRN, August 2025</w:t>
            </w:r>
          </w:p>
        </w:tc>
      </w:tr>
      <w:tr w:rsidR="00ED1699" w:rsidRPr="000353B0">
        <w:trPr>
          <w:trHeight w:val="1381"/>
        </w:trPr>
        <w:tc>
          <w:tcPr>
            <w:tcW w:w="1241" w:type="dxa"/>
            <w:gridSpan w:val="2"/>
            <w:shd w:val="clear" w:color="auto" w:fill="DDD6C2"/>
          </w:tcPr>
          <w:p w:rsidR="00ED1699" w:rsidRDefault="00ED1699">
            <w:pPr>
              <w:pStyle w:val="TableParagraph"/>
              <w:spacing w:line="270" w:lineRule="exact"/>
              <w:ind w:left="115"/>
              <w:rPr>
                <w:sz w:val="24"/>
                <w:szCs w:val="24"/>
              </w:rPr>
            </w:pPr>
            <w:r>
              <w:rPr>
                <w:sz w:val="24"/>
                <w:szCs w:val="24"/>
              </w:rPr>
              <w:t>11</w:t>
            </w:r>
            <w:r w:rsidR="00DF5820">
              <w:rPr>
                <w:sz w:val="24"/>
                <w:szCs w:val="24"/>
              </w:rPr>
              <w:t>9</w:t>
            </w:r>
          </w:p>
        </w:tc>
        <w:tc>
          <w:tcPr>
            <w:tcW w:w="5195" w:type="dxa"/>
            <w:shd w:val="clear" w:color="auto" w:fill="DDD6C2"/>
          </w:tcPr>
          <w:p w:rsidR="00ED1699" w:rsidRPr="00ED1699" w:rsidRDefault="00ED1699">
            <w:pPr>
              <w:pStyle w:val="TableParagraph"/>
              <w:spacing w:before="3" w:line="247" w:lineRule="auto"/>
              <w:ind w:right="211"/>
              <w:rPr>
                <w:sz w:val="24"/>
                <w:szCs w:val="24"/>
              </w:rPr>
            </w:pPr>
            <w:r w:rsidRPr="00ED1699">
              <w:rPr>
                <w:sz w:val="24"/>
                <w:szCs w:val="24"/>
              </w:rPr>
              <w:t>On the current decline of science in the USA: Why this can be a golden opportunity for science to reinvent itself</w:t>
            </w:r>
          </w:p>
        </w:tc>
        <w:tc>
          <w:tcPr>
            <w:tcW w:w="2922" w:type="dxa"/>
            <w:shd w:val="clear" w:color="auto" w:fill="DDD6C2"/>
          </w:tcPr>
          <w:p w:rsidR="00ED1699" w:rsidRDefault="00ED1699" w:rsidP="00ED1699">
            <w:pPr>
              <w:pStyle w:val="TableParagraph"/>
              <w:spacing w:line="275" w:lineRule="exact"/>
              <w:ind w:left="114"/>
              <w:rPr>
                <w:sz w:val="24"/>
              </w:rPr>
            </w:pPr>
            <w:r>
              <w:rPr>
                <w:sz w:val="24"/>
              </w:rPr>
              <w:t>SSRN, September 2025</w:t>
            </w:r>
          </w:p>
        </w:tc>
      </w:tr>
      <w:tr w:rsidR="00A91BA3" w:rsidRPr="000353B0">
        <w:trPr>
          <w:trHeight w:val="1381"/>
        </w:trPr>
        <w:tc>
          <w:tcPr>
            <w:tcW w:w="1241" w:type="dxa"/>
            <w:gridSpan w:val="2"/>
            <w:shd w:val="clear" w:color="auto" w:fill="DDD6C2"/>
          </w:tcPr>
          <w:p w:rsidR="00A91BA3" w:rsidRDefault="00A91BA3">
            <w:pPr>
              <w:pStyle w:val="TableParagraph"/>
              <w:spacing w:line="270" w:lineRule="exact"/>
              <w:ind w:left="115"/>
              <w:rPr>
                <w:sz w:val="24"/>
                <w:szCs w:val="24"/>
              </w:rPr>
            </w:pPr>
            <w:r>
              <w:rPr>
                <w:sz w:val="24"/>
                <w:szCs w:val="24"/>
              </w:rPr>
              <w:t>1</w:t>
            </w:r>
            <w:r w:rsidR="00DF5820">
              <w:rPr>
                <w:sz w:val="24"/>
                <w:szCs w:val="24"/>
              </w:rPr>
              <w:t>20</w:t>
            </w:r>
          </w:p>
        </w:tc>
        <w:tc>
          <w:tcPr>
            <w:tcW w:w="5195" w:type="dxa"/>
            <w:shd w:val="clear" w:color="auto" w:fill="DDD6C2"/>
          </w:tcPr>
          <w:p w:rsidR="00A91BA3" w:rsidRPr="00ED1699" w:rsidRDefault="00A91BA3">
            <w:pPr>
              <w:pStyle w:val="TableParagraph"/>
              <w:spacing w:before="3" w:line="247" w:lineRule="auto"/>
              <w:ind w:right="211"/>
              <w:rPr>
                <w:sz w:val="24"/>
                <w:szCs w:val="24"/>
              </w:rPr>
            </w:pPr>
            <w:r>
              <w:rPr>
                <w:sz w:val="24"/>
                <w:szCs w:val="24"/>
              </w:rPr>
              <w:t>Maximizing human capital</w:t>
            </w:r>
            <w:r w:rsidR="00DA2A66">
              <w:rPr>
                <w:sz w:val="24"/>
                <w:szCs w:val="24"/>
              </w:rPr>
              <w:t xml:space="preserve"> potential</w:t>
            </w:r>
            <w:r>
              <w:rPr>
                <w:sz w:val="24"/>
                <w:szCs w:val="24"/>
              </w:rPr>
              <w:t xml:space="preserve">: Why we need human capital driven economic models and economic planning </w:t>
            </w:r>
          </w:p>
        </w:tc>
        <w:tc>
          <w:tcPr>
            <w:tcW w:w="2922" w:type="dxa"/>
            <w:shd w:val="clear" w:color="auto" w:fill="DDD6C2"/>
          </w:tcPr>
          <w:p w:rsidR="00A91BA3" w:rsidRDefault="00A91BA3" w:rsidP="00DF70C2">
            <w:pPr>
              <w:pStyle w:val="TableParagraph"/>
              <w:spacing w:line="275" w:lineRule="exact"/>
              <w:ind w:left="114"/>
              <w:rPr>
                <w:sz w:val="24"/>
              </w:rPr>
            </w:pPr>
            <w:r>
              <w:rPr>
                <w:sz w:val="24"/>
              </w:rPr>
              <w:t>SSRN, September 2025</w:t>
            </w:r>
          </w:p>
        </w:tc>
      </w:tr>
      <w:tr w:rsidR="00A94B0A" w:rsidRPr="000353B0">
        <w:trPr>
          <w:trHeight w:val="1381"/>
        </w:trPr>
        <w:tc>
          <w:tcPr>
            <w:tcW w:w="1241" w:type="dxa"/>
            <w:gridSpan w:val="2"/>
            <w:shd w:val="clear" w:color="auto" w:fill="DDD6C2"/>
          </w:tcPr>
          <w:p w:rsidR="00A94B0A" w:rsidRDefault="00A94B0A">
            <w:pPr>
              <w:pStyle w:val="TableParagraph"/>
              <w:spacing w:line="270" w:lineRule="exact"/>
              <w:ind w:left="115"/>
              <w:rPr>
                <w:sz w:val="24"/>
                <w:szCs w:val="24"/>
              </w:rPr>
            </w:pPr>
            <w:r>
              <w:rPr>
                <w:sz w:val="24"/>
                <w:szCs w:val="24"/>
              </w:rPr>
              <w:t>1</w:t>
            </w:r>
            <w:r w:rsidR="001F1907">
              <w:rPr>
                <w:sz w:val="24"/>
                <w:szCs w:val="24"/>
              </w:rPr>
              <w:t>2</w:t>
            </w:r>
            <w:r w:rsidR="00DF5820">
              <w:rPr>
                <w:sz w:val="24"/>
                <w:szCs w:val="24"/>
              </w:rPr>
              <w:t>1</w:t>
            </w:r>
          </w:p>
        </w:tc>
        <w:tc>
          <w:tcPr>
            <w:tcW w:w="5195" w:type="dxa"/>
            <w:shd w:val="clear" w:color="auto" w:fill="DDD6C2"/>
          </w:tcPr>
          <w:p w:rsidR="00A94B0A" w:rsidRDefault="00A94B0A">
            <w:pPr>
              <w:pStyle w:val="TableParagraph"/>
              <w:spacing w:before="3" w:line="247" w:lineRule="auto"/>
              <w:ind w:right="211"/>
              <w:rPr>
                <w:sz w:val="24"/>
                <w:szCs w:val="24"/>
              </w:rPr>
            </w:pPr>
            <w:r w:rsidRPr="00A94B0A">
              <w:rPr>
                <w:sz w:val="24"/>
                <w:szCs w:val="24"/>
              </w:rPr>
              <w:t>The USA, tariffs and outsourcing: How this can be a golden opportunity for other nations to recast the narrative</w:t>
            </w:r>
          </w:p>
        </w:tc>
        <w:tc>
          <w:tcPr>
            <w:tcW w:w="2922" w:type="dxa"/>
            <w:shd w:val="clear" w:color="auto" w:fill="DDD6C2"/>
          </w:tcPr>
          <w:p w:rsidR="00A94B0A" w:rsidRDefault="00A94B0A" w:rsidP="00DF70C2">
            <w:pPr>
              <w:pStyle w:val="TableParagraph"/>
              <w:spacing w:line="275" w:lineRule="exact"/>
              <w:ind w:left="114"/>
              <w:rPr>
                <w:sz w:val="24"/>
              </w:rPr>
            </w:pPr>
            <w:r>
              <w:rPr>
                <w:sz w:val="24"/>
              </w:rPr>
              <w:t>SSRN, September 2025</w:t>
            </w:r>
          </w:p>
        </w:tc>
      </w:tr>
      <w:tr w:rsidR="00103AB1" w:rsidRPr="000353B0">
        <w:trPr>
          <w:trHeight w:val="1381"/>
        </w:trPr>
        <w:tc>
          <w:tcPr>
            <w:tcW w:w="1241" w:type="dxa"/>
            <w:gridSpan w:val="2"/>
            <w:shd w:val="clear" w:color="auto" w:fill="DDD6C2"/>
          </w:tcPr>
          <w:p w:rsidR="00103AB1" w:rsidRDefault="00103AB1">
            <w:pPr>
              <w:pStyle w:val="TableParagraph"/>
              <w:spacing w:line="270" w:lineRule="exact"/>
              <w:ind w:left="115"/>
              <w:rPr>
                <w:sz w:val="24"/>
                <w:szCs w:val="24"/>
              </w:rPr>
            </w:pPr>
            <w:r>
              <w:rPr>
                <w:sz w:val="24"/>
                <w:szCs w:val="24"/>
              </w:rPr>
              <w:t>1</w:t>
            </w:r>
            <w:r w:rsidR="001F1907">
              <w:rPr>
                <w:sz w:val="24"/>
                <w:szCs w:val="24"/>
              </w:rPr>
              <w:t>2</w:t>
            </w:r>
            <w:r w:rsidR="00DF5820">
              <w:rPr>
                <w:sz w:val="24"/>
                <w:szCs w:val="24"/>
              </w:rPr>
              <w:t>2</w:t>
            </w:r>
          </w:p>
        </w:tc>
        <w:tc>
          <w:tcPr>
            <w:tcW w:w="5195" w:type="dxa"/>
            <w:shd w:val="clear" w:color="auto" w:fill="DDD6C2"/>
          </w:tcPr>
          <w:p w:rsidR="00103AB1" w:rsidRPr="00103AB1" w:rsidRDefault="00103AB1">
            <w:pPr>
              <w:pStyle w:val="TableParagraph"/>
              <w:spacing w:before="3" w:line="247" w:lineRule="auto"/>
              <w:ind w:right="211"/>
              <w:rPr>
                <w:sz w:val="24"/>
                <w:szCs w:val="24"/>
              </w:rPr>
            </w:pPr>
            <w:r w:rsidRPr="00103AB1">
              <w:rPr>
                <w:sz w:val="24"/>
                <w:szCs w:val="24"/>
              </w:rPr>
              <w:t>"How will the world change by the year 2050?" An Anthropologist muses from a social and a multicultural perspective</w:t>
            </w:r>
          </w:p>
        </w:tc>
        <w:tc>
          <w:tcPr>
            <w:tcW w:w="2922" w:type="dxa"/>
            <w:shd w:val="clear" w:color="auto" w:fill="DDD6C2"/>
          </w:tcPr>
          <w:p w:rsidR="00103AB1" w:rsidRDefault="00103AB1" w:rsidP="00103AB1">
            <w:pPr>
              <w:pStyle w:val="TableParagraph"/>
              <w:spacing w:line="275" w:lineRule="exact"/>
              <w:ind w:left="114"/>
              <w:rPr>
                <w:sz w:val="24"/>
              </w:rPr>
            </w:pPr>
            <w:r>
              <w:rPr>
                <w:sz w:val="24"/>
              </w:rPr>
              <w:t>SSRN, October 2025</w:t>
            </w:r>
          </w:p>
        </w:tc>
      </w:tr>
      <w:tr w:rsidR="00E93093" w:rsidRPr="000353B0">
        <w:trPr>
          <w:trHeight w:val="1381"/>
        </w:trPr>
        <w:tc>
          <w:tcPr>
            <w:tcW w:w="1241" w:type="dxa"/>
            <w:gridSpan w:val="2"/>
            <w:shd w:val="clear" w:color="auto" w:fill="DDD6C2"/>
          </w:tcPr>
          <w:p w:rsidR="00E93093" w:rsidRDefault="00E93093">
            <w:pPr>
              <w:pStyle w:val="TableParagraph"/>
              <w:spacing w:line="270" w:lineRule="exact"/>
              <w:ind w:left="115"/>
              <w:rPr>
                <w:sz w:val="24"/>
                <w:szCs w:val="24"/>
              </w:rPr>
            </w:pPr>
            <w:r>
              <w:rPr>
                <w:sz w:val="24"/>
                <w:szCs w:val="24"/>
              </w:rPr>
              <w:lastRenderedPageBreak/>
              <w:t>1</w:t>
            </w:r>
            <w:r w:rsidR="00586339">
              <w:rPr>
                <w:sz w:val="24"/>
                <w:szCs w:val="24"/>
              </w:rPr>
              <w:t>2</w:t>
            </w:r>
            <w:r w:rsidR="00DF5820">
              <w:rPr>
                <w:sz w:val="24"/>
                <w:szCs w:val="24"/>
              </w:rPr>
              <w:t>3</w:t>
            </w:r>
          </w:p>
        </w:tc>
        <w:tc>
          <w:tcPr>
            <w:tcW w:w="5195" w:type="dxa"/>
            <w:shd w:val="clear" w:color="auto" w:fill="DDD6C2"/>
          </w:tcPr>
          <w:p w:rsidR="00E93093" w:rsidRPr="00103AB1" w:rsidRDefault="00E93093">
            <w:pPr>
              <w:pStyle w:val="TableParagraph"/>
              <w:spacing w:before="3" w:line="247" w:lineRule="auto"/>
              <w:ind w:right="211"/>
              <w:rPr>
                <w:sz w:val="24"/>
                <w:szCs w:val="24"/>
              </w:rPr>
            </w:pPr>
            <w:r w:rsidRPr="00E93093">
              <w:rPr>
                <w:sz w:val="24"/>
                <w:szCs w:val="24"/>
              </w:rPr>
              <w:t>Rise, Africa, rise: Why Africa can and must rise in scientific and non-scientific pursuits</w:t>
            </w:r>
          </w:p>
        </w:tc>
        <w:tc>
          <w:tcPr>
            <w:tcW w:w="2922" w:type="dxa"/>
            <w:shd w:val="clear" w:color="auto" w:fill="DDD6C2"/>
          </w:tcPr>
          <w:p w:rsidR="00E93093" w:rsidRDefault="00E93093" w:rsidP="00E93093">
            <w:pPr>
              <w:pStyle w:val="TableParagraph"/>
              <w:spacing w:line="275" w:lineRule="exact"/>
              <w:ind w:left="114"/>
              <w:rPr>
                <w:sz w:val="24"/>
              </w:rPr>
            </w:pPr>
            <w:r>
              <w:rPr>
                <w:sz w:val="24"/>
              </w:rPr>
              <w:t>SSRN, October 2025</w:t>
            </w:r>
          </w:p>
        </w:tc>
      </w:tr>
      <w:tr w:rsidR="00243540" w:rsidRPr="000353B0">
        <w:trPr>
          <w:trHeight w:val="1381"/>
        </w:trPr>
        <w:tc>
          <w:tcPr>
            <w:tcW w:w="1241" w:type="dxa"/>
            <w:gridSpan w:val="2"/>
            <w:shd w:val="clear" w:color="auto" w:fill="DDD6C2"/>
          </w:tcPr>
          <w:p w:rsidR="00243540" w:rsidRDefault="00243540" w:rsidP="00586339">
            <w:pPr>
              <w:pStyle w:val="TableParagraph"/>
              <w:spacing w:line="270" w:lineRule="exact"/>
              <w:ind w:left="115"/>
              <w:rPr>
                <w:sz w:val="24"/>
                <w:szCs w:val="24"/>
              </w:rPr>
            </w:pPr>
            <w:r>
              <w:rPr>
                <w:sz w:val="24"/>
                <w:szCs w:val="24"/>
              </w:rPr>
              <w:t>1</w:t>
            </w:r>
            <w:r w:rsidR="00E6532A">
              <w:rPr>
                <w:sz w:val="24"/>
                <w:szCs w:val="24"/>
              </w:rPr>
              <w:t>2</w:t>
            </w:r>
            <w:r w:rsidR="00DF5820">
              <w:rPr>
                <w:sz w:val="24"/>
                <w:szCs w:val="24"/>
              </w:rPr>
              <w:t>4</w:t>
            </w:r>
          </w:p>
        </w:tc>
        <w:tc>
          <w:tcPr>
            <w:tcW w:w="5195" w:type="dxa"/>
            <w:shd w:val="clear" w:color="auto" w:fill="DDD6C2"/>
          </w:tcPr>
          <w:p w:rsidR="00243540" w:rsidRPr="00E93093" w:rsidRDefault="00243540">
            <w:pPr>
              <w:pStyle w:val="TableParagraph"/>
              <w:spacing w:before="3" w:line="247" w:lineRule="auto"/>
              <w:ind w:right="211"/>
              <w:rPr>
                <w:sz w:val="24"/>
                <w:szCs w:val="24"/>
              </w:rPr>
            </w:pPr>
            <w:r w:rsidRPr="00243540">
              <w:rPr>
                <w:sz w:val="24"/>
                <w:szCs w:val="24"/>
              </w:rPr>
              <w:t>Realizing the modernization and globalization of social science objectives: Why the battle and the fight must begin immediately and how to do it</w:t>
            </w:r>
          </w:p>
        </w:tc>
        <w:tc>
          <w:tcPr>
            <w:tcW w:w="2922" w:type="dxa"/>
            <w:shd w:val="clear" w:color="auto" w:fill="DDD6C2"/>
          </w:tcPr>
          <w:p w:rsidR="00243540" w:rsidRDefault="00243540" w:rsidP="005F1B50">
            <w:pPr>
              <w:pStyle w:val="TableParagraph"/>
              <w:spacing w:line="275" w:lineRule="exact"/>
              <w:ind w:left="114"/>
              <w:rPr>
                <w:sz w:val="24"/>
              </w:rPr>
            </w:pPr>
            <w:r>
              <w:rPr>
                <w:sz w:val="24"/>
              </w:rPr>
              <w:t>SSRN, October 2025</w:t>
            </w:r>
          </w:p>
        </w:tc>
      </w:tr>
      <w:tr w:rsidR="0039725E" w:rsidRPr="000353B0">
        <w:trPr>
          <w:trHeight w:val="1381"/>
        </w:trPr>
        <w:tc>
          <w:tcPr>
            <w:tcW w:w="1241" w:type="dxa"/>
            <w:gridSpan w:val="2"/>
            <w:shd w:val="clear" w:color="auto" w:fill="DDD6C2"/>
          </w:tcPr>
          <w:p w:rsidR="0039725E" w:rsidRDefault="0039725E" w:rsidP="00586339">
            <w:pPr>
              <w:pStyle w:val="TableParagraph"/>
              <w:spacing w:line="270" w:lineRule="exact"/>
              <w:ind w:left="115"/>
              <w:rPr>
                <w:sz w:val="24"/>
                <w:szCs w:val="24"/>
              </w:rPr>
            </w:pPr>
            <w:r>
              <w:rPr>
                <w:sz w:val="24"/>
                <w:szCs w:val="24"/>
              </w:rPr>
              <w:t>12</w:t>
            </w:r>
            <w:r w:rsidR="00DF5820">
              <w:rPr>
                <w:sz w:val="24"/>
                <w:szCs w:val="24"/>
              </w:rPr>
              <w:t>5</w:t>
            </w:r>
          </w:p>
        </w:tc>
        <w:tc>
          <w:tcPr>
            <w:tcW w:w="5195" w:type="dxa"/>
            <w:shd w:val="clear" w:color="auto" w:fill="DDD6C2"/>
          </w:tcPr>
          <w:p w:rsidR="0039725E" w:rsidRPr="00243540" w:rsidRDefault="00E838D5" w:rsidP="00E838D5">
            <w:pPr>
              <w:pStyle w:val="TableParagraph"/>
              <w:spacing w:before="3" w:line="247" w:lineRule="auto"/>
              <w:ind w:right="211"/>
              <w:jc w:val="both"/>
              <w:rPr>
                <w:sz w:val="24"/>
                <w:szCs w:val="24"/>
              </w:rPr>
            </w:pPr>
            <w:r w:rsidRPr="00E838D5">
              <w:rPr>
                <w:sz w:val="24"/>
                <w:szCs w:val="24"/>
              </w:rPr>
              <w:t>Determining other functional areas of study to which the “Globalization of science movement” may be applied: Recommending a proactive approach in this respect</w:t>
            </w:r>
          </w:p>
        </w:tc>
        <w:tc>
          <w:tcPr>
            <w:tcW w:w="2922" w:type="dxa"/>
            <w:shd w:val="clear" w:color="auto" w:fill="DDD6C2"/>
          </w:tcPr>
          <w:p w:rsidR="0039725E" w:rsidRDefault="00E838D5" w:rsidP="005F1B50">
            <w:pPr>
              <w:pStyle w:val="TableParagraph"/>
              <w:spacing w:line="275" w:lineRule="exact"/>
              <w:ind w:left="114"/>
              <w:rPr>
                <w:sz w:val="24"/>
              </w:rPr>
            </w:pPr>
            <w:r>
              <w:rPr>
                <w:sz w:val="24"/>
              </w:rPr>
              <w:t xml:space="preserve">SSRN, November 2025 </w:t>
            </w:r>
          </w:p>
        </w:tc>
      </w:tr>
      <w:tr w:rsidR="00586339" w:rsidRPr="000353B0">
        <w:trPr>
          <w:trHeight w:val="1381"/>
        </w:trPr>
        <w:tc>
          <w:tcPr>
            <w:tcW w:w="1241" w:type="dxa"/>
            <w:gridSpan w:val="2"/>
            <w:shd w:val="clear" w:color="auto" w:fill="DDD6C2"/>
          </w:tcPr>
          <w:p w:rsidR="00586339" w:rsidRDefault="00586339" w:rsidP="00586339">
            <w:pPr>
              <w:pStyle w:val="TableParagraph"/>
              <w:spacing w:line="270" w:lineRule="exact"/>
              <w:ind w:left="115"/>
              <w:rPr>
                <w:sz w:val="24"/>
                <w:szCs w:val="24"/>
              </w:rPr>
            </w:pPr>
            <w:r>
              <w:rPr>
                <w:sz w:val="24"/>
                <w:szCs w:val="24"/>
              </w:rPr>
              <w:t>12</w:t>
            </w:r>
            <w:r w:rsidR="00DF5820">
              <w:rPr>
                <w:sz w:val="24"/>
                <w:szCs w:val="24"/>
              </w:rPr>
              <w:t>6</w:t>
            </w:r>
          </w:p>
        </w:tc>
        <w:tc>
          <w:tcPr>
            <w:tcW w:w="5195" w:type="dxa"/>
            <w:shd w:val="clear" w:color="auto" w:fill="DDD6C2"/>
          </w:tcPr>
          <w:p w:rsidR="00586339" w:rsidRPr="00E838D5" w:rsidRDefault="00586339" w:rsidP="00E838D5">
            <w:pPr>
              <w:pStyle w:val="TableParagraph"/>
              <w:spacing w:before="3" w:line="247" w:lineRule="auto"/>
              <w:ind w:right="211"/>
              <w:jc w:val="both"/>
              <w:rPr>
                <w:sz w:val="24"/>
                <w:szCs w:val="24"/>
              </w:rPr>
            </w:pPr>
            <w:r w:rsidRPr="00586339">
              <w:rPr>
                <w:sz w:val="24"/>
                <w:szCs w:val="24"/>
              </w:rPr>
              <w:t>Ubiquitizing context-based theorization in the social sciences: Why there is reason to believe that context based theorization must become widespread</w:t>
            </w:r>
          </w:p>
        </w:tc>
        <w:tc>
          <w:tcPr>
            <w:tcW w:w="2922" w:type="dxa"/>
            <w:shd w:val="clear" w:color="auto" w:fill="DDD6C2"/>
          </w:tcPr>
          <w:p w:rsidR="00586339" w:rsidRDefault="00586339" w:rsidP="00586339">
            <w:pPr>
              <w:pStyle w:val="TableParagraph"/>
              <w:spacing w:line="275" w:lineRule="exact"/>
              <w:ind w:left="114"/>
              <w:rPr>
                <w:sz w:val="24"/>
              </w:rPr>
            </w:pPr>
            <w:r>
              <w:rPr>
                <w:sz w:val="24"/>
              </w:rPr>
              <w:t xml:space="preserve">SSRN, November 2025 </w:t>
            </w:r>
          </w:p>
        </w:tc>
      </w:tr>
      <w:tr w:rsidR="00A56309" w:rsidRPr="000353B0">
        <w:trPr>
          <w:trHeight w:val="1381"/>
        </w:trPr>
        <w:tc>
          <w:tcPr>
            <w:tcW w:w="1241" w:type="dxa"/>
            <w:gridSpan w:val="2"/>
            <w:shd w:val="clear" w:color="auto" w:fill="DDD6C2"/>
          </w:tcPr>
          <w:p w:rsidR="00A56309" w:rsidRDefault="00A56309" w:rsidP="00586339">
            <w:pPr>
              <w:pStyle w:val="TableParagraph"/>
              <w:spacing w:line="270" w:lineRule="exact"/>
              <w:ind w:left="115"/>
              <w:rPr>
                <w:sz w:val="24"/>
                <w:szCs w:val="24"/>
              </w:rPr>
            </w:pPr>
            <w:r>
              <w:rPr>
                <w:sz w:val="24"/>
                <w:szCs w:val="24"/>
              </w:rPr>
              <w:t>12</w:t>
            </w:r>
            <w:r w:rsidR="00DF5820">
              <w:rPr>
                <w:sz w:val="24"/>
                <w:szCs w:val="24"/>
              </w:rPr>
              <w:t>7</w:t>
            </w:r>
          </w:p>
        </w:tc>
        <w:tc>
          <w:tcPr>
            <w:tcW w:w="5195" w:type="dxa"/>
            <w:shd w:val="clear" w:color="auto" w:fill="DDD6C2"/>
          </w:tcPr>
          <w:p w:rsidR="00A56309" w:rsidRPr="00586339" w:rsidRDefault="00A56309" w:rsidP="00E838D5">
            <w:pPr>
              <w:pStyle w:val="TableParagraph"/>
              <w:spacing w:before="3" w:line="247" w:lineRule="auto"/>
              <w:ind w:right="211"/>
              <w:jc w:val="both"/>
              <w:rPr>
                <w:sz w:val="24"/>
                <w:szCs w:val="24"/>
              </w:rPr>
            </w:pPr>
            <w:r w:rsidRPr="00A56309">
              <w:rPr>
                <w:sz w:val="24"/>
                <w:szCs w:val="24"/>
              </w:rPr>
              <w:t>Mainstreaming continuous post-publication review in science: Yet another milestone towards high-quality science</w:t>
            </w:r>
          </w:p>
        </w:tc>
        <w:tc>
          <w:tcPr>
            <w:tcW w:w="2922" w:type="dxa"/>
            <w:shd w:val="clear" w:color="auto" w:fill="DDD6C2"/>
          </w:tcPr>
          <w:p w:rsidR="00A56309" w:rsidRDefault="00A56309" w:rsidP="001F1907">
            <w:pPr>
              <w:pStyle w:val="TableParagraph"/>
              <w:spacing w:line="275" w:lineRule="exact"/>
              <w:ind w:left="114"/>
              <w:rPr>
                <w:sz w:val="24"/>
              </w:rPr>
            </w:pPr>
            <w:r>
              <w:rPr>
                <w:sz w:val="24"/>
              </w:rPr>
              <w:t xml:space="preserve">SSRN, November 2025 </w:t>
            </w:r>
          </w:p>
        </w:tc>
      </w:tr>
      <w:tr w:rsidR="009F25F1" w:rsidRPr="000353B0">
        <w:trPr>
          <w:trHeight w:val="1381"/>
        </w:trPr>
        <w:tc>
          <w:tcPr>
            <w:tcW w:w="1241" w:type="dxa"/>
            <w:gridSpan w:val="2"/>
            <w:shd w:val="clear" w:color="auto" w:fill="DDD6C2"/>
          </w:tcPr>
          <w:p w:rsidR="009F25F1" w:rsidRDefault="002C0D91" w:rsidP="00586339">
            <w:pPr>
              <w:pStyle w:val="TableParagraph"/>
              <w:spacing w:line="270" w:lineRule="exact"/>
              <w:ind w:left="115"/>
              <w:rPr>
                <w:sz w:val="24"/>
                <w:szCs w:val="24"/>
              </w:rPr>
            </w:pPr>
            <w:r>
              <w:rPr>
                <w:sz w:val="24"/>
                <w:szCs w:val="24"/>
              </w:rPr>
              <w:t>12</w:t>
            </w:r>
            <w:r w:rsidR="00DF5820">
              <w:rPr>
                <w:sz w:val="24"/>
                <w:szCs w:val="24"/>
              </w:rPr>
              <w:t>8</w:t>
            </w:r>
          </w:p>
        </w:tc>
        <w:tc>
          <w:tcPr>
            <w:tcW w:w="5195" w:type="dxa"/>
            <w:shd w:val="clear" w:color="auto" w:fill="DDD6C2"/>
          </w:tcPr>
          <w:p w:rsidR="009F25F1" w:rsidRPr="00A56309" w:rsidRDefault="009F25F1" w:rsidP="00E838D5">
            <w:pPr>
              <w:pStyle w:val="TableParagraph"/>
              <w:spacing w:before="3" w:line="247" w:lineRule="auto"/>
              <w:ind w:right="211"/>
              <w:jc w:val="both"/>
              <w:rPr>
                <w:sz w:val="24"/>
                <w:szCs w:val="24"/>
              </w:rPr>
            </w:pPr>
            <w:r w:rsidRPr="009F25F1">
              <w:rPr>
                <w:sz w:val="24"/>
                <w:szCs w:val="24"/>
              </w:rPr>
              <w:t>Accelerating scientific progress: Why we need a mechanism to continuously review, mainstream and diversify scientific knowledge</w:t>
            </w:r>
          </w:p>
        </w:tc>
        <w:tc>
          <w:tcPr>
            <w:tcW w:w="2922" w:type="dxa"/>
            <w:shd w:val="clear" w:color="auto" w:fill="DDD6C2"/>
          </w:tcPr>
          <w:p w:rsidR="009F25F1" w:rsidRDefault="009F25F1" w:rsidP="001F1907">
            <w:pPr>
              <w:pStyle w:val="TableParagraph"/>
              <w:spacing w:line="275" w:lineRule="exact"/>
              <w:ind w:left="114"/>
              <w:rPr>
                <w:sz w:val="24"/>
              </w:rPr>
            </w:pPr>
            <w:r>
              <w:rPr>
                <w:sz w:val="24"/>
              </w:rPr>
              <w:t xml:space="preserve">SSRN, November 2025 </w:t>
            </w:r>
          </w:p>
        </w:tc>
      </w:tr>
      <w:tr w:rsidR="009F25F1" w:rsidRPr="000353B0">
        <w:trPr>
          <w:trHeight w:val="1381"/>
        </w:trPr>
        <w:tc>
          <w:tcPr>
            <w:tcW w:w="1241" w:type="dxa"/>
            <w:gridSpan w:val="2"/>
            <w:shd w:val="clear" w:color="auto" w:fill="DDD6C2"/>
          </w:tcPr>
          <w:p w:rsidR="009F25F1" w:rsidRDefault="002C0D91" w:rsidP="00586339">
            <w:pPr>
              <w:pStyle w:val="TableParagraph"/>
              <w:spacing w:line="270" w:lineRule="exact"/>
              <w:ind w:left="115"/>
              <w:rPr>
                <w:sz w:val="24"/>
                <w:szCs w:val="24"/>
              </w:rPr>
            </w:pPr>
            <w:r>
              <w:rPr>
                <w:sz w:val="24"/>
                <w:szCs w:val="24"/>
              </w:rPr>
              <w:t>12</w:t>
            </w:r>
            <w:r w:rsidR="00DF5820">
              <w:rPr>
                <w:sz w:val="24"/>
                <w:szCs w:val="24"/>
              </w:rPr>
              <w:t>9</w:t>
            </w:r>
            <w:r>
              <w:rPr>
                <w:sz w:val="24"/>
                <w:szCs w:val="24"/>
              </w:rPr>
              <w:t xml:space="preserve"> </w:t>
            </w:r>
          </w:p>
        </w:tc>
        <w:tc>
          <w:tcPr>
            <w:tcW w:w="5195" w:type="dxa"/>
            <w:shd w:val="clear" w:color="auto" w:fill="DDD6C2"/>
          </w:tcPr>
          <w:p w:rsidR="009F25F1" w:rsidRPr="009F25F1" w:rsidRDefault="009F25F1" w:rsidP="009F25F1">
            <w:pPr>
              <w:pStyle w:val="TableParagraph"/>
              <w:spacing w:before="3" w:line="247" w:lineRule="auto"/>
              <w:ind w:right="211"/>
              <w:jc w:val="both"/>
              <w:rPr>
                <w:sz w:val="24"/>
                <w:szCs w:val="24"/>
              </w:rPr>
            </w:pPr>
            <w:r w:rsidRPr="009F25F1">
              <w:rPr>
                <w:sz w:val="24"/>
                <w:szCs w:val="24"/>
              </w:rPr>
              <w:t>Pleading for objective, balanced, comprehensive and diverse post-publication reviews of research work: A necessary adjunct for high-quality science</w:t>
            </w:r>
          </w:p>
          <w:p w:rsidR="009F25F1" w:rsidRDefault="009F25F1" w:rsidP="00E838D5">
            <w:pPr>
              <w:pStyle w:val="TableParagraph"/>
              <w:spacing w:before="3" w:line="247" w:lineRule="auto"/>
              <w:ind w:right="211"/>
              <w:jc w:val="both"/>
            </w:pPr>
          </w:p>
        </w:tc>
        <w:tc>
          <w:tcPr>
            <w:tcW w:w="2922" w:type="dxa"/>
            <w:shd w:val="clear" w:color="auto" w:fill="DDD6C2"/>
          </w:tcPr>
          <w:p w:rsidR="009F25F1" w:rsidRDefault="009F25F1" w:rsidP="001F1907">
            <w:pPr>
              <w:pStyle w:val="TableParagraph"/>
              <w:spacing w:line="275" w:lineRule="exact"/>
              <w:ind w:left="114"/>
              <w:rPr>
                <w:sz w:val="24"/>
              </w:rPr>
            </w:pPr>
            <w:r>
              <w:rPr>
                <w:sz w:val="24"/>
              </w:rPr>
              <w:t xml:space="preserve">SSRN, November 2025 </w:t>
            </w:r>
          </w:p>
        </w:tc>
      </w:tr>
      <w:tr w:rsidR="00A56309" w:rsidRPr="000353B0">
        <w:trPr>
          <w:trHeight w:val="278"/>
        </w:trPr>
        <w:tc>
          <w:tcPr>
            <w:tcW w:w="9358" w:type="dxa"/>
            <w:gridSpan w:val="4"/>
            <w:shd w:val="clear" w:color="auto" w:fill="DDD6C2"/>
          </w:tcPr>
          <w:p w:rsidR="00A56309" w:rsidRPr="000353B0" w:rsidRDefault="00A56309">
            <w:pPr>
              <w:pStyle w:val="TableParagraph"/>
              <w:spacing w:before="3"/>
              <w:ind w:left="110"/>
            </w:pPr>
            <w:r w:rsidRPr="000353B0">
              <w:t xml:space="preserve">Books </w:t>
            </w:r>
          </w:p>
        </w:tc>
      </w:tr>
      <w:tr w:rsidR="00A56309" w:rsidRPr="000353B0" w:rsidTr="009C232D">
        <w:trPr>
          <w:trHeight w:val="796"/>
        </w:trPr>
        <w:tc>
          <w:tcPr>
            <w:tcW w:w="1231" w:type="dxa"/>
            <w:shd w:val="clear" w:color="auto" w:fill="DDD6C2"/>
          </w:tcPr>
          <w:p w:rsidR="00A56309" w:rsidRPr="000353B0" w:rsidRDefault="00A56309">
            <w:pPr>
              <w:pStyle w:val="TableParagraph"/>
              <w:spacing w:line="268" w:lineRule="exact"/>
              <w:ind w:left="115"/>
              <w:rPr>
                <w:sz w:val="24"/>
              </w:rPr>
            </w:pPr>
            <w:r>
              <w:rPr>
                <w:sz w:val="24"/>
              </w:rPr>
              <w:t>1</w:t>
            </w:r>
            <w:r w:rsidR="00DF5820">
              <w:rPr>
                <w:sz w:val="24"/>
              </w:rPr>
              <w:t>30</w:t>
            </w:r>
          </w:p>
        </w:tc>
        <w:tc>
          <w:tcPr>
            <w:tcW w:w="5205" w:type="dxa"/>
            <w:gridSpan w:val="2"/>
            <w:shd w:val="clear" w:color="auto" w:fill="DDD6C2"/>
          </w:tcPr>
          <w:p w:rsidR="00A56309" w:rsidRPr="00167188" w:rsidRDefault="00A56309" w:rsidP="000B5C80">
            <w:pPr>
              <w:pStyle w:val="TableParagraph"/>
              <w:spacing w:before="3" w:line="247" w:lineRule="auto"/>
              <w:ind w:right="211"/>
              <w:rPr>
                <w:sz w:val="24"/>
                <w:szCs w:val="24"/>
              </w:rPr>
            </w:pPr>
            <w:r w:rsidRPr="00167188">
              <w:rPr>
                <w:sz w:val="24"/>
                <w:szCs w:val="24"/>
              </w:rPr>
              <w:t>Plotting the contours for India’s economic development: Why this could be a role model for other developing nations as well</w:t>
            </w:r>
          </w:p>
        </w:tc>
        <w:tc>
          <w:tcPr>
            <w:tcW w:w="2922" w:type="dxa"/>
            <w:shd w:val="clear" w:color="auto" w:fill="DDD6C2"/>
          </w:tcPr>
          <w:p w:rsidR="00A56309" w:rsidRPr="000353B0" w:rsidRDefault="00A56309">
            <w:pPr>
              <w:pStyle w:val="TableParagraph"/>
              <w:spacing w:line="230" w:lineRule="auto"/>
              <w:ind w:left="114" w:right="105"/>
              <w:rPr>
                <w:sz w:val="24"/>
              </w:rPr>
            </w:pPr>
            <w:r>
              <w:rPr>
                <w:sz w:val="24"/>
              </w:rPr>
              <w:t xml:space="preserve">Google books </w:t>
            </w:r>
          </w:p>
        </w:tc>
      </w:tr>
      <w:tr w:rsidR="00A56309" w:rsidRPr="000353B0" w:rsidTr="009C232D">
        <w:trPr>
          <w:trHeight w:val="796"/>
        </w:trPr>
        <w:tc>
          <w:tcPr>
            <w:tcW w:w="1231" w:type="dxa"/>
            <w:shd w:val="clear" w:color="auto" w:fill="DDD6C2"/>
          </w:tcPr>
          <w:p w:rsidR="00A56309" w:rsidRPr="000353B0" w:rsidRDefault="00A56309" w:rsidP="000B5C80">
            <w:pPr>
              <w:pStyle w:val="TableParagraph"/>
              <w:spacing w:before="3" w:line="247" w:lineRule="auto"/>
              <w:ind w:right="211"/>
            </w:pPr>
            <w:r>
              <w:t>1</w:t>
            </w:r>
            <w:r w:rsidR="001F1907">
              <w:t>3</w:t>
            </w:r>
            <w:r w:rsidR="00DF5820">
              <w:t>1</w:t>
            </w:r>
          </w:p>
        </w:tc>
        <w:tc>
          <w:tcPr>
            <w:tcW w:w="5205" w:type="dxa"/>
            <w:gridSpan w:val="2"/>
            <w:shd w:val="clear" w:color="auto" w:fill="DDD6C2"/>
          </w:tcPr>
          <w:p w:rsidR="00A56309" w:rsidRPr="00167188" w:rsidRDefault="00A56309" w:rsidP="000B5C80">
            <w:pPr>
              <w:pStyle w:val="TableParagraph"/>
              <w:spacing w:before="3" w:line="247" w:lineRule="auto"/>
              <w:ind w:right="211"/>
              <w:rPr>
                <w:sz w:val="24"/>
                <w:szCs w:val="24"/>
              </w:rPr>
            </w:pPr>
            <w:r w:rsidRPr="00167188">
              <w:rPr>
                <w:sz w:val="24"/>
                <w:szCs w:val="24"/>
              </w:rPr>
              <w:t xml:space="preserve">Making India a scientific and an intellectual powerhouse: Why we should also help everyone </w:t>
            </w:r>
            <w:r w:rsidR="00C01778" w:rsidRPr="00C01778">
              <w:pict>
                <v:shape id="_x0000_s1052" style="position:absolute;left:0;text-align:left;margin-left:38.75pt;margin-top:6.65pt;width:467.35pt;height:694.95pt;z-index:-16154112;mso-position-horizontal-relative:page;mso-position-vertical-relative:page" coordorigin="1344,1450" coordsize="9347,13899" o:spt="100" adj="0,,0" path="m2576,14551r-1232,l1344,15348r1232,l2576,14551xm2576,12871r-1232,l1344,14253r1232,l2576,12871xm2576,10086r-1232,l1344,11469r1232,l2576,10086xm2576,7302r-1232,l1344,8685r1232,l2576,7302xm2576,4517r-1232,l1344,5900r1232,l2576,4517xm2576,1733r-1232,l1344,3116r1232,l2576,1733xm7773,14551r-5188,l2585,15348r5188,l7773,14551xm7773,12871r-5188,l2585,14253r5188,l7773,12871xm7773,10086r-5188,l2585,11469r5188,l7773,10086xm7773,7302r-5188,l2585,8685r5188,l7773,7302xm7773,4517r-5188,l2585,5900r5188,l7773,4517xm7773,1733r-5188,l2585,3116r5188,l7773,1733xm10691,14551r-2909,l7782,15348r2909,l10691,14551xm10691,12871r-2909,l7782,14253r2909,l10691,12871xm10691,10086r-2909,l7782,11469r2909,l10691,10086xm10691,7302r-2909,l7782,8685r2909,l10691,7302xm10691,4517r-2909,l7782,5900r2909,l10691,4517xm10691,1733r-2909,l7782,3116r2909,l10691,1733xm10691,14263r-9347,l1344,14541r9347,l10691,14263xm10691,11478r-9347,l1344,12861r9347,l10691,11478xm10691,8694r-9347,l1344,10077r9347,l10691,8694xm10691,5910r-9347,l1344,7292r9347,l10691,5910xm10691,3125r-9347,l1344,4508r9347,l10691,3125xm10691,1450r-9347,l1344,1724r9347,l10691,1450xe" fillcolor="#ddd6c2" stroked="f">
                  <v:stroke joinstyle="round"/>
                  <v:formulas/>
                  <v:path arrowok="t" o:connecttype="segments"/>
                  <w10:wrap anchorx="page" anchory="page"/>
                </v:shape>
              </w:pict>
            </w:r>
            <w:r w:rsidRPr="00167188">
              <w:rPr>
                <w:sz w:val="24"/>
                <w:szCs w:val="24"/>
              </w:rPr>
              <w:t>else</w:t>
            </w:r>
          </w:p>
        </w:tc>
        <w:tc>
          <w:tcPr>
            <w:tcW w:w="2922" w:type="dxa"/>
            <w:shd w:val="clear" w:color="auto" w:fill="DDD6C2"/>
          </w:tcPr>
          <w:p w:rsidR="00A56309" w:rsidRPr="000353B0" w:rsidRDefault="00A56309">
            <w:pPr>
              <w:pStyle w:val="TableParagraph"/>
              <w:spacing w:line="230" w:lineRule="auto"/>
              <w:ind w:left="114" w:right="105"/>
              <w:rPr>
                <w:sz w:val="24"/>
              </w:rPr>
            </w:pPr>
            <w:r>
              <w:rPr>
                <w:sz w:val="24"/>
              </w:rPr>
              <w:t xml:space="preserve">Google books </w:t>
            </w:r>
          </w:p>
        </w:tc>
      </w:tr>
      <w:tr w:rsidR="00A56309" w:rsidRPr="000353B0" w:rsidTr="009C232D">
        <w:trPr>
          <w:trHeight w:val="796"/>
        </w:trPr>
        <w:tc>
          <w:tcPr>
            <w:tcW w:w="1231" w:type="dxa"/>
            <w:shd w:val="clear" w:color="auto" w:fill="DDD6C2"/>
          </w:tcPr>
          <w:p w:rsidR="00A56309" w:rsidRPr="000353B0" w:rsidRDefault="00A56309" w:rsidP="00F365FE">
            <w:pPr>
              <w:pStyle w:val="TableParagraph"/>
              <w:spacing w:before="3" w:line="247" w:lineRule="auto"/>
              <w:ind w:left="0" w:right="211"/>
            </w:pPr>
            <w:r>
              <w:t xml:space="preserve">  1</w:t>
            </w:r>
            <w:r w:rsidR="001F1907">
              <w:t>3</w:t>
            </w:r>
            <w:r w:rsidR="00DF5820">
              <w:t>2</w:t>
            </w:r>
          </w:p>
        </w:tc>
        <w:tc>
          <w:tcPr>
            <w:tcW w:w="5205" w:type="dxa"/>
            <w:gridSpan w:val="2"/>
            <w:shd w:val="clear" w:color="auto" w:fill="DDD6C2"/>
          </w:tcPr>
          <w:p w:rsidR="00A56309" w:rsidRPr="00167188" w:rsidRDefault="00A56309" w:rsidP="000B5C80">
            <w:pPr>
              <w:pStyle w:val="TableParagraph"/>
              <w:spacing w:before="3" w:line="247" w:lineRule="auto"/>
              <w:ind w:right="211"/>
              <w:rPr>
                <w:sz w:val="24"/>
                <w:szCs w:val="24"/>
              </w:rPr>
            </w:pPr>
            <w:r w:rsidRPr="00167188">
              <w:rPr>
                <w:sz w:val="24"/>
                <w:szCs w:val="24"/>
              </w:rPr>
              <w:t>Rebooting Pedagogy and Education systems for the Twenty-first Century: Why we need course-corrections immediately</w:t>
            </w:r>
          </w:p>
        </w:tc>
        <w:tc>
          <w:tcPr>
            <w:tcW w:w="2922" w:type="dxa"/>
            <w:shd w:val="clear" w:color="auto" w:fill="DDD6C2"/>
          </w:tcPr>
          <w:p w:rsidR="00A56309" w:rsidRPr="000353B0" w:rsidRDefault="00A56309">
            <w:pPr>
              <w:pStyle w:val="TableParagraph"/>
              <w:spacing w:line="230" w:lineRule="auto"/>
              <w:ind w:left="114" w:right="105"/>
              <w:rPr>
                <w:sz w:val="24"/>
              </w:rPr>
            </w:pPr>
            <w:r>
              <w:rPr>
                <w:sz w:val="24"/>
              </w:rPr>
              <w:t xml:space="preserve">Google books </w:t>
            </w:r>
          </w:p>
        </w:tc>
      </w:tr>
      <w:tr w:rsidR="00A56309" w:rsidRPr="000353B0" w:rsidTr="009C232D">
        <w:trPr>
          <w:trHeight w:val="796"/>
        </w:trPr>
        <w:tc>
          <w:tcPr>
            <w:tcW w:w="1231" w:type="dxa"/>
            <w:shd w:val="clear" w:color="auto" w:fill="DDD6C2"/>
          </w:tcPr>
          <w:p w:rsidR="00A56309" w:rsidRPr="000353B0" w:rsidRDefault="00A56309" w:rsidP="009E195C">
            <w:pPr>
              <w:pStyle w:val="TableParagraph"/>
              <w:spacing w:before="3" w:line="247" w:lineRule="auto"/>
              <w:ind w:right="211"/>
            </w:pPr>
            <w:r>
              <w:lastRenderedPageBreak/>
              <w:t>1</w:t>
            </w:r>
            <w:r w:rsidR="006907E1">
              <w:t>3</w:t>
            </w:r>
            <w:r w:rsidR="00DF5820">
              <w:t>3</w:t>
            </w:r>
          </w:p>
        </w:tc>
        <w:tc>
          <w:tcPr>
            <w:tcW w:w="5205" w:type="dxa"/>
            <w:gridSpan w:val="2"/>
            <w:shd w:val="clear" w:color="auto" w:fill="DDD6C2"/>
          </w:tcPr>
          <w:p w:rsidR="00A56309" w:rsidRPr="00167188" w:rsidRDefault="00A56309" w:rsidP="000B5C80">
            <w:pPr>
              <w:pStyle w:val="TableParagraph"/>
              <w:spacing w:before="3" w:line="247" w:lineRule="auto"/>
              <w:ind w:right="211"/>
              <w:rPr>
                <w:sz w:val="24"/>
                <w:szCs w:val="24"/>
              </w:rPr>
            </w:pPr>
            <w:r w:rsidRPr="00167188">
              <w:rPr>
                <w:sz w:val="24"/>
                <w:szCs w:val="24"/>
              </w:rPr>
              <w:t>Why we need a rev</w:t>
            </w:r>
            <w:r>
              <w:rPr>
                <w:sz w:val="24"/>
                <w:szCs w:val="24"/>
              </w:rPr>
              <w:t xml:space="preserve">olution in the Social sciences: </w:t>
            </w:r>
            <w:r w:rsidRPr="00167188">
              <w:rPr>
                <w:sz w:val="24"/>
                <w:szCs w:val="24"/>
              </w:rPr>
              <w:t>A post-colonial perspective</w:t>
            </w:r>
          </w:p>
        </w:tc>
        <w:tc>
          <w:tcPr>
            <w:tcW w:w="2922" w:type="dxa"/>
            <w:shd w:val="clear" w:color="auto" w:fill="DDD6C2"/>
          </w:tcPr>
          <w:p w:rsidR="00A56309" w:rsidRPr="000353B0" w:rsidRDefault="00A56309">
            <w:pPr>
              <w:pStyle w:val="TableParagraph"/>
              <w:spacing w:line="230" w:lineRule="auto"/>
              <w:ind w:left="114" w:right="105"/>
              <w:rPr>
                <w:sz w:val="24"/>
              </w:rPr>
            </w:pPr>
            <w:r>
              <w:rPr>
                <w:sz w:val="24"/>
              </w:rPr>
              <w:t xml:space="preserve">Google books </w:t>
            </w:r>
          </w:p>
        </w:tc>
      </w:tr>
      <w:tr w:rsidR="00A56309" w:rsidRPr="000353B0" w:rsidTr="009C232D">
        <w:trPr>
          <w:trHeight w:val="796"/>
        </w:trPr>
        <w:tc>
          <w:tcPr>
            <w:tcW w:w="1231" w:type="dxa"/>
            <w:shd w:val="clear" w:color="auto" w:fill="DDD6C2"/>
          </w:tcPr>
          <w:p w:rsidR="00A56309" w:rsidRPr="000353B0" w:rsidRDefault="00A56309" w:rsidP="00200919">
            <w:pPr>
              <w:pStyle w:val="TableParagraph"/>
              <w:spacing w:before="3" w:line="247" w:lineRule="auto"/>
              <w:ind w:right="211"/>
            </w:pPr>
            <w:r>
              <w:t>1</w:t>
            </w:r>
            <w:r w:rsidR="006907E1">
              <w:t>3</w:t>
            </w:r>
            <w:r w:rsidR="00DF5820">
              <w:t>4</w:t>
            </w:r>
          </w:p>
        </w:tc>
        <w:tc>
          <w:tcPr>
            <w:tcW w:w="5205" w:type="dxa"/>
            <w:gridSpan w:val="2"/>
            <w:shd w:val="clear" w:color="auto" w:fill="DDD6C2"/>
          </w:tcPr>
          <w:p w:rsidR="00A56309" w:rsidRPr="00167188" w:rsidRDefault="00A56309" w:rsidP="00200919">
            <w:pPr>
              <w:pStyle w:val="TableParagraph"/>
              <w:spacing w:before="3" w:line="247" w:lineRule="auto"/>
              <w:ind w:right="211"/>
              <w:rPr>
                <w:sz w:val="24"/>
                <w:szCs w:val="24"/>
              </w:rPr>
            </w:pPr>
            <w:r w:rsidRPr="00167188">
              <w:rPr>
                <w:sz w:val="24"/>
                <w:szCs w:val="24"/>
              </w:rPr>
              <w:t>Religion in the Twenty-first century and beyond: A Social sciences perspective</w:t>
            </w:r>
          </w:p>
        </w:tc>
        <w:tc>
          <w:tcPr>
            <w:tcW w:w="2922" w:type="dxa"/>
            <w:shd w:val="clear" w:color="auto" w:fill="DDD6C2"/>
          </w:tcPr>
          <w:p w:rsidR="00A56309" w:rsidRPr="000353B0" w:rsidRDefault="00A56309" w:rsidP="00200919">
            <w:pPr>
              <w:pStyle w:val="TableParagraph"/>
              <w:spacing w:line="230" w:lineRule="auto"/>
              <w:ind w:left="114" w:right="105"/>
              <w:rPr>
                <w:sz w:val="24"/>
              </w:rPr>
            </w:pPr>
            <w:r>
              <w:rPr>
                <w:sz w:val="24"/>
              </w:rPr>
              <w:t xml:space="preserve">Google books </w:t>
            </w:r>
          </w:p>
        </w:tc>
      </w:tr>
      <w:tr w:rsidR="00A56309" w:rsidRPr="000353B0" w:rsidTr="009C232D">
        <w:trPr>
          <w:trHeight w:val="796"/>
        </w:trPr>
        <w:tc>
          <w:tcPr>
            <w:tcW w:w="1231" w:type="dxa"/>
            <w:shd w:val="clear" w:color="auto" w:fill="DDD6C2"/>
          </w:tcPr>
          <w:p w:rsidR="00A56309" w:rsidRDefault="00A56309" w:rsidP="000B5C80">
            <w:pPr>
              <w:pStyle w:val="TableParagraph"/>
              <w:spacing w:before="3" w:line="247" w:lineRule="auto"/>
              <w:ind w:right="211"/>
            </w:pPr>
            <w:r>
              <w:t>1</w:t>
            </w:r>
            <w:r w:rsidR="00FA3F70">
              <w:t>3</w:t>
            </w:r>
            <w:r w:rsidR="00DF5820">
              <w:t>5</w:t>
            </w:r>
          </w:p>
        </w:tc>
        <w:tc>
          <w:tcPr>
            <w:tcW w:w="5205" w:type="dxa"/>
            <w:gridSpan w:val="2"/>
            <w:shd w:val="clear" w:color="auto" w:fill="DDD6C2"/>
          </w:tcPr>
          <w:p w:rsidR="00A56309" w:rsidRPr="00167188" w:rsidRDefault="00A56309" w:rsidP="004E2A4C">
            <w:pPr>
              <w:pStyle w:val="TableParagraph"/>
              <w:spacing w:before="3" w:line="247" w:lineRule="auto"/>
              <w:ind w:right="211"/>
              <w:rPr>
                <w:sz w:val="24"/>
                <w:szCs w:val="24"/>
              </w:rPr>
            </w:pPr>
            <w:bookmarkStart w:id="0" w:name="x"/>
            <w:r w:rsidRPr="00167188">
              <w:rPr>
                <w:sz w:val="24"/>
                <w:szCs w:val="24"/>
              </w:rPr>
              <w:t>Weighing in on the God debate: Why we need transdisciplinary, dialectical and multicultural perspectives</w:t>
            </w:r>
            <w:bookmarkEnd w:id="0"/>
          </w:p>
        </w:tc>
        <w:tc>
          <w:tcPr>
            <w:tcW w:w="2922" w:type="dxa"/>
            <w:shd w:val="clear" w:color="auto" w:fill="DDD6C2"/>
          </w:tcPr>
          <w:p w:rsidR="00A56309" w:rsidRPr="000353B0" w:rsidRDefault="00A56309" w:rsidP="004E2A4C">
            <w:pPr>
              <w:pStyle w:val="TableParagraph"/>
              <w:spacing w:line="230" w:lineRule="auto"/>
              <w:ind w:left="114" w:right="105"/>
              <w:rPr>
                <w:sz w:val="24"/>
              </w:rPr>
            </w:pPr>
            <w:r>
              <w:rPr>
                <w:sz w:val="24"/>
              </w:rPr>
              <w:t>Google books</w:t>
            </w:r>
          </w:p>
        </w:tc>
      </w:tr>
      <w:tr w:rsidR="00A56309" w:rsidRPr="000353B0" w:rsidTr="009C232D">
        <w:trPr>
          <w:trHeight w:val="796"/>
        </w:trPr>
        <w:tc>
          <w:tcPr>
            <w:tcW w:w="1231" w:type="dxa"/>
            <w:shd w:val="clear" w:color="auto" w:fill="DDD6C2"/>
          </w:tcPr>
          <w:p w:rsidR="00A56309" w:rsidRPr="000353B0" w:rsidRDefault="00DF5820" w:rsidP="004E2A4C">
            <w:pPr>
              <w:pStyle w:val="TableParagraph"/>
              <w:spacing w:before="3" w:line="247" w:lineRule="auto"/>
              <w:ind w:right="211"/>
            </w:pPr>
            <w:r>
              <w:t>136</w:t>
            </w:r>
            <w:r w:rsidR="00A56309">
              <w:t xml:space="preserve"> </w:t>
            </w:r>
          </w:p>
        </w:tc>
        <w:tc>
          <w:tcPr>
            <w:tcW w:w="5205" w:type="dxa"/>
            <w:gridSpan w:val="2"/>
            <w:shd w:val="clear" w:color="auto" w:fill="DDD6C2"/>
          </w:tcPr>
          <w:p w:rsidR="00A56309" w:rsidRPr="009C232D" w:rsidRDefault="00A56309" w:rsidP="004E2A4C">
            <w:pPr>
              <w:pStyle w:val="TableParagraph"/>
              <w:spacing w:before="3" w:line="247" w:lineRule="auto"/>
              <w:ind w:right="211"/>
              <w:rPr>
                <w:sz w:val="24"/>
                <w:szCs w:val="24"/>
              </w:rPr>
            </w:pPr>
            <w:r w:rsidRPr="009C232D">
              <w:rPr>
                <w:sz w:val="24"/>
                <w:szCs w:val="24"/>
              </w:rPr>
              <w:t>Sound population management ad infinitum: How relatively low fertility rates can lead to an “Evergreen demographic boon”</w:t>
            </w:r>
          </w:p>
          <w:p w:rsidR="00A56309" w:rsidRPr="00167188" w:rsidRDefault="00A56309" w:rsidP="004E2A4C">
            <w:pPr>
              <w:pStyle w:val="TableParagraph"/>
              <w:spacing w:before="3" w:line="247" w:lineRule="auto"/>
              <w:ind w:right="211"/>
              <w:rPr>
                <w:sz w:val="24"/>
                <w:szCs w:val="24"/>
              </w:rPr>
            </w:pPr>
          </w:p>
        </w:tc>
        <w:tc>
          <w:tcPr>
            <w:tcW w:w="2922" w:type="dxa"/>
            <w:shd w:val="clear" w:color="auto" w:fill="DDD6C2"/>
          </w:tcPr>
          <w:p w:rsidR="00A56309" w:rsidRPr="000353B0" w:rsidRDefault="00A56309" w:rsidP="004E2A4C">
            <w:pPr>
              <w:pStyle w:val="TableParagraph"/>
              <w:spacing w:line="230" w:lineRule="auto"/>
              <w:ind w:left="114" w:right="105"/>
              <w:rPr>
                <w:sz w:val="24"/>
              </w:rPr>
            </w:pPr>
            <w:r>
              <w:rPr>
                <w:sz w:val="24"/>
              </w:rPr>
              <w:t>Google books</w:t>
            </w:r>
          </w:p>
        </w:tc>
      </w:tr>
      <w:tr w:rsidR="00A56309" w:rsidRPr="000353B0" w:rsidTr="009C232D">
        <w:trPr>
          <w:trHeight w:val="796"/>
        </w:trPr>
        <w:tc>
          <w:tcPr>
            <w:tcW w:w="1231" w:type="dxa"/>
            <w:shd w:val="clear" w:color="auto" w:fill="DDD6C2"/>
          </w:tcPr>
          <w:p w:rsidR="00A56309" w:rsidRPr="009A39DE" w:rsidRDefault="00A56309" w:rsidP="00DF3A18">
            <w:pPr>
              <w:pStyle w:val="TableParagraph"/>
              <w:spacing w:before="3" w:line="247" w:lineRule="auto"/>
              <w:ind w:right="211"/>
              <w:rPr>
                <w:sz w:val="24"/>
                <w:szCs w:val="24"/>
              </w:rPr>
            </w:pPr>
            <w:r>
              <w:rPr>
                <w:sz w:val="24"/>
                <w:szCs w:val="24"/>
              </w:rPr>
              <w:t>13</w:t>
            </w:r>
            <w:r w:rsidR="00DF5820">
              <w:rPr>
                <w:sz w:val="24"/>
                <w:szCs w:val="24"/>
              </w:rPr>
              <w:t>7</w:t>
            </w:r>
          </w:p>
        </w:tc>
        <w:tc>
          <w:tcPr>
            <w:tcW w:w="5205" w:type="dxa"/>
            <w:gridSpan w:val="2"/>
            <w:shd w:val="clear" w:color="auto" w:fill="DDD6C2"/>
          </w:tcPr>
          <w:p w:rsidR="00A56309" w:rsidRPr="00167188" w:rsidRDefault="00A56309" w:rsidP="000B5C80">
            <w:pPr>
              <w:pStyle w:val="TableParagraph"/>
              <w:spacing w:before="3" w:line="247" w:lineRule="auto"/>
              <w:ind w:right="211"/>
              <w:rPr>
                <w:sz w:val="24"/>
                <w:szCs w:val="24"/>
              </w:rPr>
            </w:pPr>
            <w:r w:rsidRPr="009A39DE">
              <w:rPr>
                <w:sz w:val="24"/>
                <w:szCs w:val="24"/>
              </w:rPr>
              <w:t>Human trusteeship of the planet: Escalating the environmental movement to the next level</w:t>
            </w:r>
          </w:p>
        </w:tc>
        <w:tc>
          <w:tcPr>
            <w:tcW w:w="2922" w:type="dxa"/>
            <w:shd w:val="clear" w:color="auto" w:fill="DDD6C2"/>
          </w:tcPr>
          <w:p w:rsidR="00A56309" w:rsidRPr="000353B0" w:rsidRDefault="00A56309" w:rsidP="004E2A4C">
            <w:pPr>
              <w:pStyle w:val="TableParagraph"/>
              <w:spacing w:line="230" w:lineRule="auto"/>
              <w:ind w:left="114" w:right="105"/>
              <w:rPr>
                <w:sz w:val="24"/>
              </w:rPr>
            </w:pPr>
            <w:r>
              <w:rPr>
                <w:sz w:val="24"/>
              </w:rPr>
              <w:t>Google books</w:t>
            </w:r>
          </w:p>
        </w:tc>
      </w:tr>
      <w:tr w:rsidR="00A56309" w:rsidRPr="000353B0" w:rsidTr="009C232D">
        <w:trPr>
          <w:trHeight w:val="796"/>
        </w:trPr>
        <w:tc>
          <w:tcPr>
            <w:tcW w:w="1231" w:type="dxa"/>
            <w:shd w:val="clear" w:color="auto" w:fill="DDD6C2"/>
          </w:tcPr>
          <w:p w:rsidR="00A56309" w:rsidRDefault="00A56309" w:rsidP="000B5C80">
            <w:pPr>
              <w:pStyle w:val="TableParagraph"/>
              <w:spacing w:before="3" w:line="247" w:lineRule="auto"/>
              <w:ind w:right="211"/>
              <w:rPr>
                <w:sz w:val="24"/>
                <w:szCs w:val="24"/>
              </w:rPr>
            </w:pPr>
            <w:r>
              <w:rPr>
                <w:sz w:val="24"/>
                <w:szCs w:val="24"/>
              </w:rPr>
              <w:t>13</w:t>
            </w:r>
            <w:r w:rsidR="00DF5820">
              <w:rPr>
                <w:sz w:val="24"/>
                <w:szCs w:val="24"/>
              </w:rPr>
              <w:t>8</w:t>
            </w:r>
          </w:p>
        </w:tc>
        <w:tc>
          <w:tcPr>
            <w:tcW w:w="5205" w:type="dxa"/>
            <w:gridSpan w:val="2"/>
            <w:shd w:val="clear" w:color="auto" w:fill="DDD6C2"/>
          </w:tcPr>
          <w:p w:rsidR="00A56309" w:rsidRPr="009A39DE" w:rsidRDefault="00A56309" w:rsidP="000B5C80">
            <w:pPr>
              <w:pStyle w:val="TableParagraph"/>
              <w:spacing w:before="3" w:line="247" w:lineRule="auto"/>
              <w:ind w:right="211"/>
              <w:rPr>
                <w:sz w:val="24"/>
                <w:szCs w:val="24"/>
              </w:rPr>
            </w:pPr>
            <w:r>
              <w:rPr>
                <w:sz w:val="24"/>
                <w:szCs w:val="24"/>
              </w:rPr>
              <w:t xml:space="preserve">The meritorious sixteen: An anthology of social and scientific poetry </w:t>
            </w:r>
          </w:p>
        </w:tc>
        <w:tc>
          <w:tcPr>
            <w:tcW w:w="2922" w:type="dxa"/>
            <w:shd w:val="clear" w:color="auto" w:fill="DDD6C2"/>
          </w:tcPr>
          <w:p w:rsidR="00A56309" w:rsidRPr="000353B0" w:rsidRDefault="00A56309" w:rsidP="005451DB">
            <w:pPr>
              <w:pStyle w:val="TableParagraph"/>
              <w:spacing w:line="230" w:lineRule="auto"/>
              <w:ind w:left="114" w:right="105"/>
              <w:rPr>
                <w:sz w:val="24"/>
              </w:rPr>
            </w:pPr>
            <w:r>
              <w:rPr>
                <w:sz w:val="24"/>
              </w:rPr>
              <w:t>Google books</w:t>
            </w:r>
          </w:p>
        </w:tc>
      </w:tr>
      <w:tr w:rsidR="00A56309" w:rsidRPr="000353B0" w:rsidTr="009C232D">
        <w:trPr>
          <w:trHeight w:val="796"/>
        </w:trPr>
        <w:tc>
          <w:tcPr>
            <w:tcW w:w="1231" w:type="dxa"/>
            <w:shd w:val="clear" w:color="auto" w:fill="DDD6C2"/>
          </w:tcPr>
          <w:p w:rsidR="00A56309" w:rsidRDefault="00A56309" w:rsidP="000B5C80">
            <w:pPr>
              <w:pStyle w:val="TableParagraph"/>
              <w:spacing w:before="3" w:line="247" w:lineRule="auto"/>
              <w:ind w:right="211"/>
              <w:rPr>
                <w:sz w:val="24"/>
                <w:szCs w:val="24"/>
              </w:rPr>
            </w:pPr>
            <w:r>
              <w:rPr>
                <w:sz w:val="24"/>
                <w:szCs w:val="24"/>
              </w:rPr>
              <w:t>13</w:t>
            </w:r>
            <w:r w:rsidR="00DF5820">
              <w:rPr>
                <w:sz w:val="24"/>
                <w:szCs w:val="24"/>
              </w:rPr>
              <w:t>9</w:t>
            </w:r>
          </w:p>
        </w:tc>
        <w:tc>
          <w:tcPr>
            <w:tcW w:w="5205" w:type="dxa"/>
            <w:gridSpan w:val="2"/>
            <w:shd w:val="clear" w:color="auto" w:fill="DDD6C2"/>
          </w:tcPr>
          <w:p w:rsidR="00A56309" w:rsidRPr="000B7F19" w:rsidRDefault="00A56309" w:rsidP="009E195C">
            <w:pPr>
              <w:pStyle w:val="TableParagraph"/>
              <w:spacing w:before="3" w:line="247" w:lineRule="auto"/>
              <w:ind w:right="211"/>
              <w:rPr>
                <w:rFonts w:ascii="Harlow Solid Italic" w:hAnsi="Harlow Solid Italic"/>
                <w:sz w:val="72"/>
                <w:szCs w:val="72"/>
              </w:rPr>
            </w:pPr>
            <w:r w:rsidRPr="009E195C">
              <w:rPr>
                <w:sz w:val="24"/>
                <w:szCs w:val="24"/>
              </w:rPr>
              <w:t>Building on the core foundations of Anthropological Economics: Some important extensions of Anthropological Economics</w:t>
            </w:r>
            <w:r w:rsidRPr="000B7F19">
              <w:rPr>
                <w:rFonts w:ascii="Harlow Solid Italic" w:hAnsi="Harlow Solid Italic"/>
                <w:sz w:val="72"/>
                <w:szCs w:val="72"/>
              </w:rPr>
              <w:t xml:space="preserve"> </w:t>
            </w:r>
          </w:p>
          <w:p w:rsidR="00A56309" w:rsidRDefault="00A56309" w:rsidP="000B5C80">
            <w:pPr>
              <w:pStyle w:val="TableParagraph"/>
              <w:spacing w:before="3" w:line="247" w:lineRule="auto"/>
              <w:ind w:right="211"/>
              <w:rPr>
                <w:sz w:val="24"/>
                <w:szCs w:val="24"/>
              </w:rPr>
            </w:pPr>
          </w:p>
        </w:tc>
        <w:tc>
          <w:tcPr>
            <w:tcW w:w="2922" w:type="dxa"/>
            <w:shd w:val="clear" w:color="auto" w:fill="DDD6C2"/>
          </w:tcPr>
          <w:p w:rsidR="00A56309" w:rsidRPr="000353B0" w:rsidRDefault="00A56309" w:rsidP="005451DB">
            <w:pPr>
              <w:pStyle w:val="TableParagraph"/>
              <w:spacing w:line="230" w:lineRule="auto"/>
              <w:ind w:left="114" w:right="105"/>
              <w:rPr>
                <w:sz w:val="24"/>
              </w:rPr>
            </w:pPr>
            <w:r>
              <w:rPr>
                <w:sz w:val="24"/>
              </w:rPr>
              <w:t>Google books</w:t>
            </w:r>
          </w:p>
        </w:tc>
      </w:tr>
      <w:tr w:rsidR="00A56309" w:rsidRPr="000353B0" w:rsidTr="009C232D">
        <w:trPr>
          <w:trHeight w:val="796"/>
        </w:trPr>
        <w:tc>
          <w:tcPr>
            <w:tcW w:w="1231" w:type="dxa"/>
            <w:shd w:val="clear" w:color="auto" w:fill="DDD6C2"/>
          </w:tcPr>
          <w:p w:rsidR="00A56309" w:rsidRDefault="00A56309" w:rsidP="000B5C80">
            <w:pPr>
              <w:pStyle w:val="TableParagraph"/>
              <w:spacing w:before="3" w:line="247" w:lineRule="auto"/>
              <w:ind w:right="211"/>
              <w:rPr>
                <w:sz w:val="24"/>
                <w:szCs w:val="24"/>
              </w:rPr>
            </w:pPr>
            <w:r>
              <w:rPr>
                <w:sz w:val="24"/>
                <w:szCs w:val="24"/>
              </w:rPr>
              <w:t>1</w:t>
            </w:r>
            <w:r w:rsidR="00DF5820">
              <w:rPr>
                <w:sz w:val="24"/>
                <w:szCs w:val="24"/>
              </w:rPr>
              <w:t>40</w:t>
            </w:r>
          </w:p>
        </w:tc>
        <w:tc>
          <w:tcPr>
            <w:tcW w:w="5205" w:type="dxa"/>
            <w:gridSpan w:val="2"/>
            <w:shd w:val="clear" w:color="auto" w:fill="DDD6C2"/>
          </w:tcPr>
          <w:p w:rsidR="00A56309" w:rsidRPr="007C5607" w:rsidRDefault="00A56309" w:rsidP="009E195C">
            <w:pPr>
              <w:pStyle w:val="TableParagraph"/>
              <w:spacing w:before="3" w:line="247" w:lineRule="auto"/>
              <w:ind w:right="211"/>
              <w:rPr>
                <w:sz w:val="24"/>
                <w:szCs w:val="24"/>
              </w:rPr>
            </w:pPr>
            <w:r w:rsidRPr="007C5607">
              <w:rPr>
                <w:sz w:val="24"/>
                <w:szCs w:val="24"/>
              </w:rPr>
              <w:t>A practical compendium of top life skills and universal human values from a social sciences perspective</w:t>
            </w:r>
          </w:p>
        </w:tc>
        <w:tc>
          <w:tcPr>
            <w:tcW w:w="2922" w:type="dxa"/>
            <w:shd w:val="clear" w:color="auto" w:fill="DDD6C2"/>
          </w:tcPr>
          <w:p w:rsidR="00A56309" w:rsidRDefault="00A56309" w:rsidP="005451DB">
            <w:pPr>
              <w:pStyle w:val="TableParagraph"/>
              <w:spacing w:line="230" w:lineRule="auto"/>
              <w:ind w:left="114" w:right="105"/>
              <w:rPr>
                <w:sz w:val="24"/>
              </w:rPr>
            </w:pPr>
            <w:r>
              <w:rPr>
                <w:sz w:val="24"/>
              </w:rPr>
              <w:t>Google books</w:t>
            </w:r>
          </w:p>
        </w:tc>
      </w:tr>
      <w:tr w:rsidR="00A56309" w:rsidRPr="000353B0" w:rsidTr="009C232D">
        <w:trPr>
          <w:trHeight w:val="796"/>
        </w:trPr>
        <w:tc>
          <w:tcPr>
            <w:tcW w:w="1231" w:type="dxa"/>
            <w:shd w:val="clear" w:color="auto" w:fill="DDD6C2"/>
          </w:tcPr>
          <w:p w:rsidR="00A56309" w:rsidRDefault="00A56309" w:rsidP="000B5C80">
            <w:pPr>
              <w:pStyle w:val="TableParagraph"/>
              <w:spacing w:before="3" w:line="247" w:lineRule="auto"/>
              <w:ind w:right="211"/>
              <w:rPr>
                <w:sz w:val="24"/>
                <w:szCs w:val="24"/>
              </w:rPr>
            </w:pPr>
            <w:r>
              <w:rPr>
                <w:sz w:val="24"/>
                <w:szCs w:val="24"/>
              </w:rPr>
              <w:t>1</w:t>
            </w:r>
            <w:r w:rsidR="001F1907">
              <w:rPr>
                <w:sz w:val="24"/>
                <w:szCs w:val="24"/>
              </w:rPr>
              <w:t>4</w:t>
            </w:r>
            <w:r w:rsidR="00DF5820">
              <w:rPr>
                <w:sz w:val="24"/>
                <w:szCs w:val="24"/>
              </w:rPr>
              <w:t>1</w:t>
            </w:r>
          </w:p>
        </w:tc>
        <w:tc>
          <w:tcPr>
            <w:tcW w:w="5205" w:type="dxa"/>
            <w:gridSpan w:val="2"/>
            <w:shd w:val="clear" w:color="auto" w:fill="DDD6C2"/>
          </w:tcPr>
          <w:p w:rsidR="00A56309" w:rsidRPr="00BD6327" w:rsidRDefault="00A56309" w:rsidP="009E195C">
            <w:pPr>
              <w:pStyle w:val="TableParagraph"/>
              <w:spacing w:before="3" w:line="247" w:lineRule="auto"/>
              <w:ind w:right="211"/>
              <w:rPr>
                <w:sz w:val="24"/>
                <w:szCs w:val="24"/>
              </w:rPr>
            </w:pPr>
            <w:r w:rsidRPr="00BD6327">
              <w:rPr>
                <w:sz w:val="24"/>
                <w:szCs w:val="24"/>
              </w:rPr>
              <w:t>The Marxist catastrophe: The decline and fall of Marxism in the social sciences and academia</w:t>
            </w:r>
          </w:p>
        </w:tc>
        <w:tc>
          <w:tcPr>
            <w:tcW w:w="2922" w:type="dxa"/>
            <w:shd w:val="clear" w:color="auto" w:fill="DDD6C2"/>
          </w:tcPr>
          <w:p w:rsidR="00A56309" w:rsidRDefault="00A56309" w:rsidP="005451DB">
            <w:pPr>
              <w:pStyle w:val="TableParagraph"/>
              <w:spacing w:line="230" w:lineRule="auto"/>
              <w:ind w:left="114" w:right="105"/>
              <w:rPr>
                <w:sz w:val="24"/>
              </w:rPr>
            </w:pPr>
            <w:r>
              <w:rPr>
                <w:sz w:val="24"/>
              </w:rPr>
              <w:t xml:space="preserve">Google books </w:t>
            </w:r>
          </w:p>
        </w:tc>
      </w:tr>
      <w:tr w:rsidR="00740AFB" w:rsidRPr="000353B0" w:rsidTr="009C232D">
        <w:trPr>
          <w:trHeight w:val="796"/>
        </w:trPr>
        <w:tc>
          <w:tcPr>
            <w:tcW w:w="1231" w:type="dxa"/>
            <w:shd w:val="clear" w:color="auto" w:fill="DDD6C2"/>
          </w:tcPr>
          <w:p w:rsidR="00740AFB" w:rsidRDefault="00740AFB" w:rsidP="001F1907">
            <w:pPr>
              <w:pStyle w:val="TableParagraph"/>
              <w:spacing w:before="3" w:line="247" w:lineRule="auto"/>
              <w:ind w:right="211"/>
              <w:rPr>
                <w:sz w:val="24"/>
                <w:szCs w:val="24"/>
              </w:rPr>
            </w:pPr>
            <w:r>
              <w:rPr>
                <w:sz w:val="24"/>
                <w:szCs w:val="24"/>
              </w:rPr>
              <w:t>1</w:t>
            </w:r>
            <w:r w:rsidR="001F1907">
              <w:rPr>
                <w:sz w:val="24"/>
                <w:szCs w:val="24"/>
              </w:rPr>
              <w:t>4</w:t>
            </w:r>
            <w:r w:rsidR="00DF5820">
              <w:rPr>
                <w:sz w:val="24"/>
                <w:szCs w:val="24"/>
              </w:rPr>
              <w:t>2</w:t>
            </w:r>
          </w:p>
        </w:tc>
        <w:tc>
          <w:tcPr>
            <w:tcW w:w="5205" w:type="dxa"/>
            <w:gridSpan w:val="2"/>
            <w:shd w:val="clear" w:color="auto" w:fill="DDD6C2"/>
          </w:tcPr>
          <w:p w:rsidR="00740AFB" w:rsidRPr="00BD6327" w:rsidRDefault="00740AFB" w:rsidP="009E195C">
            <w:pPr>
              <w:pStyle w:val="TableParagraph"/>
              <w:spacing w:before="3" w:line="247" w:lineRule="auto"/>
              <w:ind w:right="211"/>
              <w:rPr>
                <w:sz w:val="24"/>
                <w:szCs w:val="24"/>
              </w:rPr>
            </w:pPr>
            <w:r w:rsidRPr="00740AFB">
              <w:rPr>
                <w:sz w:val="24"/>
                <w:szCs w:val="24"/>
              </w:rPr>
              <w:t>From contextualization to universalization: Accelerating the knowledge production lifecycle for theoretical sciences in the twenty-first century</w:t>
            </w:r>
          </w:p>
        </w:tc>
        <w:tc>
          <w:tcPr>
            <w:tcW w:w="2922" w:type="dxa"/>
            <w:shd w:val="clear" w:color="auto" w:fill="DDD6C2"/>
          </w:tcPr>
          <w:p w:rsidR="00740AFB" w:rsidRDefault="00740AFB" w:rsidP="001F1907">
            <w:pPr>
              <w:pStyle w:val="TableParagraph"/>
              <w:spacing w:line="230" w:lineRule="auto"/>
              <w:ind w:left="114" w:right="105"/>
              <w:rPr>
                <w:sz w:val="24"/>
              </w:rPr>
            </w:pPr>
            <w:r>
              <w:rPr>
                <w:sz w:val="24"/>
              </w:rPr>
              <w:t xml:space="preserve">Google books </w:t>
            </w:r>
          </w:p>
        </w:tc>
      </w:tr>
      <w:tr w:rsidR="003315A5" w:rsidRPr="000353B0" w:rsidTr="009C232D">
        <w:trPr>
          <w:trHeight w:val="796"/>
        </w:trPr>
        <w:tc>
          <w:tcPr>
            <w:tcW w:w="1231" w:type="dxa"/>
            <w:shd w:val="clear" w:color="auto" w:fill="DDD6C2"/>
          </w:tcPr>
          <w:p w:rsidR="003315A5" w:rsidRDefault="00DF5820" w:rsidP="00DF5820">
            <w:pPr>
              <w:pStyle w:val="TableParagraph"/>
              <w:spacing w:before="3" w:line="247" w:lineRule="auto"/>
              <w:ind w:right="211"/>
              <w:rPr>
                <w:sz w:val="24"/>
                <w:szCs w:val="24"/>
              </w:rPr>
            </w:pPr>
            <w:r>
              <w:rPr>
                <w:sz w:val="24"/>
                <w:szCs w:val="24"/>
              </w:rPr>
              <w:t>143</w:t>
            </w:r>
          </w:p>
        </w:tc>
        <w:tc>
          <w:tcPr>
            <w:tcW w:w="5205" w:type="dxa"/>
            <w:gridSpan w:val="2"/>
            <w:shd w:val="clear" w:color="auto" w:fill="DDD6C2"/>
          </w:tcPr>
          <w:p w:rsidR="003315A5" w:rsidRPr="00740AFB" w:rsidRDefault="003315A5" w:rsidP="009E195C">
            <w:pPr>
              <w:pStyle w:val="TableParagraph"/>
              <w:spacing w:before="3" w:line="247" w:lineRule="auto"/>
              <w:ind w:right="211"/>
              <w:rPr>
                <w:sz w:val="24"/>
                <w:szCs w:val="24"/>
              </w:rPr>
            </w:pPr>
            <w:r w:rsidRPr="003315A5">
              <w:rPr>
                <w:sz w:val="24"/>
                <w:szCs w:val="24"/>
              </w:rPr>
              <w:t>Repurposing epistemology for the twenty-first century and beyond: a natural accompaniment for the advancement of knowledge</w:t>
            </w:r>
          </w:p>
        </w:tc>
        <w:tc>
          <w:tcPr>
            <w:tcW w:w="2922" w:type="dxa"/>
            <w:shd w:val="clear" w:color="auto" w:fill="DDD6C2"/>
          </w:tcPr>
          <w:p w:rsidR="003315A5" w:rsidRDefault="003315A5" w:rsidP="00F20145">
            <w:pPr>
              <w:pStyle w:val="TableParagraph"/>
              <w:spacing w:line="230" w:lineRule="auto"/>
              <w:ind w:left="114" w:right="105"/>
              <w:rPr>
                <w:sz w:val="24"/>
              </w:rPr>
            </w:pPr>
            <w:r>
              <w:rPr>
                <w:sz w:val="24"/>
              </w:rPr>
              <w:t xml:space="preserve">Google books </w:t>
            </w:r>
          </w:p>
        </w:tc>
      </w:tr>
      <w:tr w:rsidR="003315A5" w:rsidRPr="000353B0" w:rsidTr="00200919">
        <w:trPr>
          <w:trHeight w:val="796"/>
        </w:trPr>
        <w:tc>
          <w:tcPr>
            <w:tcW w:w="9358" w:type="dxa"/>
            <w:gridSpan w:val="4"/>
            <w:shd w:val="clear" w:color="auto" w:fill="DDD6C2"/>
          </w:tcPr>
          <w:p w:rsidR="003315A5" w:rsidRPr="00167188" w:rsidRDefault="003315A5" w:rsidP="00200919">
            <w:pPr>
              <w:pStyle w:val="TableParagraph"/>
              <w:spacing w:before="3"/>
              <w:ind w:left="110"/>
              <w:rPr>
                <w:sz w:val="24"/>
                <w:szCs w:val="24"/>
              </w:rPr>
            </w:pPr>
            <w:r w:rsidRPr="00167188">
              <w:rPr>
                <w:sz w:val="24"/>
                <w:szCs w:val="24"/>
              </w:rPr>
              <w:t>Publications</w:t>
            </w:r>
            <w:r w:rsidRPr="00167188">
              <w:rPr>
                <w:spacing w:val="-1"/>
                <w:sz w:val="24"/>
                <w:szCs w:val="24"/>
              </w:rPr>
              <w:t xml:space="preserve"> </w:t>
            </w:r>
            <w:r w:rsidRPr="00167188">
              <w:rPr>
                <w:sz w:val="24"/>
                <w:szCs w:val="24"/>
              </w:rPr>
              <w:t>of</w:t>
            </w:r>
            <w:r w:rsidRPr="00167188">
              <w:rPr>
                <w:spacing w:val="-2"/>
                <w:sz w:val="24"/>
                <w:szCs w:val="24"/>
              </w:rPr>
              <w:t xml:space="preserve"> </w:t>
            </w:r>
            <w:r w:rsidRPr="00167188">
              <w:rPr>
                <w:sz w:val="24"/>
                <w:szCs w:val="24"/>
              </w:rPr>
              <w:t>summaries</w:t>
            </w:r>
            <w:r w:rsidRPr="00167188">
              <w:rPr>
                <w:spacing w:val="-3"/>
                <w:sz w:val="24"/>
                <w:szCs w:val="24"/>
              </w:rPr>
              <w:t xml:space="preserve"> </w:t>
            </w:r>
            <w:r w:rsidRPr="00167188">
              <w:rPr>
                <w:sz w:val="24"/>
                <w:szCs w:val="24"/>
              </w:rPr>
              <w:t>of</w:t>
            </w:r>
            <w:r w:rsidRPr="00167188">
              <w:rPr>
                <w:spacing w:val="-1"/>
                <w:sz w:val="24"/>
                <w:szCs w:val="24"/>
              </w:rPr>
              <w:t xml:space="preserve"> </w:t>
            </w:r>
            <w:r w:rsidRPr="00167188">
              <w:rPr>
                <w:sz w:val="24"/>
                <w:szCs w:val="24"/>
              </w:rPr>
              <w:t>already</w:t>
            </w:r>
            <w:r w:rsidRPr="00167188">
              <w:rPr>
                <w:spacing w:val="-1"/>
                <w:sz w:val="24"/>
                <w:szCs w:val="24"/>
              </w:rPr>
              <w:t xml:space="preserve"> </w:t>
            </w:r>
            <w:r w:rsidRPr="00167188">
              <w:rPr>
                <w:sz w:val="24"/>
                <w:szCs w:val="24"/>
              </w:rPr>
              <w:t>published</w:t>
            </w:r>
            <w:r w:rsidRPr="00167188">
              <w:rPr>
                <w:spacing w:val="-1"/>
                <w:sz w:val="24"/>
                <w:szCs w:val="24"/>
              </w:rPr>
              <w:t xml:space="preserve"> </w:t>
            </w:r>
            <w:r w:rsidRPr="00167188">
              <w:rPr>
                <w:sz w:val="24"/>
                <w:szCs w:val="24"/>
              </w:rPr>
              <w:t>papers</w:t>
            </w:r>
          </w:p>
        </w:tc>
      </w:tr>
      <w:tr w:rsidR="003315A5" w:rsidRPr="000353B0">
        <w:trPr>
          <w:trHeight w:val="796"/>
        </w:trPr>
        <w:tc>
          <w:tcPr>
            <w:tcW w:w="1241" w:type="dxa"/>
            <w:gridSpan w:val="2"/>
            <w:shd w:val="clear" w:color="auto" w:fill="DDD6C2"/>
          </w:tcPr>
          <w:p w:rsidR="003315A5" w:rsidRPr="000353B0" w:rsidRDefault="003315A5">
            <w:pPr>
              <w:pStyle w:val="TableParagraph"/>
              <w:spacing w:line="268" w:lineRule="exact"/>
              <w:ind w:left="115"/>
              <w:rPr>
                <w:sz w:val="24"/>
              </w:rPr>
            </w:pPr>
            <w:r>
              <w:rPr>
                <w:sz w:val="24"/>
              </w:rPr>
              <w:t>14</w:t>
            </w:r>
            <w:r w:rsidR="00DF5820">
              <w:rPr>
                <w:sz w:val="24"/>
              </w:rPr>
              <w:t>4</w:t>
            </w:r>
          </w:p>
        </w:tc>
        <w:tc>
          <w:tcPr>
            <w:tcW w:w="5195" w:type="dxa"/>
            <w:shd w:val="clear" w:color="auto" w:fill="DDD6C2"/>
          </w:tcPr>
          <w:p w:rsidR="003315A5" w:rsidRPr="00167188" w:rsidRDefault="003315A5">
            <w:pPr>
              <w:pStyle w:val="TableParagraph"/>
              <w:spacing w:before="3"/>
              <w:rPr>
                <w:sz w:val="24"/>
                <w:szCs w:val="24"/>
              </w:rPr>
            </w:pPr>
            <w:r w:rsidRPr="00167188">
              <w:rPr>
                <w:sz w:val="24"/>
                <w:szCs w:val="24"/>
              </w:rPr>
              <w:t>Twenty-first</w:t>
            </w:r>
            <w:r w:rsidRPr="00167188">
              <w:rPr>
                <w:spacing w:val="-2"/>
                <w:sz w:val="24"/>
                <w:szCs w:val="24"/>
              </w:rPr>
              <w:t xml:space="preserve"> </w:t>
            </w:r>
            <w:r w:rsidRPr="00167188">
              <w:rPr>
                <w:sz w:val="24"/>
                <w:szCs w:val="24"/>
              </w:rPr>
              <w:t>Century</w:t>
            </w:r>
            <w:r w:rsidRPr="00167188">
              <w:rPr>
                <w:spacing w:val="-2"/>
                <w:sz w:val="24"/>
                <w:szCs w:val="24"/>
              </w:rPr>
              <w:t xml:space="preserve"> </w:t>
            </w:r>
            <w:r w:rsidRPr="00167188">
              <w:rPr>
                <w:sz w:val="24"/>
                <w:szCs w:val="24"/>
              </w:rPr>
              <w:t>Historiography</w:t>
            </w:r>
            <w:r w:rsidRPr="00167188">
              <w:rPr>
                <w:spacing w:val="-3"/>
                <w:sz w:val="24"/>
                <w:szCs w:val="24"/>
              </w:rPr>
              <w:t xml:space="preserve"> </w:t>
            </w:r>
            <w:r w:rsidRPr="00167188">
              <w:rPr>
                <w:sz w:val="24"/>
                <w:szCs w:val="24"/>
              </w:rPr>
              <w:t>and</w:t>
            </w:r>
            <w:r w:rsidRPr="00167188">
              <w:rPr>
                <w:spacing w:val="-4"/>
                <w:sz w:val="24"/>
                <w:szCs w:val="24"/>
              </w:rPr>
              <w:t xml:space="preserve"> </w:t>
            </w:r>
            <w:r w:rsidRPr="00167188">
              <w:rPr>
                <w:sz w:val="24"/>
                <w:szCs w:val="24"/>
              </w:rPr>
              <w:t>its</w:t>
            </w:r>
          </w:p>
          <w:p w:rsidR="003315A5" w:rsidRPr="00167188" w:rsidRDefault="003315A5">
            <w:pPr>
              <w:pStyle w:val="TableParagraph"/>
              <w:spacing w:before="1" w:line="260" w:lineRule="atLeast"/>
              <w:ind w:right="137"/>
              <w:rPr>
                <w:sz w:val="24"/>
                <w:szCs w:val="24"/>
              </w:rPr>
            </w:pPr>
            <w:r w:rsidRPr="00167188">
              <w:rPr>
                <w:sz w:val="24"/>
                <w:szCs w:val="24"/>
              </w:rPr>
              <w:t>tenets: A brief summary of the postulates of the twenty-</w:t>
            </w:r>
            <w:r w:rsidRPr="00167188">
              <w:rPr>
                <w:spacing w:val="-52"/>
                <w:sz w:val="24"/>
                <w:szCs w:val="24"/>
              </w:rPr>
              <w:t xml:space="preserve"> </w:t>
            </w:r>
            <w:r w:rsidRPr="00167188">
              <w:rPr>
                <w:sz w:val="24"/>
                <w:szCs w:val="24"/>
              </w:rPr>
              <w:t>first</w:t>
            </w:r>
            <w:r w:rsidRPr="00167188">
              <w:rPr>
                <w:spacing w:val="-2"/>
                <w:sz w:val="24"/>
                <w:szCs w:val="24"/>
              </w:rPr>
              <w:t xml:space="preserve"> </w:t>
            </w:r>
            <w:r w:rsidRPr="00167188">
              <w:rPr>
                <w:sz w:val="24"/>
                <w:szCs w:val="24"/>
              </w:rPr>
              <w:t>century school</w:t>
            </w:r>
            <w:r w:rsidRPr="00167188">
              <w:rPr>
                <w:spacing w:val="-3"/>
                <w:sz w:val="24"/>
                <w:szCs w:val="24"/>
              </w:rPr>
              <w:t xml:space="preserve"> </w:t>
            </w:r>
            <w:r w:rsidRPr="00167188">
              <w:rPr>
                <w:sz w:val="24"/>
                <w:szCs w:val="24"/>
              </w:rPr>
              <w:t>of historiography</w:t>
            </w:r>
          </w:p>
        </w:tc>
        <w:tc>
          <w:tcPr>
            <w:tcW w:w="2922" w:type="dxa"/>
            <w:shd w:val="clear" w:color="auto" w:fill="DDD6C2"/>
          </w:tcPr>
          <w:p w:rsidR="003315A5" w:rsidRPr="000353B0" w:rsidRDefault="003315A5">
            <w:pPr>
              <w:pStyle w:val="TableParagraph"/>
              <w:spacing w:line="230" w:lineRule="auto"/>
              <w:ind w:left="114" w:right="105"/>
              <w:rPr>
                <w:sz w:val="24"/>
              </w:rPr>
            </w:pPr>
            <w:r w:rsidRPr="000353B0">
              <w:rPr>
                <w:sz w:val="24"/>
              </w:rPr>
              <w:t>London</w:t>
            </w:r>
            <w:r w:rsidRPr="000353B0">
              <w:rPr>
                <w:spacing w:val="60"/>
                <w:sz w:val="24"/>
              </w:rPr>
              <w:t xml:space="preserve"> </w:t>
            </w:r>
            <w:r w:rsidRPr="000353B0">
              <w:rPr>
                <w:sz w:val="24"/>
              </w:rPr>
              <w:t>Journal of</w:t>
            </w:r>
            <w:r w:rsidRPr="000353B0">
              <w:rPr>
                <w:spacing w:val="1"/>
                <w:sz w:val="24"/>
              </w:rPr>
              <w:t xml:space="preserve"> </w:t>
            </w:r>
            <w:r w:rsidRPr="000353B0">
              <w:rPr>
                <w:sz w:val="24"/>
              </w:rPr>
              <w:t>Research</w:t>
            </w:r>
            <w:r w:rsidRPr="000353B0">
              <w:rPr>
                <w:spacing w:val="-7"/>
                <w:sz w:val="24"/>
              </w:rPr>
              <w:t xml:space="preserve"> </w:t>
            </w:r>
            <w:r w:rsidRPr="000353B0">
              <w:rPr>
                <w:sz w:val="24"/>
              </w:rPr>
              <w:t>in</w:t>
            </w:r>
            <w:r w:rsidRPr="000353B0">
              <w:rPr>
                <w:spacing w:val="-13"/>
                <w:sz w:val="24"/>
              </w:rPr>
              <w:t xml:space="preserve"> </w:t>
            </w:r>
            <w:r w:rsidRPr="000353B0">
              <w:rPr>
                <w:sz w:val="24"/>
              </w:rPr>
              <w:t>Humanities</w:t>
            </w:r>
            <w:r w:rsidRPr="000353B0">
              <w:rPr>
                <w:spacing w:val="-11"/>
                <w:sz w:val="24"/>
              </w:rPr>
              <w:t xml:space="preserve"> </w:t>
            </w:r>
            <w:r w:rsidRPr="000353B0">
              <w:rPr>
                <w:sz w:val="24"/>
              </w:rPr>
              <w:t>and</w:t>
            </w:r>
          </w:p>
          <w:p w:rsidR="003315A5" w:rsidRPr="000353B0" w:rsidRDefault="003315A5">
            <w:pPr>
              <w:pStyle w:val="TableParagraph"/>
              <w:spacing w:line="249" w:lineRule="exact"/>
              <w:ind w:left="114"/>
              <w:rPr>
                <w:sz w:val="24"/>
              </w:rPr>
            </w:pPr>
            <w:r w:rsidRPr="000353B0">
              <w:rPr>
                <w:sz w:val="24"/>
              </w:rPr>
              <w:t>social</w:t>
            </w:r>
            <w:r w:rsidRPr="000353B0">
              <w:rPr>
                <w:spacing w:val="-2"/>
                <w:sz w:val="24"/>
              </w:rPr>
              <w:t xml:space="preserve"> </w:t>
            </w:r>
            <w:r w:rsidRPr="000353B0">
              <w:rPr>
                <w:sz w:val="24"/>
              </w:rPr>
              <w:t>sciences,</w:t>
            </w:r>
            <w:r w:rsidRPr="000353B0">
              <w:rPr>
                <w:spacing w:val="-1"/>
                <w:sz w:val="24"/>
              </w:rPr>
              <w:t xml:space="preserve"> </w:t>
            </w:r>
            <w:r w:rsidRPr="000353B0">
              <w:rPr>
                <w:sz w:val="24"/>
              </w:rPr>
              <w:t>Volume 18,</w:t>
            </w:r>
          </w:p>
        </w:tc>
      </w:tr>
    </w:tbl>
    <w:p w:rsidR="000011D3" w:rsidRPr="000353B0" w:rsidRDefault="00C01778">
      <w:pPr>
        <w:rPr>
          <w:sz w:val="2"/>
          <w:szCs w:val="2"/>
        </w:rPr>
      </w:pPr>
      <w:r w:rsidRPr="00C01778">
        <w:pict>
          <v:rect id="_x0000_s1029" style="position:absolute;margin-left:0;margin-top:0;width:612.1pt;height:792.1pt;z-index:-16178176;mso-position-horizontal-relative:page;mso-position-vertical-relative:page" fillcolor="#ddd7c2" stroked="f">
            <w10:wrap anchorx="page" anchory="page"/>
          </v:rect>
        </w:pict>
      </w:r>
    </w:p>
    <w:p w:rsidR="000011D3" w:rsidRPr="000353B0" w:rsidRDefault="000011D3">
      <w:pPr>
        <w:rPr>
          <w:sz w:val="2"/>
          <w:szCs w:val="2"/>
        </w:rPr>
        <w:sectPr w:rsidR="000011D3" w:rsidRPr="000353B0">
          <w:pgSz w:w="12240" w:h="15840"/>
          <w:pgMar w:top="1440" w:right="1300" w:bottom="280" w:left="1220" w:header="720" w:footer="720" w:gutter="0"/>
          <w:cols w:space="720"/>
        </w:sect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31"/>
        <w:gridCol w:w="10"/>
        <w:gridCol w:w="5195"/>
        <w:gridCol w:w="2922"/>
      </w:tblGrid>
      <w:tr w:rsidR="000011D3" w:rsidRPr="000353B0">
        <w:trPr>
          <w:trHeight w:val="552"/>
        </w:trPr>
        <w:tc>
          <w:tcPr>
            <w:tcW w:w="1241" w:type="dxa"/>
            <w:gridSpan w:val="2"/>
            <w:shd w:val="clear" w:color="auto" w:fill="DDD6C2"/>
          </w:tcPr>
          <w:p w:rsidR="000011D3" w:rsidRPr="000353B0" w:rsidRDefault="00C01778">
            <w:pPr>
              <w:pStyle w:val="TableParagraph"/>
              <w:ind w:left="0"/>
            </w:pPr>
            <w:r>
              <w:lastRenderedPageBreak/>
              <w:pict>
                <v:rect id="_x0000_s1027" style="position:absolute;margin-left:-18.5pt;margin-top:-63.75pt;width:612.1pt;height:792.1pt;z-index:-16177152;mso-position-horizontal-relative:page;mso-position-vertical-relative:page" fillcolor="#ddd7c2" stroked="f">
                  <w10:wrap anchorx="page" anchory="page"/>
                </v:rect>
              </w:pict>
            </w:r>
          </w:p>
        </w:tc>
        <w:tc>
          <w:tcPr>
            <w:tcW w:w="5195" w:type="dxa"/>
            <w:shd w:val="clear" w:color="auto" w:fill="DDD6C2"/>
          </w:tcPr>
          <w:p w:rsidR="000011D3" w:rsidRPr="000353B0" w:rsidRDefault="000011D3">
            <w:pPr>
              <w:pStyle w:val="TableParagraph"/>
              <w:ind w:left="0"/>
            </w:pPr>
          </w:p>
        </w:tc>
        <w:tc>
          <w:tcPr>
            <w:tcW w:w="2922" w:type="dxa"/>
            <w:shd w:val="clear" w:color="auto" w:fill="DDD6C2"/>
          </w:tcPr>
          <w:p w:rsidR="000011D3" w:rsidRPr="000353B0" w:rsidRDefault="00777F56">
            <w:pPr>
              <w:pStyle w:val="TableParagraph"/>
              <w:spacing w:line="263" w:lineRule="exact"/>
              <w:ind w:left="114"/>
              <w:rPr>
                <w:sz w:val="24"/>
              </w:rPr>
            </w:pPr>
            <w:r w:rsidRPr="000353B0">
              <w:rPr>
                <w:sz w:val="24"/>
              </w:rPr>
              <w:t>compilation</w:t>
            </w:r>
            <w:r w:rsidRPr="000353B0">
              <w:rPr>
                <w:spacing w:val="-1"/>
                <w:sz w:val="24"/>
              </w:rPr>
              <w:t xml:space="preserve"> </w:t>
            </w:r>
            <w:r w:rsidRPr="000353B0">
              <w:rPr>
                <w:sz w:val="24"/>
              </w:rPr>
              <w:t>5, issue 1, 2018</w:t>
            </w:r>
          </w:p>
        </w:tc>
      </w:tr>
      <w:tr w:rsidR="000011D3" w:rsidRPr="000353B0">
        <w:trPr>
          <w:trHeight w:val="1043"/>
        </w:trPr>
        <w:tc>
          <w:tcPr>
            <w:tcW w:w="1241" w:type="dxa"/>
            <w:gridSpan w:val="2"/>
            <w:shd w:val="clear" w:color="auto" w:fill="DDD6C2"/>
          </w:tcPr>
          <w:p w:rsidR="000011D3" w:rsidRPr="000353B0" w:rsidRDefault="009E195C">
            <w:pPr>
              <w:pStyle w:val="TableParagraph"/>
              <w:spacing w:line="268" w:lineRule="exact"/>
              <w:ind w:left="115"/>
              <w:rPr>
                <w:sz w:val="24"/>
              </w:rPr>
            </w:pPr>
            <w:r>
              <w:rPr>
                <w:sz w:val="24"/>
              </w:rPr>
              <w:t>1</w:t>
            </w:r>
            <w:r w:rsidR="006907E1">
              <w:rPr>
                <w:sz w:val="24"/>
              </w:rPr>
              <w:t>4</w:t>
            </w:r>
            <w:r w:rsidR="00DF5820">
              <w:rPr>
                <w:sz w:val="24"/>
              </w:rPr>
              <w:t>5</w:t>
            </w:r>
          </w:p>
        </w:tc>
        <w:tc>
          <w:tcPr>
            <w:tcW w:w="5195" w:type="dxa"/>
            <w:shd w:val="clear" w:color="auto" w:fill="DDD6C2"/>
          </w:tcPr>
          <w:p w:rsidR="000011D3" w:rsidRPr="00167188" w:rsidRDefault="00777F56">
            <w:pPr>
              <w:pStyle w:val="TableParagraph"/>
              <w:spacing w:before="3" w:line="247" w:lineRule="auto"/>
              <w:ind w:right="139"/>
              <w:rPr>
                <w:sz w:val="24"/>
                <w:szCs w:val="24"/>
              </w:rPr>
            </w:pPr>
            <w:r w:rsidRPr="00167188">
              <w:rPr>
                <w:sz w:val="24"/>
                <w:szCs w:val="24"/>
              </w:rPr>
              <w:t>The role of Symbiotic approaches to socio-cultural</w:t>
            </w:r>
            <w:r w:rsidRPr="00167188">
              <w:rPr>
                <w:spacing w:val="1"/>
                <w:sz w:val="24"/>
                <w:szCs w:val="24"/>
              </w:rPr>
              <w:t xml:space="preserve"> </w:t>
            </w:r>
            <w:r w:rsidRPr="00167188">
              <w:rPr>
                <w:sz w:val="24"/>
                <w:szCs w:val="24"/>
              </w:rPr>
              <w:t>change in the Twenty-first Century: The principles and</w:t>
            </w:r>
            <w:r w:rsidRPr="00167188">
              <w:rPr>
                <w:spacing w:val="1"/>
                <w:sz w:val="24"/>
                <w:szCs w:val="24"/>
              </w:rPr>
              <w:t xml:space="preserve"> </w:t>
            </w:r>
            <w:r w:rsidRPr="00167188">
              <w:rPr>
                <w:sz w:val="24"/>
                <w:szCs w:val="24"/>
              </w:rPr>
              <w:t>uses</w:t>
            </w:r>
            <w:r w:rsidRPr="00167188">
              <w:rPr>
                <w:spacing w:val="-2"/>
                <w:sz w:val="24"/>
                <w:szCs w:val="24"/>
              </w:rPr>
              <w:t xml:space="preserve"> </w:t>
            </w:r>
            <w:r w:rsidRPr="00167188">
              <w:rPr>
                <w:sz w:val="24"/>
                <w:szCs w:val="24"/>
              </w:rPr>
              <w:t>of</w:t>
            </w:r>
            <w:r w:rsidRPr="00167188">
              <w:rPr>
                <w:spacing w:val="-2"/>
                <w:sz w:val="24"/>
                <w:szCs w:val="24"/>
              </w:rPr>
              <w:t xml:space="preserve"> </w:t>
            </w:r>
            <w:r w:rsidRPr="00167188">
              <w:rPr>
                <w:sz w:val="24"/>
                <w:szCs w:val="24"/>
              </w:rPr>
              <w:t>the</w:t>
            </w:r>
            <w:r w:rsidRPr="00167188">
              <w:rPr>
                <w:spacing w:val="-1"/>
                <w:sz w:val="24"/>
                <w:szCs w:val="24"/>
              </w:rPr>
              <w:t xml:space="preserve"> </w:t>
            </w:r>
            <w:r w:rsidRPr="00167188">
              <w:rPr>
                <w:sz w:val="24"/>
                <w:szCs w:val="24"/>
              </w:rPr>
              <w:t>Symbiotic</w:t>
            </w:r>
            <w:r w:rsidRPr="00167188">
              <w:rPr>
                <w:spacing w:val="-2"/>
                <w:sz w:val="24"/>
                <w:szCs w:val="24"/>
              </w:rPr>
              <w:t xml:space="preserve"> </w:t>
            </w:r>
            <w:r w:rsidRPr="00167188">
              <w:rPr>
                <w:sz w:val="24"/>
                <w:szCs w:val="24"/>
              </w:rPr>
              <w:t>approach</w:t>
            </w:r>
            <w:r w:rsidRPr="00167188">
              <w:rPr>
                <w:spacing w:val="-4"/>
                <w:sz w:val="24"/>
                <w:szCs w:val="24"/>
              </w:rPr>
              <w:t xml:space="preserve"> </w:t>
            </w:r>
            <w:r w:rsidRPr="00167188">
              <w:rPr>
                <w:sz w:val="24"/>
                <w:szCs w:val="24"/>
              </w:rPr>
              <w:t>to</w:t>
            </w:r>
            <w:r w:rsidRPr="00167188">
              <w:rPr>
                <w:spacing w:val="-2"/>
                <w:sz w:val="24"/>
                <w:szCs w:val="24"/>
              </w:rPr>
              <w:t xml:space="preserve"> </w:t>
            </w:r>
            <w:r w:rsidRPr="00167188">
              <w:rPr>
                <w:sz w:val="24"/>
                <w:szCs w:val="24"/>
              </w:rPr>
              <w:t>socio-cultural</w:t>
            </w:r>
            <w:r w:rsidRPr="00167188">
              <w:rPr>
                <w:spacing w:val="-1"/>
                <w:sz w:val="24"/>
                <w:szCs w:val="24"/>
              </w:rPr>
              <w:t xml:space="preserve"> </w:t>
            </w:r>
            <w:r w:rsidRPr="00167188">
              <w:rPr>
                <w:sz w:val="24"/>
                <w:szCs w:val="24"/>
              </w:rPr>
              <w:t>change</w:t>
            </w:r>
          </w:p>
        </w:tc>
        <w:tc>
          <w:tcPr>
            <w:tcW w:w="2922" w:type="dxa"/>
            <w:shd w:val="clear" w:color="auto" w:fill="DDD6C2"/>
          </w:tcPr>
          <w:p w:rsidR="000011D3" w:rsidRPr="000353B0" w:rsidRDefault="00777F56">
            <w:pPr>
              <w:pStyle w:val="TableParagraph"/>
              <w:ind w:left="114" w:right="133"/>
              <w:rPr>
                <w:sz w:val="24"/>
              </w:rPr>
            </w:pPr>
            <w:r w:rsidRPr="000353B0">
              <w:rPr>
                <w:sz w:val="24"/>
              </w:rPr>
              <w:t>Advances</w:t>
            </w:r>
            <w:r w:rsidRPr="000353B0">
              <w:rPr>
                <w:spacing w:val="50"/>
                <w:sz w:val="24"/>
              </w:rPr>
              <w:t xml:space="preserve"> </w:t>
            </w:r>
            <w:r w:rsidRPr="000353B0">
              <w:rPr>
                <w:sz w:val="24"/>
              </w:rPr>
              <w:t>in</w:t>
            </w:r>
            <w:r w:rsidRPr="000353B0">
              <w:rPr>
                <w:spacing w:val="-11"/>
                <w:sz w:val="24"/>
              </w:rPr>
              <w:t xml:space="preserve"> </w:t>
            </w:r>
            <w:r w:rsidRPr="000353B0">
              <w:rPr>
                <w:sz w:val="24"/>
              </w:rPr>
              <w:t>Social</w:t>
            </w:r>
            <w:r w:rsidRPr="000353B0">
              <w:rPr>
                <w:spacing w:val="-14"/>
                <w:sz w:val="24"/>
              </w:rPr>
              <w:t xml:space="preserve"> </w:t>
            </w:r>
            <w:r w:rsidRPr="000353B0">
              <w:rPr>
                <w:sz w:val="24"/>
              </w:rPr>
              <w:t>Studies</w:t>
            </w:r>
            <w:r w:rsidRPr="000353B0">
              <w:rPr>
                <w:spacing w:val="-57"/>
                <w:sz w:val="24"/>
              </w:rPr>
              <w:t xml:space="preserve"> </w:t>
            </w:r>
            <w:r w:rsidRPr="000353B0">
              <w:rPr>
                <w:sz w:val="24"/>
              </w:rPr>
              <w:t>Research Journal (ASSRJ)</w:t>
            </w:r>
            <w:r w:rsidRPr="000353B0">
              <w:rPr>
                <w:spacing w:val="1"/>
                <w:sz w:val="24"/>
              </w:rPr>
              <w:t xml:space="preserve"> </w:t>
            </w:r>
            <w:r w:rsidRPr="000353B0">
              <w:rPr>
                <w:sz w:val="24"/>
              </w:rPr>
              <w:t>August</w:t>
            </w:r>
            <w:r w:rsidRPr="000353B0">
              <w:rPr>
                <w:spacing w:val="7"/>
                <w:sz w:val="24"/>
              </w:rPr>
              <w:t xml:space="preserve"> </w:t>
            </w:r>
            <w:r w:rsidRPr="000353B0">
              <w:rPr>
                <w:sz w:val="24"/>
              </w:rPr>
              <w:t>2018</w:t>
            </w:r>
          </w:p>
        </w:tc>
      </w:tr>
      <w:tr w:rsidR="000011D3" w:rsidRPr="000353B0">
        <w:trPr>
          <w:trHeight w:val="1305"/>
        </w:trPr>
        <w:tc>
          <w:tcPr>
            <w:tcW w:w="1241" w:type="dxa"/>
            <w:gridSpan w:val="2"/>
            <w:shd w:val="clear" w:color="auto" w:fill="DDD6C2"/>
          </w:tcPr>
          <w:p w:rsidR="000011D3" w:rsidRPr="000353B0" w:rsidRDefault="009E195C">
            <w:pPr>
              <w:pStyle w:val="TableParagraph"/>
              <w:spacing w:line="268" w:lineRule="exact"/>
              <w:ind w:left="115"/>
              <w:rPr>
                <w:sz w:val="24"/>
              </w:rPr>
            </w:pPr>
            <w:r>
              <w:rPr>
                <w:sz w:val="24"/>
              </w:rPr>
              <w:t>1</w:t>
            </w:r>
            <w:r w:rsidR="006907E1">
              <w:rPr>
                <w:sz w:val="24"/>
              </w:rPr>
              <w:t>4</w:t>
            </w:r>
            <w:r w:rsidR="00DF5820">
              <w:rPr>
                <w:sz w:val="24"/>
              </w:rPr>
              <w:t>6</w:t>
            </w:r>
          </w:p>
        </w:tc>
        <w:tc>
          <w:tcPr>
            <w:tcW w:w="5195" w:type="dxa"/>
            <w:shd w:val="clear" w:color="auto" w:fill="DDD6C2"/>
          </w:tcPr>
          <w:p w:rsidR="000011D3" w:rsidRPr="00167188" w:rsidRDefault="00777F56">
            <w:pPr>
              <w:pStyle w:val="TableParagraph"/>
              <w:spacing w:before="3" w:line="247" w:lineRule="auto"/>
              <w:ind w:right="-22"/>
              <w:rPr>
                <w:sz w:val="24"/>
                <w:szCs w:val="24"/>
              </w:rPr>
            </w:pPr>
            <w:r w:rsidRPr="00167188">
              <w:rPr>
                <w:sz w:val="24"/>
                <w:szCs w:val="24"/>
              </w:rPr>
              <w:t>Why ‘Anthropological Pedagogy’ may matter:</w:t>
            </w:r>
            <w:r w:rsidRPr="00167188">
              <w:rPr>
                <w:spacing w:val="1"/>
                <w:sz w:val="24"/>
                <w:szCs w:val="24"/>
              </w:rPr>
              <w:t xml:space="preserve"> </w:t>
            </w:r>
            <w:r w:rsidRPr="00167188">
              <w:rPr>
                <w:sz w:val="24"/>
                <w:szCs w:val="24"/>
              </w:rPr>
              <w:t>Positioning ‘Anthropological Pedagogy’ as a game</w:t>
            </w:r>
            <w:r w:rsidRPr="00167188">
              <w:rPr>
                <w:spacing w:val="1"/>
                <w:sz w:val="24"/>
                <w:szCs w:val="24"/>
              </w:rPr>
              <w:t xml:space="preserve"> </w:t>
            </w:r>
            <w:r w:rsidRPr="00167188">
              <w:rPr>
                <w:sz w:val="24"/>
                <w:szCs w:val="24"/>
              </w:rPr>
              <w:t>changing paradigm in Twenty-first century Anthropology</w:t>
            </w:r>
            <w:r w:rsidRPr="00167188">
              <w:rPr>
                <w:spacing w:val="-52"/>
                <w:sz w:val="24"/>
                <w:szCs w:val="24"/>
              </w:rPr>
              <w:t xml:space="preserve"> </w:t>
            </w:r>
            <w:r w:rsidRPr="00167188">
              <w:rPr>
                <w:sz w:val="24"/>
                <w:szCs w:val="24"/>
              </w:rPr>
              <w:t>and</w:t>
            </w:r>
          </w:p>
          <w:p w:rsidR="000011D3" w:rsidRPr="00167188" w:rsidRDefault="00777F56">
            <w:pPr>
              <w:pStyle w:val="TableParagraph"/>
              <w:spacing w:before="2" w:line="238" w:lineRule="exact"/>
              <w:rPr>
                <w:sz w:val="24"/>
                <w:szCs w:val="24"/>
              </w:rPr>
            </w:pPr>
            <w:r w:rsidRPr="00167188">
              <w:rPr>
                <w:sz w:val="24"/>
                <w:szCs w:val="24"/>
              </w:rPr>
              <w:t>Twenty-first</w:t>
            </w:r>
            <w:r w:rsidRPr="00167188">
              <w:rPr>
                <w:spacing w:val="-2"/>
                <w:sz w:val="24"/>
                <w:szCs w:val="24"/>
              </w:rPr>
              <w:t xml:space="preserve"> </w:t>
            </w:r>
            <w:r w:rsidRPr="00167188">
              <w:rPr>
                <w:sz w:val="24"/>
                <w:szCs w:val="24"/>
              </w:rPr>
              <w:t>century</w:t>
            </w:r>
            <w:r w:rsidRPr="00167188">
              <w:rPr>
                <w:spacing w:val="-2"/>
                <w:sz w:val="24"/>
                <w:szCs w:val="24"/>
              </w:rPr>
              <w:t xml:space="preserve"> </w:t>
            </w:r>
            <w:r w:rsidRPr="00167188">
              <w:rPr>
                <w:sz w:val="24"/>
                <w:szCs w:val="24"/>
              </w:rPr>
              <w:t>Pedagogy</w:t>
            </w:r>
          </w:p>
        </w:tc>
        <w:tc>
          <w:tcPr>
            <w:tcW w:w="2922" w:type="dxa"/>
            <w:shd w:val="clear" w:color="auto" w:fill="DDD6C2"/>
          </w:tcPr>
          <w:p w:rsidR="000011D3" w:rsidRPr="000353B0" w:rsidRDefault="000011D3">
            <w:pPr>
              <w:pStyle w:val="TableParagraph"/>
              <w:spacing w:before="2"/>
              <w:ind w:left="0"/>
              <w:rPr>
                <w:sz w:val="35"/>
              </w:rPr>
            </w:pPr>
          </w:p>
          <w:p w:rsidR="000011D3" w:rsidRPr="000353B0" w:rsidRDefault="00777F56">
            <w:pPr>
              <w:pStyle w:val="TableParagraph"/>
              <w:ind w:left="114" w:right="128"/>
              <w:rPr>
                <w:sz w:val="24"/>
              </w:rPr>
            </w:pPr>
            <w:r w:rsidRPr="000353B0">
              <w:rPr>
                <w:sz w:val="24"/>
              </w:rPr>
              <w:t>Indian</w:t>
            </w:r>
            <w:r w:rsidRPr="000353B0">
              <w:rPr>
                <w:spacing w:val="-15"/>
                <w:sz w:val="24"/>
              </w:rPr>
              <w:t xml:space="preserve"> </w:t>
            </w:r>
            <w:r w:rsidRPr="000353B0">
              <w:rPr>
                <w:sz w:val="24"/>
              </w:rPr>
              <w:t>Educational</w:t>
            </w:r>
            <w:r w:rsidRPr="000353B0">
              <w:rPr>
                <w:spacing w:val="-14"/>
                <w:sz w:val="24"/>
              </w:rPr>
              <w:t xml:space="preserve"> </w:t>
            </w:r>
            <w:r w:rsidRPr="000353B0">
              <w:rPr>
                <w:sz w:val="24"/>
              </w:rPr>
              <w:t>research</w:t>
            </w:r>
            <w:r w:rsidRPr="000353B0">
              <w:rPr>
                <w:spacing w:val="-57"/>
                <w:sz w:val="24"/>
              </w:rPr>
              <w:t xml:space="preserve"> </w:t>
            </w:r>
            <w:r w:rsidRPr="000353B0">
              <w:rPr>
                <w:sz w:val="24"/>
              </w:rPr>
              <w:t>Journal</w:t>
            </w:r>
            <w:r w:rsidRPr="000353B0">
              <w:rPr>
                <w:spacing w:val="-8"/>
                <w:sz w:val="24"/>
              </w:rPr>
              <w:t xml:space="preserve"> </w:t>
            </w:r>
            <w:r w:rsidRPr="000353B0">
              <w:rPr>
                <w:sz w:val="24"/>
              </w:rPr>
              <w:t>July</w:t>
            </w:r>
            <w:r w:rsidRPr="000353B0">
              <w:rPr>
                <w:spacing w:val="-2"/>
                <w:sz w:val="24"/>
              </w:rPr>
              <w:t xml:space="preserve"> </w:t>
            </w:r>
            <w:r w:rsidRPr="000353B0">
              <w:rPr>
                <w:sz w:val="24"/>
              </w:rPr>
              <w:t>2018</w:t>
            </w:r>
          </w:p>
        </w:tc>
      </w:tr>
      <w:tr w:rsidR="000011D3" w:rsidRPr="000353B0">
        <w:trPr>
          <w:trHeight w:val="552"/>
        </w:trPr>
        <w:tc>
          <w:tcPr>
            <w:tcW w:w="9358" w:type="dxa"/>
            <w:gridSpan w:val="4"/>
            <w:shd w:val="clear" w:color="auto" w:fill="DDD6C2"/>
          </w:tcPr>
          <w:p w:rsidR="000011D3" w:rsidRPr="00167188" w:rsidRDefault="00777F56">
            <w:pPr>
              <w:pStyle w:val="TableParagraph"/>
              <w:spacing w:before="3"/>
              <w:ind w:left="110"/>
              <w:rPr>
                <w:sz w:val="24"/>
                <w:szCs w:val="24"/>
              </w:rPr>
            </w:pPr>
            <w:r w:rsidRPr="00167188">
              <w:rPr>
                <w:sz w:val="24"/>
                <w:szCs w:val="24"/>
              </w:rPr>
              <w:t>Presentations</w:t>
            </w:r>
          </w:p>
        </w:tc>
      </w:tr>
      <w:tr w:rsidR="000011D3" w:rsidRPr="000353B0">
        <w:trPr>
          <w:trHeight w:val="784"/>
        </w:trPr>
        <w:tc>
          <w:tcPr>
            <w:tcW w:w="1241" w:type="dxa"/>
            <w:gridSpan w:val="2"/>
            <w:shd w:val="clear" w:color="auto" w:fill="DDD6C2"/>
          </w:tcPr>
          <w:p w:rsidR="000011D3" w:rsidRPr="000353B0" w:rsidRDefault="00F52BF3">
            <w:pPr>
              <w:pStyle w:val="TableParagraph"/>
              <w:spacing w:line="268" w:lineRule="exact"/>
              <w:ind w:left="115"/>
              <w:rPr>
                <w:sz w:val="24"/>
              </w:rPr>
            </w:pPr>
            <w:r>
              <w:rPr>
                <w:sz w:val="24"/>
              </w:rPr>
              <w:t>1</w:t>
            </w:r>
            <w:r w:rsidR="00FA3F70">
              <w:rPr>
                <w:sz w:val="24"/>
              </w:rPr>
              <w:t>4</w:t>
            </w:r>
            <w:r w:rsidR="00DF5820">
              <w:rPr>
                <w:sz w:val="24"/>
              </w:rPr>
              <w:t>7</w:t>
            </w:r>
          </w:p>
        </w:tc>
        <w:tc>
          <w:tcPr>
            <w:tcW w:w="5195" w:type="dxa"/>
            <w:shd w:val="clear" w:color="auto" w:fill="DDD6C2"/>
          </w:tcPr>
          <w:p w:rsidR="000011D3" w:rsidRPr="00167188" w:rsidRDefault="00777F56">
            <w:pPr>
              <w:pStyle w:val="TableParagraph"/>
              <w:spacing w:before="3" w:line="247" w:lineRule="auto"/>
              <w:ind w:right="18"/>
              <w:rPr>
                <w:sz w:val="24"/>
                <w:szCs w:val="24"/>
              </w:rPr>
            </w:pPr>
            <w:r w:rsidRPr="00167188">
              <w:rPr>
                <w:sz w:val="24"/>
                <w:szCs w:val="24"/>
              </w:rPr>
              <w:t>Dangers and limitations of Marxist historiography from a</w:t>
            </w:r>
            <w:r w:rsidRPr="00167188">
              <w:rPr>
                <w:spacing w:val="-52"/>
                <w:sz w:val="24"/>
                <w:szCs w:val="24"/>
              </w:rPr>
              <w:t xml:space="preserve"> </w:t>
            </w:r>
            <w:r w:rsidRPr="00167188">
              <w:rPr>
                <w:sz w:val="24"/>
                <w:szCs w:val="24"/>
              </w:rPr>
              <w:t>Non-Hindutva</w:t>
            </w:r>
          </w:p>
          <w:p w:rsidR="000011D3" w:rsidRPr="00167188" w:rsidRDefault="00777F56">
            <w:pPr>
              <w:pStyle w:val="TableParagraph"/>
              <w:spacing w:before="2" w:line="238" w:lineRule="exact"/>
              <w:rPr>
                <w:sz w:val="24"/>
                <w:szCs w:val="24"/>
              </w:rPr>
            </w:pPr>
            <w:r w:rsidRPr="00167188">
              <w:rPr>
                <w:sz w:val="24"/>
                <w:szCs w:val="24"/>
              </w:rPr>
              <w:t>Perspective</w:t>
            </w:r>
          </w:p>
        </w:tc>
        <w:tc>
          <w:tcPr>
            <w:tcW w:w="2922" w:type="dxa"/>
            <w:shd w:val="clear" w:color="auto" w:fill="DDD6C2"/>
          </w:tcPr>
          <w:p w:rsidR="000011D3" w:rsidRPr="000353B0" w:rsidRDefault="000011D3">
            <w:pPr>
              <w:pStyle w:val="TableParagraph"/>
              <w:ind w:left="0"/>
              <w:rPr>
                <w:sz w:val="23"/>
              </w:rPr>
            </w:pPr>
          </w:p>
          <w:p w:rsidR="000011D3" w:rsidRPr="000353B0" w:rsidRDefault="00777F56">
            <w:pPr>
              <w:pStyle w:val="TableParagraph"/>
              <w:spacing w:before="1"/>
              <w:ind w:left="114"/>
              <w:rPr>
                <w:sz w:val="24"/>
              </w:rPr>
            </w:pPr>
            <w:r w:rsidRPr="000353B0">
              <w:rPr>
                <w:sz w:val="24"/>
              </w:rPr>
              <w:t>------</w:t>
            </w:r>
          </w:p>
        </w:tc>
      </w:tr>
      <w:tr w:rsidR="000011D3" w:rsidRPr="000353B0">
        <w:trPr>
          <w:trHeight w:val="551"/>
        </w:trPr>
        <w:tc>
          <w:tcPr>
            <w:tcW w:w="1241" w:type="dxa"/>
            <w:gridSpan w:val="2"/>
            <w:shd w:val="clear" w:color="auto" w:fill="DDD6C2"/>
          </w:tcPr>
          <w:p w:rsidR="000011D3" w:rsidRPr="000353B0" w:rsidRDefault="00047C89">
            <w:pPr>
              <w:pStyle w:val="TableParagraph"/>
              <w:spacing w:line="268" w:lineRule="exact"/>
              <w:ind w:left="115"/>
              <w:rPr>
                <w:sz w:val="24"/>
              </w:rPr>
            </w:pPr>
            <w:r>
              <w:rPr>
                <w:sz w:val="24"/>
              </w:rPr>
              <w:t>1</w:t>
            </w:r>
            <w:r w:rsidR="00586339">
              <w:rPr>
                <w:sz w:val="24"/>
              </w:rPr>
              <w:t>4</w:t>
            </w:r>
            <w:r w:rsidR="00DF5820">
              <w:rPr>
                <w:sz w:val="24"/>
              </w:rPr>
              <w:t>8</w:t>
            </w:r>
          </w:p>
        </w:tc>
        <w:tc>
          <w:tcPr>
            <w:tcW w:w="5195" w:type="dxa"/>
            <w:shd w:val="clear" w:color="auto" w:fill="DDD6C2"/>
          </w:tcPr>
          <w:p w:rsidR="000011D3" w:rsidRPr="00167188" w:rsidRDefault="00777F56">
            <w:pPr>
              <w:pStyle w:val="TableParagraph"/>
              <w:spacing w:before="3" w:line="247" w:lineRule="auto"/>
              <w:ind w:right="1195"/>
              <w:rPr>
                <w:sz w:val="24"/>
                <w:szCs w:val="24"/>
              </w:rPr>
            </w:pPr>
            <w:r w:rsidRPr="00167188">
              <w:rPr>
                <w:sz w:val="24"/>
                <w:szCs w:val="24"/>
              </w:rPr>
              <w:t>Sociology of science: Better education for a</w:t>
            </w:r>
            <w:r w:rsidRPr="00167188">
              <w:rPr>
                <w:spacing w:val="-52"/>
                <w:sz w:val="24"/>
                <w:szCs w:val="24"/>
              </w:rPr>
              <w:t xml:space="preserve"> </w:t>
            </w:r>
            <w:r w:rsidRPr="00167188">
              <w:rPr>
                <w:sz w:val="24"/>
                <w:szCs w:val="24"/>
              </w:rPr>
              <w:t>better</w:t>
            </w:r>
            <w:r w:rsidRPr="00167188">
              <w:rPr>
                <w:spacing w:val="-3"/>
                <w:sz w:val="24"/>
                <w:szCs w:val="24"/>
              </w:rPr>
              <w:t xml:space="preserve"> </w:t>
            </w:r>
            <w:r w:rsidRPr="00167188">
              <w:rPr>
                <w:sz w:val="24"/>
                <w:szCs w:val="24"/>
              </w:rPr>
              <w:t>tomorrow</w:t>
            </w:r>
          </w:p>
        </w:tc>
        <w:tc>
          <w:tcPr>
            <w:tcW w:w="2922" w:type="dxa"/>
            <w:shd w:val="clear" w:color="auto" w:fill="DDD6C2"/>
          </w:tcPr>
          <w:p w:rsidR="000011D3" w:rsidRPr="000353B0" w:rsidRDefault="00777F56">
            <w:pPr>
              <w:pStyle w:val="TableParagraph"/>
              <w:spacing w:before="131"/>
              <w:ind w:left="114"/>
              <w:rPr>
                <w:sz w:val="24"/>
              </w:rPr>
            </w:pPr>
            <w:r w:rsidRPr="000353B0">
              <w:rPr>
                <w:sz w:val="24"/>
              </w:rPr>
              <w:t>-------</w:t>
            </w:r>
          </w:p>
        </w:tc>
      </w:tr>
      <w:tr w:rsidR="000011D3" w:rsidRPr="000353B0">
        <w:trPr>
          <w:trHeight w:val="781"/>
        </w:trPr>
        <w:tc>
          <w:tcPr>
            <w:tcW w:w="1241" w:type="dxa"/>
            <w:gridSpan w:val="2"/>
            <w:shd w:val="clear" w:color="auto" w:fill="DDD6C2"/>
          </w:tcPr>
          <w:p w:rsidR="000011D3" w:rsidRPr="000353B0" w:rsidRDefault="00047C89">
            <w:pPr>
              <w:pStyle w:val="TableParagraph"/>
              <w:spacing w:line="268" w:lineRule="exact"/>
              <w:ind w:left="115"/>
              <w:rPr>
                <w:sz w:val="24"/>
              </w:rPr>
            </w:pPr>
            <w:r>
              <w:rPr>
                <w:sz w:val="24"/>
              </w:rPr>
              <w:t>1</w:t>
            </w:r>
            <w:r w:rsidR="00586339">
              <w:rPr>
                <w:sz w:val="24"/>
              </w:rPr>
              <w:t>4</w:t>
            </w:r>
            <w:r w:rsidR="00DF5820">
              <w:rPr>
                <w:sz w:val="24"/>
              </w:rPr>
              <w:t>9</w:t>
            </w:r>
          </w:p>
        </w:tc>
        <w:tc>
          <w:tcPr>
            <w:tcW w:w="5195" w:type="dxa"/>
            <w:shd w:val="clear" w:color="auto" w:fill="DDD6C2"/>
          </w:tcPr>
          <w:p w:rsidR="000011D3" w:rsidRPr="00167188" w:rsidRDefault="00777F56">
            <w:pPr>
              <w:pStyle w:val="TableParagraph"/>
              <w:spacing w:before="3"/>
              <w:rPr>
                <w:sz w:val="24"/>
                <w:szCs w:val="24"/>
              </w:rPr>
            </w:pPr>
            <w:r w:rsidRPr="00167188">
              <w:rPr>
                <w:sz w:val="24"/>
                <w:szCs w:val="24"/>
              </w:rPr>
              <w:t>Hindutvavaadins:</w:t>
            </w:r>
            <w:r w:rsidRPr="00167188">
              <w:rPr>
                <w:spacing w:val="-1"/>
                <w:sz w:val="24"/>
                <w:szCs w:val="24"/>
              </w:rPr>
              <w:t xml:space="preserve"> </w:t>
            </w:r>
            <w:r w:rsidRPr="00167188">
              <w:rPr>
                <w:sz w:val="24"/>
                <w:szCs w:val="24"/>
              </w:rPr>
              <w:t>Their</w:t>
            </w:r>
            <w:r w:rsidRPr="00167188">
              <w:rPr>
                <w:spacing w:val="-2"/>
                <w:sz w:val="24"/>
                <w:szCs w:val="24"/>
              </w:rPr>
              <w:t xml:space="preserve"> </w:t>
            </w:r>
            <w:r w:rsidRPr="00167188">
              <w:rPr>
                <w:sz w:val="24"/>
                <w:szCs w:val="24"/>
              </w:rPr>
              <w:t>technology,</w:t>
            </w:r>
            <w:r w:rsidRPr="00167188">
              <w:rPr>
                <w:spacing w:val="-1"/>
                <w:sz w:val="24"/>
                <w:szCs w:val="24"/>
              </w:rPr>
              <w:t xml:space="preserve"> </w:t>
            </w:r>
            <w:r w:rsidRPr="00167188">
              <w:rPr>
                <w:sz w:val="24"/>
                <w:szCs w:val="24"/>
              </w:rPr>
              <w:t>line</w:t>
            </w:r>
            <w:r w:rsidRPr="00167188">
              <w:rPr>
                <w:spacing w:val="-4"/>
                <w:sz w:val="24"/>
                <w:szCs w:val="24"/>
              </w:rPr>
              <w:t xml:space="preserve"> </w:t>
            </w:r>
            <w:r w:rsidRPr="00167188">
              <w:rPr>
                <w:sz w:val="24"/>
                <w:szCs w:val="24"/>
              </w:rPr>
              <w:t>and</w:t>
            </w:r>
          </w:p>
          <w:p w:rsidR="000011D3" w:rsidRPr="00167188" w:rsidRDefault="00777F56">
            <w:pPr>
              <w:pStyle w:val="TableParagraph"/>
              <w:spacing w:line="260" w:lineRule="atLeast"/>
              <w:ind w:right="822"/>
              <w:rPr>
                <w:sz w:val="24"/>
                <w:szCs w:val="24"/>
              </w:rPr>
            </w:pPr>
            <w:r w:rsidRPr="00167188">
              <w:rPr>
                <w:sz w:val="24"/>
                <w:szCs w:val="24"/>
              </w:rPr>
              <w:t>fraud (Dangers of Hindutva misappropriation of</w:t>
            </w:r>
            <w:r w:rsidRPr="00167188">
              <w:rPr>
                <w:spacing w:val="-52"/>
                <w:sz w:val="24"/>
                <w:szCs w:val="24"/>
              </w:rPr>
              <w:t xml:space="preserve"> </w:t>
            </w:r>
            <w:r w:rsidRPr="00167188">
              <w:rPr>
                <w:sz w:val="24"/>
                <w:szCs w:val="24"/>
              </w:rPr>
              <w:t>history)</w:t>
            </w:r>
            <w:r w:rsidRPr="00167188">
              <w:rPr>
                <w:spacing w:val="-1"/>
                <w:sz w:val="24"/>
                <w:szCs w:val="24"/>
              </w:rPr>
              <w:t xml:space="preserve"> </w:t>
            </w:r>
            <w:r w:rsidRPr="00167188">
              <w:rPr>
                <w:sz w:val="24"/>
                <w:szCs w:val="24"/>
              </w:rPr>
              <w:t>(This was a</w:t>
            </w:r>
            <w:r w:rsidRPr="00167188">
              <w:rPr>
                <w:spacing w:val="-2"/>
                <w:sz w:val="24"/>
                <w:szCs w:val="24"/>
              </w:rPr>
              <w:t xml:space="preserve"> </w:t>
            </w:r>
            <w:r w:rsidRPr="00167188">
              <w:rPr>
                <w:sz w:val="24"/>
                <w:szCs w:val="24"/>
              </w:rPr>
              <w:t>pdf</w:t>
            </w:r>
            <w:r w:rsidRPr="00167188">
              <w:rPr>
                <w:spacing w:val="-2"/>
                <w:sz w:val="24"/>
                <w:szCs w:val="24"/>
              </w:rPr>
              <w:t xml:space="preserve"> </w:t>
            </w:r>
            <w:r w:rsidRPr="00167188">
              <w:rPr>
                <w:sz w:val="24"/>
                <w:szCs w:val="24"/>
              </w:rPr>
              <w:t>file)</w:t>
            </w:r>
          </w:p>
        </w:tc>
        <w:tc>
          <w:tcPr>
            <w:tcW w:w="2922" w:type="dxa"/>
            <w:shd w:val="clear" w:color="auto" w:fill="DDD6C2"/>
          </w:tcPr>
          <w:p w:rsidR="000011D3" w:rsidRPr="000353B0" w:rsidRDefault="000011D3">
            <w:pPr>
              <w:pStyle w:val="TableParagraph"/>
              <w:spacing w:before="3"/>
              <w:ind w:left="0"/>
              <w:rPr>
                <w:sz w:val="23"/>
              </w:rPr>
            </w:pPr>
          </w:p>
          <w:p w:rsidR="000011D3" w:rsidRPr="000353B0" w:rsidRDefault="00777F56">
            <w:pPr>
              <w:pStyle w:val="TableParagraph"/>
              <w:ind w:left="114"/>
              <w:rPr>
                <w:sz w:val="24"/>
              </w:rPr>
            </w:pPr>
            <w:r w:rsidRPr="000353B0">
              <w:rPr>
                <w:sz w:val="24"/>
              </w:rPr>
              <w:t>------</w:t>
            </w:r>
          </w:p>
        </w:tc>
      </w:tr>
      <w:tr w:rsidR="000011D3" w:rsidRPr="000353B0">
        <w:trPr>
          <w:trHeight w:val="784"/>
        </w:trPr>
        <w:tc>
          <w:tcPr>
            <w:tcW w:w="1241" w:type="dxa"/>
            <w:gridSpan w:val="2"/>
            <w:shd w:val="clear" w:color="auto" w:fill="DDD6C2"/>
          </w:tcPr>
          <w:p w:rsidR="000011D3" w:rsidRPr="000353B0" w:rsidRDefault="00AE1EBD">
            <w:pPr>
              <w:pStyle w:val="TableParagraph"/>
              <w:spacing w:line="268" w:lineRule="exact"/>
              <w:ind w:left="115"/>
              <w:rPr>
                <w:sz w:val="24"/>
              </w:rPr>
            </w:pPr>
            <w:r>
              <w:rPr>
                <w:sz w:val="24"/>
              </w:rPr>
              <w:t>1</w:t>
            </w:r>
            <w:r w:rsidR="00DF5820">
              <w:rPr>
                <w:sz w:val="24"/>
              </w:rPr>
              <w:t>50</w:t>
            </w:r>
          </w:p>
        </w:tc>
        <w:tc>
          <w:tcPr>
            <w:tcW w:w="5195" w:type="dxa"/>
            <w:shd w:val="clear" w:color="auto" w:fill="DDD6C2"/>
          </w:tcPr>
          <w:p w:rsidR="000011D3" w:rsidRPr="00167188" w:rsidRDefault="00777F56">
            <w:pPr>
              <w:pStyle w:val="TableParagraph"/>
              <w:spacing w:before="3"/>
              <w:rPr>
                <w:sz w:val="24"/>
                <w:szCs w:val="24"/>
              </w:rPr>
            </w:pPr>
            <w:r w:rsidRPr="00167188">
              <w:rPr>
                <w:sz w:val="24"/>
                <w:szCs w:val="24"/>
              </w:rPr>
              <w:t>Limitations</w:t>
            </w:r>
            <w:r w:rsidRPr="00167188">
              <w:rPr>
                <w:spacing w:val="-3"/>
                <w:sz w:val="24"/>
                <w:szCs w:val="24"/>
              </w:rPr>
              <w:t xml:space="preserve"> </w:t>
            </w:r>
            <w:r w:rsidRPr="00167188">
              <w:rPr>
                <w:sz w:val="24"/>
                <w:szCs w:val="24"/>
              </w:rPr>
              <w:t>of</w:t>
            </w:r>
            <w:r w:rsidRPr="00167188">
              <w:rPr>
                <w:spacing w:val="-3"/>
                <w:sz w:val="24"/>
                <w:szCs w:val="24"/>
              </w:rPr>
              <w:t xml:space="preserve"> </w:t>
            </w:r>
            <w:r w:rsidRPr="00167188">
              <w:rPr>
                <w:sz w:val="24"/>
                <w:szCs w:val="24"/>
              </w:rPr>
              <w:t>Marxist and</w:t>
            </w:r>
            <w:r w:rsidRPr="00167188">
              <w:rPr>
                <w:spacing w:val="-4"/>
                <w:sz w:val="24"/>
                <w:szCs w:val="24"/>
              </w:rPr>
              <w:t xml:space="preserve"> </w:t>
            </w:r>
            <w:r w:rsidRPr="00167188">
              <w:rPr>
                <w:sz w:val="24"/>
                <w:szCs w:val="24"/>
              </w:rPr>
              <w:t>other</w:t>
            </w:r>
            <w:r w:rsidRPr="00167188">
              <w:rPr>
                <w:spacing w:val="-1"/>
                <w:sz w:val="24"/>
                <w:szCs w:val="24"/>
              </w:rPr>
              <w:t xml:space="preserve"> </w:t>
            </w:r>
            <w:r w:rsidRPr="00167188">
              <w:rPr>
                <w:sz w:val="24"/>
                <w:szCs w:val="24"/>
              </w:rPr>
              <w:t>present</w:t>
            </w:r>
          </w:p>
          <w:p w:rsidR="000011D3" w:rsidRPr="00167188" w:rsidRDefault="00777F56">
            <w:pPr>
              <w:pStyle w:val="TableParagraph"/>
              <w:spacing w:line="260" w:lineRule="atLeast"/>
              <w:ind w:right="657"/>
              <w:rPr>
                <w:sz w:val="24"/>
                <w:szCs w:val="24"/>
              </w:rPr>
            </w:pPr>
            <w:r w:rsidRPr="00167188">
              <w:rPr>
                <w:sz w:val="24"/>
                <w:szCs w:val="24"/>
              </w:rPr>
              <w:t>forms of intellectualism (The God that failed, part</w:t>
            </w:r>
            <w:r w:rsidRPr="00167188">
              <w:rPr>
                <w:spacing w:val="-53"/>
                <w:sz w:val="24"/>
                <w:szCs w:val="24"/>
              </w:rPr>
              <w:t xml:space="preserve"> </w:t>
            </w:r>
            <w:r w:rsidRPr="00167188">
              <w:rPr>
                <w:sz w:val="24"/>
                <w:szCs w:val="24"/>
              </w:rPr>
              <w:t>three)</w:t>
            </w:r>
          </w:p>
        </w:tc>
        <w:tc>
          <w:tcPr>
            <w:tcW w:w="2922" w:type="dxa"/>
            <w:shd w:val="clear" w:color="auto" w:fill="DDD6C2"/>
          </w:tcPr>
          <w:p w:rsidR="000011D3" w:rsidRPr="000353B0" w:rsidRDefault="000011D3">
            <w:pPr>
              <w:pStyle w:val="TableParagraph"/>
              <w:ind w:left="0"/>
            </w:pPr>
          </w:p>
        </w:tc>
      </w:tr>
      <w:tr w:rsidR="001C1636" w:rsidRPr="000353B0">
        <w:trPr>
          <w:trHeight w:val="784"/>
        </w:trPr>
        <w:tc>
          <w:tcPr>
            <w:tcW w:w="1241" w:type="dxa"/>
            <w:gridSpan w:val="2"/>
            <w:shd w:val="clear" w:color="auto" w:fill="DDD6C2"/>
          </w:tcPr>
          <w:p w:rsidR="001C1636" w:rsidRDefault="001C1636">
            <w:pPr>
              <w:pStyle w:val="TableParagraph"/>
              <w:spacing w:line="268" w:lineRule="exact"/>
              <w:ind w:left="115"/>
              <w:rPr>
                <w:sz w:val="24"/>
              </w:rPr>
            </w:pPr>
            <w:r>
              <w:rPr>
                <w:sz w:val="24"/>
              </w:rPr>
              <w:t>1</w:t>
            </w:r>
            <w:r w:rsidR="00DF5820">
              <w:rPr>
                <w:sz w:val="24"/>
              </w:rPr>
              <w:t>51</w:t>
            </w:r>
          </w:p>
        </w:tc>
        <w:tc>
          <w:tcPr>
            <w:tcW w:w="5195" w:type="dxa"/>
            <w:shd w:val="clear" w:color="auto" w:fill="DDD6C2"/>
          </w:tcPr>
          <w:p w:rsidR="001C1636" w:rsidRPr="00167188" w:rsidRDefault="001C1636">
            <w:pPr>
              <w:pStyle w:val="TableParagraph"/>
              <w:spacing w:before="3"/>
              <w:rPr>
                <w:sz w:val="24"/>
                <w:szCs w:val="24"/>
              </w:rPr>
            </w:pPr>
            <w:r>
              <w:rPr>
                <w:sz w:val="24"/>
                <w:szCs w:val="24"/>
              </w:rPr>
              <w:t>Why we need to reform pedagogy; A follow up from November 2025</w:t>
            </w:r>
          </w:p>
        </w:tc>
        <w:tc>
          <w:tcPr>
            <w:tcW w:w="2922" w:type="dxa"/>
            <w:shd w:val="clear" w:color="auto" w:fill="DDD6C2"/>
          </w:tcPr>
          <w:p w:rsidR="001C1636" w:rsidRPr="000353B0" w:rsidRDefault="001C1636">
            <w:pPr>
              <w:pStyle w:val="TableParagraph"/>
              <w:ind w:left="0"/>
            </w:pPr>
            <w:r>
              <w:t xml:space="preserve">November 2025 </w:t>
            </w:r>
          </w:p>
        </w:tc>
      </w:tr>
      <w:tr w:rsidR="000011D3" w:rsidRPr="000353B0">
        <w:trPr>
          <w:trHeight w:val="552"/>
        </w:trPr>
        <w:tc>
          <w:tcPr>
            <w:tcW w:w="9358" w:type="dxa"/>
            <w:gridSpan w:val="4"/>
            <w:shd w:val="clear" w:color="auto" w:fill="DDD6C2"/>
          </w:tcPr>
          <w:p w:rsidR="000011D3" w:rsidRPr="00167188" w:rsidRDefault="00777F56">
            <w:pPr>
              <w:pStyle w:val="TableParagraph"/>
              <w:spacing w:line="275" w:lineRule="exact"/>
              <w:ind w:left="4"/>
              <w:rPr>
                <w:sz w:val="24"/>
                <w:szCs w:val="24"/>
              </w:rPr>
            </w:pPr>
            <w:r w:rsidRPr="00167188">
              <w:rPr>
                <w:sz w:val="24"/>
                <w:szCs w:val="24"/>
              </w:rPr>
              <w:t>Other</w:t>
            </w:r>
          </w:p>
        </w:tc>
      </w:tr>
      <w:tr w:rsidR="000011D3" w:rsidRPr="000353B0">
        <w:trPr>
          <w:trHeight w:val="551"/>
        </w:trPr>
        <w:tc>
          <w:tcPr>
            <w:tcW w:w="1241" w:type="dxa"/>
            <w:gridSpan w:val="2"/>
            <w:shd w:val="clear" w:color="auto" w:fill="DDD6C2"/>
          </w:tcPr>
          <w:p w:rsidR="000011D3" w:rsidRPr="000353B0" w:rsidRDefault="00332F04" w:rsidP="00DF5820">
            <w:pPr>
              <w:pStyle w:val="TableParagraph"/>
              <w:spacing w:line="268" w:lineRule="exact"/>
              <w:ind w:left="115"/>
              <w:rPr>
                <w:sz w:val="24"/>
              </w:rPr>
            </w:pPr>
            <w:r>
              <w:rPr>
                <w:sz w:val="24"/>
              </w:rPr>
              <w:t>1</w:t>
            </w:r>
            <w:r w:rsidR="001F1907">
              <w:rPr>
                <w:sz w:val="24"/>
              </w:rPr>
              <w:t>5</w:t>
            </w:r>
            <w:r w:rsidR="00DF5820">
              <w:rPr>
                <w:sz w:val="24"/>
              </w:rPr>
              <w:t>2</w:t>
            </w:r>
            <w:r w:rsidR="00777F56" w:rsidRPr="000353B0">
              <w:rPr>
                <w:spacing w:val="-3"/>
                <w:sz w:val="24"/>
              </w:rPr>
              <w:t xml:space="preserve"> </w:t>
            </w:r>
            <w:r w:rsidR="00777F56" w:rsidRPr="000353B0">
              <w:rPr>
                <w:sz w:val="24"/>
              </w:rPr>
              <w:t>to</w:t>
            </w:r>
            <w:r w:rsidR="00777F56" w:rsidRPr="000353B0">
              <w:rPr>
                <w:spacing w:val="7"/>
                <w:sz w:val="24"/>
              </w:rPr>
              <w:t xml:space="preserve"> </w:t>
            </w:r>
            <w:r w:rsidR="00B6742D">
              <w:rPr>
                <w:sz w:val="24"/>
              </w:rPr>
              <w:t>1</w:t>
            </w:r>
            <w:r w:rsidR="001F1907">
              <w:rPr>
                <w:sz w:val="24"/>
              </w:rPr>
              <w:t>5</w:t>
            </w:r>
            <w:r w:rsidR="00DF5820">
              <w:rPr>
                <w:sz w:val="24"/>
              </w:rPr>
              <w:t>3</w:t>
            </w:r>
          </w:p>
        </w:tc>
        <w:tc>
          <w:tcPr>
            <w:tcW w:w="5195" w:type="dxa"/>
            <w:shd w:val="clear" w:color="auto" w:fill="DDD6C2"/>
          </w:tcPr>
          <w:p w:rsidR="000011D3" w:rsidRPr="000353B0" w:rsidRDefault="00777F56" w:rsidP="00047C89">
            <w:pPr>
              <w:pStyle w:val="TableParagraph"/>
              <w:spacing w:before="3" w:line="228" w:lineRule="auto"/>
              <w:ind w:right="821"/>
              <w:rPr>
                <w:sz w:val="24"/>
              </w:rPr>
            </w:pPr>
            <w:r w:rsidRPr="000353B0">
              <w:rPr>
                <w:sz w:val="24"/>
              </w:rPr>
              <w:t>I</w:t>
            </w:r>
            <w:r w:rsidRPr="000353B0">
              <w:rPr>
                <w:spacing w:val="-5"/>
                <w:sz w:val="24"/>
              </w:rPr>
              <w:t xml:space="preserve"> </w:t>
            </w:r>
            <w:r w:rsidRPr="000353B0">
              <w:rPr>
                <w:sz w:val="24"/>
              </w:rPr>
              <w:t>have</w:t>
            </w:r>
            <w:r w:rsidRPr="000353B0">
              <w:rPr>
                <w:spacing w:val="-4"/>
                <w:sz w:val="24"/>
              </w:rPr>
              <w:t xml:space="preserve"> </w:t>
            </w:r>
            <w:r w:rsidR="00047C89">
              <w:rPr>
                <w:sz w:val="24"/>
              </w:rPr>
              <w:t>two</w:t>
            </w:r>
            <w:r w:rsidRPr="000353B0">
              <w:rPr>
                <w:spacing w:val="-9"/>
                <w:sz w:val="24"/>
              </w:rPr>
              <w:t xml:space="preserve"> </w:t>
            </w:r>
            <w:r w:rsidRPr="000353B0">
              <w:rPr>
                <w:sz w:val="24"/>
              </w:rPr>
              <w:t>other publications</w:t>
            </w:r>
            <w:r w:rsidRPr="000353B0">
              <w:rPr>
                <w:spacing w:val="-1"/>
                <w:sz w:val="24"/>
              </w:rPr>
              <w:t xml:space="preserve"> </w:t>
            </w:r>
            <w:r w:rsidRPr="000353B0">
              <w:rPr>
                <w:sz w:val="24"/>
              </w:rPr>
              <w:t>in</w:t>
            </w:r>
            <w:r w:rsidRPr="000353B0">
              <w:rPr>
                <w:spacing w:val="-6"/>
                <w:sz w:val="24"/>
              </w:rPr>
              <w:t xml:space="preserve"> </w:t>
            </w:r>
            <w:r w:rsidRPr="000353B0">
              <w:rPr>
                <w:sz w:val="24"/>
              </w:rPr>
              <w:t>the</w:t>
            </w:r>
            <w:r w:rsidRPr="000353B0">
              <w:rPr>
                <w:spacing w:val="1"/>
                <w:sz w:val="24"/>
              </w:rPr>
              <w:t xml:space="preserve"> </w:t>
            </w:r>
            <w:r w:rsidRPr="000353B0">
              <w:rPr>
                <w:sz w:val="24"/>
              </w:rPr>
              <w:t>journal</w:t>
            </w:r>
            <w:r w:rsidRPr="000353B0">
              <w:rPr>
                <w:spacing w:val="-57"/>
                <w:sz w:val="24"/>
              </w:rPr>
              <w:t xml:space="preserve"> </w:t>
            </w:r>
            <w:r w:rsidRPr="000353B0">
              <w:rPr>
                <w:sz w:val="24"/>
              </w:rPr>
              <w:t>“Language in</w:t>
            </w:r>
            <w:r w:rsidRPr="000353B0">
              <w:rPr>
                <w:spacing w:val="-5"/>
                <w:sz w:val="24"/>
              </w:rPr>
              <w:t xml:space="preserve"> </w:t>
            </w:r>
            <w:r w:rsidRPr="000353B0">
              <w:rPr>
                <w:sz w:val="24"/>
              </w:rPr>
              <w:t>India”</w:t>
            </w:r>
            <w:r w:rsidRPr="000353B0">
              <w:rPr>
                <w:spacing w:val="-4"/>
                <w:sz w:val="24"/>
              </w:rPr>
              <w:t xml:space="preserve"> </w:t>
            </w:r>
            <w:r w:rsidR="00AD7BDF">
              <w:rPr>
                <w:sz w:val="24"/>
              </w:rPr>
              <w:t>two of which</w:t>
            </w:r>
            <w:r w:rsidRPr="000353B0">
              <w:rPr>
                <w:spacing w:val="4"/>
                <w:sz w:val="24"/>
              </w:rPr>
              <w:t xml:space="preserve"> </w:t>
            </w:r>
            <w:r w:rsidRPr="000353B0">
              <w:rPr>
                <w:sz w:val="24"/>
              </w:rPr>
              <w:t>are</w:t>
            </w:r>
            <w:r w:rsidRPr="000353B0">
              <w:rPr>
                <w:spacing w:val="-10"/>
                <w:sz w:val="24"/>
              </w:rPr>
              <w:t xml:space="preserve"> </w:t>
            </w:r>
            <w:r w:rsidRPr="000353B0">
              <w:rPr>
                <w:sz w:val="24"/>
              </w:rPr>
              <w:t>obsolete</w:t>
            </w:r>
            <w:r w:rsidR="00AD7BDF">
              <w:rPr>
                <w:sz w:val="24"/>
              </w:rPr>
              <w:t xml:space="preserve">. The third one was republished in my blog </w:t>
            </w:r>
          </w:p>
        </w:tc>
        <w:tc>
          <w:tcPr>
            <w:tcW w:w="2922" w:type="dxa"/>
            <w:shd w:val="clear" w:color="auto" w:fill="DDD6C2"/>
          </w:tcPr>
          <w:p w:rsidR="000011D3" w:rsidRPr="000353B0" w:rsidRDefault="00777F56">
            <w:pPr>
              <w:pStyle w:val="TableParagraph"/>
              <w:spacing w:before="131"/>
              <w:ind w:left="114"/>
              <w:rPr>
                <w:sz w:val="24"/>
              </w:rPr>
            </w:pPr>
            <w:r w:rsidRPr="000353B0">
              <w:rPr>
                <w:sz w:val="24"/>
              </w:rPr>
              <w:t>-------</w:t>
            </w:r>
          </w:p>
        </w:tc>
      </w:tr>
      <w:tr w:rsidR="000011D3" w:rsidRPr="000353B0">
        <w:trPr>
          <w:trHeight w:val="793"/>
        </w:trPr>
        <w:tc>
          <w:tcPr>
            <w:tcW w:w="1241" w:type="dxa"/>
            <w:gridSpan w:val="2"/>
            <w:shd w:val="clear" w:color="auto" w:fill="DDD6C2"/>
          </w:tcPr>
          <w:p w:rsidR="000011D3" w:rsidRPr="000353B0" w:rsidRDefault="00B6742D" w:rsidP="006907E1">
            <w:pPr>
              <w:pStyle w:val="TableParagraph"/>
              <w:spacing w:line="268" w:lineRule="exact"/>
              <w:ind w:left="115"/>
              <w:rPr>
                <w:sz w:val="24"/>
              </w:rPr>
            </w:pPr>
            <w:r>
              <w:rPr>
                <w:sz w:val="24"/>
              </w:rPr>
              <w:t>1</w:t>
            </w:r>
            <w:r w:rsidR="001F1907">
              <w:rPr>
                <w:sz w:val="24"/>
              </w:rPr>
              <w:t>5</w:t>
            </w:r>
            <w:r w:rsidR="00DF5820">
              <w:rPr>
                <w:sz w:val="24"/>
              </w:rPr>
              <w:t>4</w:t>
            </w:r>
          </w:p>
        </w:tc>
        <w:tc>
          <w:tcPr>
            <w:tcW w:w="5195" w:type="dxa"/>
            <w:shd w:val="clear" w:color="auto" w:fill="DDD6C2"/>
          </w:tcPr>
          <w:p w:rsidR="000011D3" w:rsidRPr="000353B0" w:rsidRDefault="00777F56">
            <w:pPr>
              <w:pStyle w:val="TableParagraph"/>
              <w:spacing w:line="262" w:lineRule="exact"/>
              <w:rPr>
                <w:sz w:val="24"/>
              </w:rPr>
            </w:pPr>
            <w:r w:rsidRPr="000353B0">
              <w:rPr>
                <w:sz w:val="24"/>
              </w:rPr>
              <w:t>Some</w:t>
            </w:r>
            <w:r w:rsidRPr="000353B0">
              <w:rPr>
                <w:spacing w:val="-4"/>
                <w:sz w:val="24"/>
              </w:rPr>
              <w:t xml:space="preserve"> </w:t>
            </w:r>
            <w:r w:rsidRPr="000353B0">
              <w:rPr>
                <w:sz w:val="24"/>
              </w:rPr>
              <w:t>of</w:t>
            </w:r>
            <w:r w:rsidRPr="000353B0">
              <w:rPr>
                <w:spacing w:val="-7"/>
                <w:sz w:val="24"/>
              </w:rPr>
              <w:t xml:space="preserve"> </w:t>
            </w:r>
            <w:r w:rsidRPr="000353B0">
              <w:rPr>
                <w:sz w:val="24"/>
              </w:rPr>
              <w:t>my</w:t>
            </w:r>
            <w:r w:rsidRPr="000353B0">
              <w:rPr>
                <w:spacing w:val="-7"/>
                <w:sz w:val="24"/>
              </w:rPr>
              <w:t xml:space="preserve"> </w:t>
            </w:r>
            <w:r w:rsidRPr="000353B0">
              <w:rPr>
                <w:sz w:val="24"/>
              </w:rPr>
              <w:t>papers</w:t>
            </w:r>
            <w:r w:rsidRPr="000353B0">
              <w:rPr>
                <w:spacing w:val="-2"/>
                <w:sz w:val="24"/>
              </w:rPr>
              <w:t xml:space="preserve"> </w:t>
            </w:r>
            <w:r w:rsidRPr="000353B0">
              <w:rPr>
                <w:sz w:val="24"/>
              </w:rPr>
              <w:t>have</w:t>
            </w:r>
            <w:r w:rsidRPr="000353B0">
              <w:rPr>
                <w:spacing w:val="4"/>
                <w:sz w:val="24"/>
              </w:rPr>
              <w:t xml:space="preserve"> </w:t>
            </w:r>
            <w:r w:rsidRPr="000353B0">
              <w:rPr>
                <w:sz w:val="24"/>
              </w:rPr>
              <w:t>been</w:t>
            </w:r>
            <w:r w:rsidRPr="000353B0">
              <w:rPr>
                <w:spacing w:val="-6"/>
                <w:sz w:val="24"/>
              </w:rPr>
              <w:t xml:space="preserve"> </w:t>
            </w:r>
            <w:r w:rsidRPr="000353B0">
              <w:rPr>
                <w:sz w:val="24"/>
              </w:rPr>
              <w:t>republished</w:t>
            </w:r>
          </w:p>
          <w:p w:rsidR="000011D3" w:rsidRPr="000353B0" w:rsidRDefault="00777F56">
            <w:pPr>
              <w:pStyle w:val="TableParagraph"/>
              <w:spacing w:line="260" w:lineRule="exact"/>
              <w:ind w:right="122"/>
              <w:rPr>
                <w:sz w:val="24"/>
              </w:rPr>
            </w:pPr>
            <w:r w:rsidRPr="000353B0">
              <w:rPr>
                <w:sz w:val="24"/>
              </w:rPr>
              <w:t>through</w:t>
            </w:r>
            <w:r w:rsidRPr="000353B0">
              <w:rPr>
                <w:spacing w:val="-11"/>
                <w:sz w:val="24"/>
              </w:rPr>
              <w:t xml:space="preserve"> </w:t>
            </w:r>
            <w:r w:rsidRPr="000353B0">
              <w:rPr>
                <w:sz w:val="24"/>
              </w:rPr>
              <w:t>Amazon,</w:t>
            </w:r>
            <w:r w:rsidRPr="000353B0">
              <w:rPr>
                <w:spacing w:val="-3"/>
                <w:sz w:val="24"/>
              </w:rPr>
              <w:t xml:space="preserve"> </w:t>
            </w:r>
            <w:r w:rsidRPr="000353B0">
              <w:rPr>
                <w:sz w:val="24"/>
              </w:rPr>
              <w:t>Google</w:t>
            </w:r>
            <w:r w:rsidRPr="000353B0">
              <w:rPr>
                <w:spacing w:val="-2"/>
                <w:sz w:val="24"/>
              </w:rPr>
              <w:t xml:space="preserve"> </w:t>
            </w:r>
            <w:r w:rsidRPr="000353B0">
              <w:rPr>
                <w:sz w:val="24"/>
              </w:rPr>
              <w:t>books,</w:t>
            </w:r>
            <w:r w:rsidRPr="000353B0">
              <w:rPr>
                <w:spacing w:val="-3"/>
                <w:sz w:val="24"/>
              </w:rPr>
              <w:t xml:space="preserve"> </w:t>
            </w:r>
            <w:r w:rsidRPr="000353B0">
              <w:rPr>
                <w:sz w:val="24"/>
              </w:rPr>
              <w:t>Pothi,</w:t>
            </w:r>
            <w:r w:rsidRPr="000353B0">
              <w:rPr>
                <w:spacing w:val="-3"/>
                <w:sz w:val="24"/>
              </w:rPr>
              <w:t xml:space="preserve"> </w:t>
            </w:r>
            <w:r w:rsidRPr="000353B0">
              <w:rPr>
                <w:sz w:val="24"/>
              </w:rPr>
              <w:t>Eliva</w:t>
            </w:r>
            <w:r w:rsidRPr="000353B0">
              <w:rPr>
                <w:spacing w:val="-4"/>
                <w:sz w:val="24"/>
              </w:rPr>
              <w:t xml:space="preserve"> </w:t>
            </w:r>
            <w:r w:rsidRPr="000353B0">
              <w:rPr>
                <w:sz w:val="24"/>
              </w:rPr>
              <w:t>Press,</w:t>
            </w:r>
            <w:r w:rsidRPr="000353B0">
              <w:rPr>
                <w:spacing w:val="-57"/>
                <w:sz w:val="24"/>
              </w:rPr>
              <w:t xml:space="preserve"> </w:t>
            </w:r>
            <w:r w:rsidRPr="000353B0">
              <w:rPr>
                <w:sz w:val="24"/>
              </w:rPr>
              <w:t>and</w:t>
            </w:r>
            <w:r w:rsidRPr="000353B0">
              <w:rPr>
                <w:spacing w:val="-1"/>
                <w:sz w:val="24"/>
              </w:rPr>
              <w:t xml:space="preserve"> </w:t>
            </w:r>
            <w:r w:rsidRPr="000353B0">
              <w:rPr>
                <w:sz w:val="24"/>
              </w:rPr>
              <w:t>other</w:t>
            </w:r>
            <w:r w:rsidRPr="000353B0">
              <w:rPr>
                <w:spacing w:val="-2"/>
                <w:sz w:val="24"/>
              </w:rPr>
              <w:t xml:space="preserve"> </w:t>
            </w:r>
            <w:r w:rsidRPr="000353B0">
              <w:rPr>
                <w:sz w:val="24"/>
              </w:rPr>
              <w:t>publishers</w:t>
            </w:r>
          </w:p>
        </w:tc>
        <w:tc>
          <w:tcPr>
            <w:tcW w:w="2922" w:type="dxa"/>
            <w:shd w:val="clear" w:color="auto" w:fill="DDD6C2"/>
          </w:tcPr>
          <w:p w:rsidR="000011D3" w:rsidRPr="000353B0" w:rsidRDefault="00777F56">
            <w:pPr>
              <w:pStyle w:val="TableParagraph"/>
              <w:spacing w:before="131"/>
              <w:ind w:left="114"/>
              <w:rPr>
                <w:sz w:val="24"/>
              </w:rPr>
            </w:pPr>
            <w:r w:rsidRPr="000353B0">
              <w:rPr>
                <w:sz w:val="24"/>
              </w:rPr>
              <w:t>-------</w:t>
            </w:r>
          </w:p>
        </w:tc>
      </w:tr>
      <w:tr w:rsidR="00446DB6" w:rsidRPr="000353B0" w:rsidTr="00200919">
        <w:trPr>
          <w:trHeight w:val="793"/>
        </w:trPr>
        <w:tc>
          <w:tcPr>
            <w:tcW w:w="9358" w:type="dxa"/>
            <w:gridSpan w:val="4"/>
            <w:shd w:val="clear" w:color="auto" w:fill="DDD6C2"/>
          </w:tcPr>
          <w:p w:rsidR="00446DB6" w:rsidRPr="000353B0" w:rsidRDefault="00446DB6">
            <w:pPr>
              <w:pStyle w:val="TableParagraph"/>
              <w:spacing w:before="131"/>
              <w:ind w:left="114"/>
              <w:rPr>
                <w:sz w:val="24"/>
              </w:rPr>
            </w:pPr>
            <w:r>
              <w:rPr>
                <w:sz w:val="24"/>
              </w:rPr>
              <w:t xml:space="preserve">Select highlights from my blog </w:t>
            </w:r>
            <w:r w:rsidR="00C253AB">
              <w:rPr>
                <w:sz w:val="24"/>
              </w:rPr>
              <w:t>(Abhilasha: This is not utopia)</w:t>
            </w:r>
          </w:p>
        </w:tc>
      </w:tr>
      <w:tr w:rsidR="00446DB6" w:rsidRPr="000353B0">
        <w:trPr>
          <w:trHeight w:val="793"/>
        </w:trPr>
        <w:tc>
          <w:tcPr>
            <w:tcW w:w="1241" w:type="dxa"/>
            <w:gridSpan w:val="2"/>
            <w:shd w:val="clear" w:color="auto" w:fill="DDD6C2"/>
          </w:tcPr>
          <w:p w:rsidR="00446DB6" w:rsidRDefault="00B6742D">
            <w:pPr>
              <w:pStyle w:val="TableParagraph"/>
              <w:spacing w:line="268" w:lineRule="exact"/>
              <w:ind w:left="115"/>
              <w:rPr>
                <w:sz w:val="24"/>
              </w:rPr>
            </w:pPr>
            <w:r>
              <w:rPr>
                <w:sz w:val="24"/>
              </w:rPr>
              <w:t>1</w:t>
            </w:r>
            <w:r w:rsidR="006907E1">
              <w:rPr>
                <w:sz w:val="24"/>
              </w:rPr>
              <w:t>5</w:t>
            </w:r>
            <w:r w:rsidR="00DF5820">
              <w:rPr>
                <w:sz w:val="24"/>
              </w:rPr>
              <w:t>5</w:t>
            </w:r>
          </w:p>
        </w:tc>
        <w:tc>
          <w:tcPr>
            <w:tcW w:w="5195" w:type="dxa"/>
            <w:shd w:val="clear" w:color="auto" w:fill="DDD6C2"/>
          </w:tcPr>
          <w:p w:rsidR="00C253AB" w:rsidRPr="00C253AB" w:rsidRDefault="00C253AB" w:rsidP="00C253AB">
            <w:pPr>
              <w:pStyle w:val="TableParagraph"/>
              <w:pBdr>
                <w:top w:val="dotted" w:sz="2" w:space="1" w:color="BBBBBB"/>
                <w:left w:val="dotted" w:sz="2" w:space="12" w:color="BBBBBB"/>
                <w:bottom w:val="dotted" w:sz="2" w:space="1" w:color="BBBBBB"/>
                <w:right w:val="dotted" w:sz="2" w:space="6" w:color="BBBBBB"/>
              </w:pBdr>
              <w:spacing w:line="262" w:lineRule="exact"/>
              <w:rPr>
                <w:sz w:val="24"/>
              </w:rPr>
            </w:pPr>
            <w:r w:rsidRPr="00C253AB">
              <w:rPr>
                <w:sz w:val="24"/>
              </w:rPr>
              <w:t>Why we need an "Indian enlightenment", and "Enlightenments" in other developing countries</w:t>
            </w:r>
          </w:p>
          <w:p w:rsidR="00446DB6" w:rsidRPr="000353B0" w:rsidRDefault="00446DB6">
            <w:pPr>
              <w:pStyle w:val="TableParagraph"/>
              <w:spacing w:line="262" w:lineRule="exact"/>
              <w:rPr>
                <w:sz w:val="24"/>
              </w:rPr>
            </w:pPr>
          </w:p>
        </w:tc>
        <w:tc>
          <w:tcPr>
            <w:tcW w:w="2922" w:type="dxa"/>
            <w:shd w:val="clear" w:color="auto" w:fill="DDD6C2"/>
          </w:tcPr>
          <w:p w:rsidR="00C253AB" w:rsidRPr="008961C8" w:rsidRDefault="00C253AB" w:rsidP="008961C8">
            <w:pPr>
              <w:pStyle w:val="TableParagraph"/>
              <w:spacing w:line="262" w:lineRule="exact"/>
              <w:rPr>
                <w:sz w:val="24"/>
              </w:rPr>
            </w:pPr>
            <w:r w:rsidRPr="008961C8">
              <w:rPr>
                <w:sz w:val="24"/>
              </w:rPr>
              <w:t xml:space="preserve">April 2024 </w:t>
            </w:r>
          </w:p>
          <w:p w:rsidR="00446DB6" w:rsidRPr="000353B0" w:rsidRDefault="00446DB6" w:rsidP="00C253AB">
            <w:pPr>
              <w:pStyle w:val="TableParagraph"/>
              <w:spacing w:line="262" w:lineRule="exact"/>
              <w:rPr>
                <w:sz w:val="24"/>
              </w:rPr>
            </w:pPr>
          </w:p>
        </w:tc>
      </w:tr>
      <w:tr w:rsidR="00C253AB" w:rsidRPr="000353B0">
        <w:trPr>
          <w:trHeight w:val="793"/>
        </w:trPr>
        <w:tc>
          <w:tcPr>
            <w:tcW w:w="1241" w:type="dxa"/>
            <w:gridSpan w:val="2"/>
            <w:shd w:val="clear" w:color="auto" w:fill="DDD6C2"/>
          </w:tcPr>
          <w:p w:rsidR="00C253AB" w:rsidRDefault="00B6438B">
            <w:pPr>
              <w:pStyle w:val="TableParagraph"/>
              <w:spacing w:line="268" w:lineRule="exact"/>
              <w:ind w:left="115"/>
              <w:rPr>
                <w:sz w:val="24"/>
              </w:rPr>
            </w:pPr>
            <w:r>
              <w:rPr>
                <w:sz w:val="24"/>
              </w:rPr>
              <w:t>1</w:t>
            </w:r>
            <w:r w:rsidR="006907E1">
              <w:rPr>
                <w:sz w:val="24"/>
              </w:rPr>
              <w:t>5</w:t>
            </w:r>
            <w:r w:rsidR="00DF5820">
              <w:rPr>
                <w:sz w:val="24"/>
              </w:rPr>
              <w:t>6</w:t>
            </w:r>
          </w:p>
        </w:tc>
        <w:tc>
          <w:tcPr>
            <w:tcW w:w="5195" w:type="dxa"/>
            <w:shd w:val="clear" w:color="auto" w:fill="DDD6C2"/>
          </w:tcPr>
          <w:p w:rsidR="008961C8" w:rsidRPr="008961C8" w:rsidRDefault="008961C8" w:rsidP="008961C8">
            <w:pPr>
              <w:pStyle w:val="TableParagraph"/>
              <w:pBdr>
                <w:top w:val="dotted" w:sz="2" w:space="1" w:color="BBBBBB"/>
                <w:left w:val="dotted" w:sz="2" w:space="12" w:color="BBBBBB"/>
                <w:bottom w:val="dotted" w:sz="2" w:space="1" w:color="BBBBBB"/>
                <w:right w:val="dotted" w:sz="2" w:space="6" w:color="BBBBBB"/>
              </w:pBdr>
              <w:spacing w:line="262" w:lineRule="exact"/>
              <w:rPr>
                <w:color w:val="333333"/>
                <w:sz w:val="24"/>
                <w:szCs w:val="24"/>
              </w:rPr>
            </w:pPr>
            <w:r w:rsidRPr="008961C8">
              <w:rPr>
                <w:sz w:val="24"/>
                <w:szCs w:val="24"/>
              </w:rPr>
              <w:t>Towards</w:t>
            </w:r>
            <w:r w:rsidRPr="008961C8">
              <w:rPr>
                <w:color w:val="333333"/>
                <w:sz w:val="24"/>
                <w:szCs w:val="24"/>
              </w:rPr>
              <w:t xml:space="preserve"> an enlightened and progressive interpretation of Hinduism</w:t>
            </w:r>
          </w:p>
          <w:p w:rsidR="00C253AB" w:rsidRPr="008961C8" w:rsidRDefault="00C253AB" w:rsidP="00C253AB">
            <w:pPr>
              <w:pStyle w:val="TableParagraph"/>
              <w:pBdr>
                <w:top w:val="dotted" w:sz="2" w:space="1" w:color="BBBBBB"/>
                <w:left w:val="dotted" w:sz="2" w:space="12" w:color="BBBBBB"/>
                <w:bottom w:val="dotted" w:sz="2" w:space="1" w:color="BBBBBB"/>
                <w:right w:val="dotted" w:sz="2" w:space="6" w:color="BBBBBB"/>
              </w:pBdr>
              <w:spacing w:line="262" w:lineRule="exact"/>
              <w:rPr>
                <w:sz w:val="24"/>
                <w:szCs w:val="24"/>
              </w:rPr>
            </w:pPr>
          </w:p>
        </w:tc>
        <w:tc>
          <w:tcPr>
            <w:tcW w:w="2922" w:type="dxa"/>
            <w:shd w:val="clear" w:color="auto" w:fill="DDD6C2"/>
          </w:tcPr>
          <w:p w:rsidR="008961C8" w:rsidRPr="008961C8" w:rsidRDefault="008961C8" w:rsidP="008961C8">
            <w:pPr>
              <w:pStyle w:val="TableParagraph"/>
              <w:spacing w:line="262" w:lineRule="exact"/>
              <w:rPr>
                <w:sz w:val="24"/>
              </w:rPr>
            </w:pPr>
            <w:r w:rsidRPr="008961C8">
              <w:rPr>
                <w:sz w:val="24"/>
              </w:rPr>
              <w:t xml:space="preserve">April 2024 </w:t>
            </w:r>
          </w:p>
          <w:p w:rsidR="00C253AB" w:rsidRDefault="00C253AB" w:rsidP="00C253AB">
            <w:pPr>
              <w:pStyle w:val="Heading2"/>
              <w:spacing w:before="0" w:line="480" w:lineRule="atLeast"/>
              <w:ind w:left="358" w:right="233"/>
              <w:rPr>
                <w:rFonts w:ascii="Times New Roman" w:hAnsi="Times New Roman" w:cs="Times New Roman"/>
                <w:caps/>
                <w:color w:val="335577"/>
                <w:spacing w:val="48"/>
                <w:sz w:val="16"/>
                <w:szCs w:val="16"/>
              </w:rPr>
            </w:pPr>
          </w:p>
        </w:tc>
      </w:tr>
      <w:tr w:rsidR="00F00BEE" w:rsidRPr="000353B0">
        <w:trPr>
          <w:trHeight w:val="793"/>
        </w:trPr>
        <w:tc>
          <w:tcPr>
            <w:tcW w:w="1241" w:type="dxa"/>
            <w:gridSpan w:val="2"/>
            <w:shd w:val="clear" w:color="auto" w:fill="DDD6C2"/>
          </w:tcPr>
          <w:p w:rsidR="00F00BEE" w:rsidRDefault="00285A92" w:rsidP="00EC1A0A">
            <w:pPr>
              <w:pStyle w:val="TableParagraph"/>
              <w:spacing w:line="268" w:lineRule="exact"/>
              <w:ind w:left="115"/>
              <w:rPr>
                <w:sz w:val="24"/>
              </w:rPr>
            </w:pPr>
            <w:r>
              <w:rPr>
                <w:sz w:val="24"/>
              </w:rPr>
              <w:lastRenderedPageBreak/>
              <w:t>1</w:t>
            </w:r>
            <w:r w:rsidR="00FA3F70">
              <w:rPr>
                <w:sz w:val="24"/>
              </w:rPr>
              <w:t>5</w:t>
            </w:r>
            <w:r w:rsidR="00DF5820">
              <w:rPr>
                <w:sz w:val="24"/>
              </w:rPr>
              <w:t>7</w:t>
            </w:r>
          </w:p>
        </w:tc>
        <w:tc>
          <w:tcPr>
            <w:tcW w:w="5195" w:type="dxa"/>
            <w:shd w:val="clear" w:color="auto" w:fill="DDD6C2"/>
          </w:tcPr>
          <w:p w:rsidR="00F00BEE" w:rsidRPr="00F00BEE" w:rsidRDefault="00F00BEE" w:rsidP="00F00BEE">
            <w:pPr>
              <w:pStyle w:val="TableParagraph"/>
              <w:spacing w:line="262" w:lineRule="exact"/>
              <w:rPr>
                <w:sz w:val="24"/>
                <w:szCs w:val="24"/>
              </w:rPr>
            </w:pPr>
            <w:r w:rsidRPr="00F00BEE">
              <w:rPr>
                <w:sz w:val="24"/>
                <w:szCs w:val="24"/>
              </w:rPr>
              <w:t xml:space="preserve">Towards a Vijnana or a Vaignanika school of Hinduism </w:t>
            </w:r>
          </w:p>
          <w:p w:rsidR="00F00BEE" w:rsidRDefault="00F00BEE" w:rsidP="008961C8">
            <w:pPr>
              <w:pStyle w:val="TableParagraph"/>
              <w:pBdr>
                <w:top w:val="dotted" w:sz="2" w:space="1" w:color="BBBBBB"/>
                <w:left w:val="dotted" w:sz="2" w:space="12" w:color="BBBBBB"/>
                <w:bottom w:val="dotted" w:sz="2" w:space="1" w:color="BBBBBB"/>
                <w:right w:val="dotted" w:sz="2" w:space="6" w:color="BBBBBB"/>
              </w:pBdr>
              <w:spacing w:line="262" w:lineRule="exact"/>
              <w:rPr>
                <w:sz w:val="24"/>
                <w:szCs w:val="24"/>
              </w:rPr>
            </w:pPr>
          </w:p>
        </w:tc>
        <w:tc>
          <w:tcPr>
            <w:tcW w:w="2922" w:type="dxa"/>
            <w:shd w:val="clear" w:color="auto" w:fill="DDD6C2"/>
          </w:tcPr>
          <w:p w:rsidR="00F00BEE" w:rsidRPr="008961C8" w:rsidRDefault="00F00BEE" w:rsidP="00200919">
            <w:pPr>
              <w:pStyle w:val="TableParagraph"/>
              <w:spacing w:line="262" w:lineRule="exact"/>
              <w:rPr>
                <w:sz w:val="24"/>
              </w:rPr>
            </w:pPr>
            <w:r>
              <w:rPr>
                <w:sz w:val="24"/>
              </w:rPr>
              <w:t xml:space="preserve">June 2024 </w:t>
            </w:r>
          </w:p>
        </w:tc>
      </w:tr>
      <w:tr w:rsidR="00313471" w:rsidRPr="000353B0">
        <w:trPr>
          <w:trHeight w:val="793"/>
        </w:trPr>
        <w:tc>
          <w:tcPr>
            <w:tcW w:w="1241" w:type="dxa"/>
            <w:gridSpan w:val="2"/>
            <w:shd w:val="clear" w:color="auto" w:fill="DDD6C2"/>
          </w:tcPr>
          <w:p w:rsidR="00313471" w:rsidRDefault="00C01778" w:rsidP="00C90393">
            <w:pPr>
              <w:pStyle w:val="TableParagraph"/>
              <w:spacing w:line="268" w:lineRule="exact"/>
              <w:ind w:left="115"/>
              <w:rPr>
                <w:sz w:val="24"/>
              </w:rPr>
            </w:pPr>
            <w:r w:rsidRPr="00C01778">
              <w:rPr>
                <w:sz w:val="24"/>
                <w:szCs w:val="24"/>
              </w:rPr>
              <w:pict>
                <v:shape id="_x0000_s1026" style="position:absolute;left:0;text-align:left;margin-left:-3.75pt;margin-top:-22.9pt;width:467.35pt;height:417.6pt;z-index:-16176640;mso-position-horizontal-relative:page;mso-position-vertical-relative:page" coordorigin="1344,1450" coordsize="9347,8352" o:spt="100" adj="0,,0" path="m2576,9009r-1232,l1344,9801r1232,l2576,9009xm2576,8447r-1232,l1344,8999r1232,l2576,8447xm2576,7093r-1232,l1344,7875r1232,l2576,7093xm2576,6299r-1232,l1344,7081r1232,l2576,6299xm2576,5737r-1232,l1344,6289r1232,l2576,5737xm2576,4945r-1232,l1344,5727r1232,l2576,4945xm2576,3068r-1232,l1344,4371r1232,l2576,3068xm2576,2012r-1232,l1344,3056r1232,l2576,2012xm2576,1450r-1232,l1344,2002r1232,l2576,1450xm7773,9009r-5188,l2585,9801r5188,l7773,9009xm7773,8447r-5188,l2585,8999r5188,l7773,8447xm7773,7093r-5188,l2585,7875r5188,l7773,7093xm7773,6299r-5188,l2585,7081r5188,l7773,6299xm7773,5737r-5188,l2585,6289r5188,l7773,5737xm7773,4945r-5188,l2585,5727r5188,l7773,4945xm7773,3068r-5188,l2585,4371r5188,l7773,3068xm7773,2012r-5188,l2585,3056r5188,l7773,2012xm7773,1450r-5188,l2585,2002r5188,l7773,1450xm10691,9009r-2909,l7782,9801r2909,l10691,9009xm10691,8447r-2909,l7782,8999r2909,l10691,8447xm10691,7093r-2909,l7782,7875r2909,l10691,7093xm10691,6299r-2909,l7782,7081r2909,l10691,6299xm10691,5737r-2909,l7782,6289r2909,l10691,5737xm10691,4945r-2909,l7782,5727r2909,l10691,4945xm10691,3068r-2909,l7782,4371r2909,l10691,3068xm10691,2012r-2909,l7782,3056r2909,l10691,2012xm10691,1450r-2909,l7782,2002r2909,l10691,1450xm10691,7885r-9347,l1344,8437r9347,l10691,7885xm10691,4381r-9347,l1344,4933r9347,l10691,4381xe" fillcolor="#ddd6c2" stroked="f">
                  <v:stroke joinstyle="round"/>
                  <v:formulas/>
                  <v:path arrowok="t" o:connecttype="segments"/>
                  <w10:wrap anchorx="page" anchory="page"/>
                </v:shape>
              </w:pict>
            </w:r>
            <w:r w:rsidR="00EB4028">
              <w:rPr>
                <w:sz w:val="24"/>
              </w:rPr>
              <w:t>1</w:t>
            </w:r>
            <w:r w:rsidR="00586339">
              <w:rPr>
                <w:sz w:val="24"/>
              </w:rPr>
              <w:t>5</w:t>
            </w:r>
            <w:r w:rsidR="00DF5820">
              <w:rPr>
                <w:sz w:val="24"/>
              </w:rPr>
              <w:t>8</w:t>
            </w:r>
          </w:p>
        </w:tc>
        <w:tc>
          <w:tcPr>
            <w:tcW w:w="5195" w:type="dxa"/>
            <w:shd w:val="clear" w:color="auto" w:fill="DDD6C2"/>
          </w:tcPr>
          <w:p w:rsidR="00313471" w:rsidRPr="00864490" w:rsidRDefault="00313471" w:rsidP="00313471">
            <w:pPr>
              <w:jc w:val="both"/>
              <w:rPr>
                <w:sz w:val="24"/>
                <w:szCs w:val="24"/>
              </w:rPr>
            </w:pPr>
            <w:r w:rsidRPr="00864490">
              <w:rPr>
                <w:sz w:val="24"/>
                <w:szCs w:val="24"/>
              </w:rPr>
              <w:t>Is Hindutva bringing Hinduism a bad name, and harming India’s interests? Do we need post-Hindutva school</w:t>
            </w:r>
            <w:r w:rsidR="00EE0260" w:rsidRPr="00864490">
              <w:rPr>
                <w:sz w:val="24"/>
                <w:szCs w:val="24"/>
              </w:rPr>
              <w:t>s of thought</w:t>
            </w:r>
            <w:r w:rsidRPr="00864490">
              <w:rPr>
                <w:sz w:val="24"/>
                <w:szCs w:val="24"/>
              </w:rPr>
              <w:t xml:space="preserve"> immediately? </w:t>
            </w:r>
          </w:p>
          <w:p w:rsidR="00313471" w:rsidRPr="00F00BEE" w:rsidRDefault="00313471" w:rsidP="00F00BEE">
            <w:pPr>
              <w:pStyle w:val="TableParagraph"/>
              <w:spacing w:line="262" w:lineRule="exact"/>
              <w:rPr>
                <w:sz w:val="24"/>
                <w:szCs w:val="24"/>
              </w:rPr>
            </w:pPr>
          </w:p>
        </w:tc>
        <w:tc>
          <w:tcPr>
            <w:tcW w:w="2922" w:type="dxa"/>
            <w:shd w:val="clear" w:color="auto" w:fill="DDD6C2"/>
          </w:tcPr>
          <w:p w:rsidR="00313471" w:rsidRPr="008961C8" w:rsidRDefault="00313471" w:rsidP="00200919">
            <w:pPr>
              <w:pStyle w:val="TableParagraph"/>
              <w:spacing w:line="262" w:lineRule="exact"/>
              <w:rPr>
                <w:sz w:val="24"/>
              </w:rPr>
            </w:pPr>
            <w:r>
              <w:rPr>
                <w:sz w:val="24"/>
              </w:rPr>
              <w:t xml:space="preserve">June 2024 </w:t>
            </w:r>
          </w:p>
        </w:tc>
      </w:tr>
      <w:tr w:rsidR="00FD035E" w:rsidRPr="00FD035E">
        <w:trPr>
          <w:trHeight w:val="793"/>
        </w:trPr>
        <w:tc>
          <w:tcPr>
            <w:tcW w:w="1241" w:type="dxa"/>
            <w:gridSpan w:val="2"/>
            <w:shd w:val="clear" w:color="auto" w:fill="DDD6C2"/>
          </w:tcPr>
          <w:p w:rsidR="00FD035E" w:rsidRPr="00FD035E" w:rsidRDefault="007C2232">
            <w:pPr>
              <w:pStyle w:val="TableParagraph"/>
              <w:spacing w:line="268" w:lineRule="exact"/>
              <w:ind w:left="115"/>
              <w:rPr>
                <w:sz w:val="24"/>
                <w:szCs w:val="24"/>
              </w:rPr>
            </w:pPr>
            <w:r>
              <w:rPr>
                <w:sz w:val="24"/>
                <w:szCs w:val="24"/>
              </w:rPr>
              <w:t>1</w:t>
            </w:r>
            <w:r w:rsidR="00586339">
              <w:rPr>
                <w:sz w:val="24"/>
                <w:szCs w:val="24"/>
              </w:rPr>
              <w:t>5</w:t>
            </w:r>
            <w:r w:rsidR="00DF5820">
              <w:rPr>
                <w:sz w:val="24"/>
                <w:szCs w:val="24"/>
              </w:rPr>
              <w:t>9</w:t>
            </w:r>
          </w:p>
        </w:tc>
        <w:tc>
          <w:tcPr>
            <w:tcW w:w="5195" w:type="dxa"/>
            <w:shd w:val="clear" w:color="auto" w:fill="DDD6C2"/>
          </w:tcPr>
          <w:p w:rsidR="00FD035E" w:rsidRPr="00FD035E" w:rsidRDefault="00FD035E" w:rsidP="00FD035E">
            <w:pPr>
              <w:jc w:val="both"/>
              <w:rPr>
                <w:sz w:val="24"/>
                <w:szCs w:val="24"/>
              </w:rPr>
            </w:pPr>
            <w:r w:rsidRPr="00FD035E">
              <w:rPr>
                <w:sz w:val="24"/>
                <w:szCs w:val="24"/>
              </w:rPr>
              <w:t xml:space="preserve">The hunt for the right kind of economic development model: Knowledge sharing among Indian states </w:t>
            </w:r>
          </w:p>
          <w:p w:rsidR="00FD035E" w:rsidRPr="00FD035E" w:rsidRDefault="00FD035E" w:rsidP="00313471">
            <w:pPr>
              <w:jc w:val="both"/>
              <w:rPr>
                <w:sz w:val="24"/>
                <w:szCs w:val="24"/>
              </w:rPr>
            </w:pPr>
          </w:p>
        </w:tc>
        <w:tc>
          <w:tcPr>
            <w:tcW w:w="2922" w:type="dxa"/>
            <w:shd w:val="clear" w:color="auto" w:fill="DDD6C2"/>
          </w:tcPr>
          <w:p w:rsidR="00FD035E" w:rsidRPr="00FD035E" w:rsidRDefault="00FD035E" w:rsidP="00200919">
            <w:pPr>
              <w:pStyle w:val="TableParagraph"/>
              <w:spacing w:line="262" w:lineRule="exact"/>
              <w:rPr>
                <w:sz w:val="24"/>
                <w:szCs w:val="24"/>
              </w:rPr>
            </w:pPr>
            <w:r>
              <w:rPr>
                <w:sz w:val="24"/>
                <w:szCs w:val="24"/>
              </w:rPr>
              <w:t>July 2024</w:t>
            </w:r>
          </w:p>
        </w:tc>
      </w:tr>
      <w:tr w:rsidR="00FD035E" w:rsidRPr="00FD035E">
        <w:trPr>
          <w:trHeight w:val="793"/>
        </w:trPr>
        <w:tc>
          <w:tcPr>
            <w:tcW w:w="1241" w:type="dxa"/>
            <w:gridSpan w:val="2"/>
            <w:shd w:val="clear" w:color="auto" w:fill="DDD6C2"/>
          </w:tcPr>
          <w:p w:rsidR="00FD035E" w:rsidRPr="00FD035E" w:rsidRDefault="007C2232">
            <w:pPr>
              <w:pStyle w:val="TableParagraph"/>
              <w:spacing w:line="268" w:lineRule="exact"/>
              <w:ind w:left="115"/>
              <w:rPr>
                <w:sz w:val="24"/>
                <w:szCs w:val="24"/>
              </w:rPr>
            </w:pPr>
            <w:r>
              <w:rPr>
                <w:sz w:val="24"/>
                <w:szCs w:val="24"/>
              </w:rPr>
              <w:t>1</w:t>
            </w:r>
            <w:r w:rsidR="00DF5820">
              <w:rPr>
                <w:sz w:val="24"/>
                <w:szCs w:val="24"/>
              </w:rPr>
              <w:t>60</w:t>
            </w:r>
          </w:p>
        </w:tc>
        <w:tc>
          <w:tcPr>
            <w:tcW w:w="5195" w:type="dxa"/>
            <w:shd w:val="clear" w:color="auto" w:fill="DDD6C2"/>
          </w:tcPr>
          <w:p w:rsidR="00FD035E" w:rsidRPr="00FD035E" w:rsidRDefault="00FD035E" w:rsidP="00FD035E">
            <w:pPr>
              <w:jc w:val="both"/>
              <w:rPr>
                <w:sz w:val="24"/>
                <w:szCs w:val="24"/>
              </w:rPr>
            </w:pPr>
            <w:r w:rsidRPr="00FD035E">
              <w:rPr>
                <w:sz w:val="24"/>
                <w:szCs w:val="24"/>
              </w:rPr>
              <w:t xml:space="preserve">Why we must not entertain any thoughts of pronatalism </w:t>
            </w:r>
          </w:p>
          <w:p w:rsidR="00FD035E" w:rsidRPr="00FD035E" w:rsidRDefault="00FD035E" w:rsidP="00313471">
            <w:pPr>
              <w:jc w:val="both"/>
              <w:rPr>
                <w:sz w:val="24"/>
                <w:szCs w:val="24"/>
              </w:rPr>
            </w:pPr>
          </w:p>
        </w:tc>
        <w:tc>
          <w:tcPr>
            <w:tcW w:w="2922" w:type="dxa"/>
            <w:shd w:val="clear" w:color="auto" w:fill="DDD6C2"/>
          </w:tcPr>
          <w:p w:rsidR="00FD035E" w:rsidRPr="00FD035E" w:rsidRDefault="00FD035E" w:rsidP="00200919">
            <w:pPr>
              <w:pStyle w:val="TableParagraph"/>
              <w:spacing w:line="262" w:lineRule="exact"/>
              <w:rPr>
                <w:sz w:val="24"/>
                <w:szCs w:val="24"/>
              </w:rPr>
            </w:pPr>
            <w:r>
              <w:rPr>
                <w:sz w:val="24"/>
                <w:szCs w:val="24"/>
              </w:rPr>
              <w:t>July 2024</w:t>
            </w:r>
          </w:p>
        </w:tc>
      </w:tr>
      <w:tr w:rsidR="00FD035E" w:rsidRPr="00FD035E">
        <w:trPr>
          <w:trHeight w:val="793"/>
        </w:trPr>
        <w:tc>
          <w:tcPr>
            <w:tcW w:w="1241" w:type="dxa"/>
            <w:gridSpan w:val="2"/>
            <w:shd w:val="clear" w:color="auto" w:fill="DDD6C2"/>
          </w:tcPr>
          <w:p w:rsidR="00FD035E" w:rsidRPr="00FD035E" w:rsidRDefault="006761D4">
            <w:pPr>
              <w:pStyle w:val="TableParagraph"/>
              <w:spacing w:line="268" w:lineRule="exact"/>
              <w:ind w:left="115"/>
              <w:rPr>
                <w:sz w:val="24"/>
                <w:szCs w:val="24"/>
              </w:rPr>
            </w:pPr>
            <w:r>
              <w:rPr>
                <w:sz w:val="24"/>
                <w:szCs w:val="24"/>
              </w:rPr>
              <w:t>1</w:t>
            </w:r>
            <w:r w:rsidR="00DF5820">
              <w:rPr>
                <w:sz w:val="24"/>
                <w:szCs w:val="24"/>
              </w:rPr>
              <w:t>61</w:t>
            </w:r>
          </w:p>
        </w:tc>
        <w:tc>
          <w:tcPr>
            <w:tcW w:w="5195" w:type="dxa"/>
            <w:shd w:val="clear" w:color="auto" w:fill="DDD6C2"/>
          </w:tcPr>
          <w:p w:rsidR="00FD035E" w:rsidRPr="00FD035E" w:rsidRDefault="00FD035E" w:rsidP="00FD035E">
            <w:pPr>
              <w:jc w:val="both"/>
              <w:rPr>
                <w:sz w:val="24"/>
                <w:szCs w:val="24"/>
              </w:rPr>
            </w:pPr>
            <w:r w:rsidRPr="00FD035E">
              <w:rPr>
                <w:sz w:val="24"/>
                <w:szCs w:val="24"/>
              </w:rPr>
              <w:t xml:space="preserve">Why we need bottom up economic development models for India and other developing nations </w:t>
            </w:r>
          </w:p>
          <w:p w:rsidR="00FD035E" w:rsidRPr="00FD035E" w:rsidRDefault="00FD035E" w:rsidP="00313471">
            <w:pPr>
              <w:jc w:val="both"/>
              <w:rPr>
                <w:sz w:val="24"/>
                <w:szCs w:val="24"/>
              </w:rPr>
            </w:pPr>
          </w:p>
        </w:tc>
        <w:tc>
          <w:tcPr>
            <w:tcW w:w="2922" w:type="dxa"/>
            <w:shd w:val="clear" w:color="auto" w:fill="DDD6C2"/>
          </w:tcPr>
          <w:p w:rsidR="00FD035E" w:rsidRPr="00FD035E" w:rsidRDefault="00FD035E" w:rsidP="00200919">
            <w:pPr>
              <w:pStyle w:val="TableParagraph"/>
              <w:spacing w:line="262" w:lineRule="exact"/>
              <w:rPr>
                <w:sz w:val="24"/>
                <w:szCs w:val="24"/>
              </w:rPr>
            </w:pPr>
            <w:r>
              <w:rPr>
                <w:sz w:val="24"/>
                <w:szCs w:val="24"/>
              </w:rPr>
              <w:t xml:space="preserve">July 2024 </w:t>
            </w:r>
          </w:p>
        </w:tc>
      </w:tr>
      <w:tr w:rsidR="003E6E46" w:rsidRPr="00FD035E">
        <w:trPr>
          <w:trHeight w:val="793"/>
        </w:trPr>
        <w:tc>
          <w:tcPr>
            <w:tcW w:w="1241" w:type="dxa"/>
            <w:gridSpan w:val="2"/>
            <w:shd w:val="clear" w:color="auto" w:fill="DDD6C2"/>
          </w:tcPr>
          <w:p w:rsidR="003E6E46" w:rsidRPr="00FD035E" w:rsidRDefault="000429A2">
            <w:pPr>
              <w:pStyle w:val="TableParagraph"/>
              <w:spacing w:line="268" w:lineRule="exact"/>
              <w:ind w:left="115"/>
              <w:rPr>
                <w:sz w:val="24"/>
                <w:szCs w:val="24"/>
              </w:rPr>
            </w:pPr>
            <w:r>
              <w:rPr>
                <w:sz w:val="24"/>
                <w:szCs w:val="24"/>
              </w:rPr>
              <w:t>1</w:t>
            </w:r>
            <w:r w:rsidR="001F1907">
              <w:rPr>
                <w:sz w:val="24"/>
                <w:szCs w:val="24"/>
              </w:rPr>
              <w:t>6</w:t>
            </w:r>
            <w:r w:rsidR="00DF5820">
              <w:rPr>
                <w:sz w:val="24"/>
                <w:szCs w:val="24"/>
              </w:rPr>
              <w:t>2</w:t>
            </w:r>
          </w:p>
        </w:tc>
        <w:tc>
          <w:tcPr>
            <w:tcW w:w="5195" w:type="dxa"/>
            <w:shd w:val="clear" w:color="auto" w:fill="DDD6C2"/>
          </w:tcPr>
          <w:p w:rsidR="003E6E46" w:rsidRPr="003E6E46" w:rsidRDefault="003E6E46" w:rsidP="003E6E46">
            <w:pPr>
              <w:jc w:val="both"/>
              <w:rPr>
                <w:sz w:val="24"/>
                <w:szCs w:val="24"/>
              </w:rPr>
            </w:pPr>
            <w:r w:rsidRPr="003E6E46">
              <w:rPr>
                <w:sz w:val="24"/>
                <w:szCs w:val="24"/>
              </w:rPr>
              <w:t xml:space="preserve">More teeth to the religious rights of minorities and other measures pertaining to practice of religions and religious freedoms </w:t>
            </w:r>
          </w:p>
          <w:p w:rsidR="003E6E46" w:rsidRPr="00FD035E" w:rsidRDefault="003E6E46" w:rsidP="00FD035E">
            <w:pPr>
              <w:jc w:val="both"/>
              <w:rPr>
                <w:sz w:val="24"/>
                <w:szCs w:val="24"/>
              </w:rPr>
            </w:pPr>
          </w:p>
        </w:tc>
        <w:tc>
          <w:tcPr>
            <w:tcW w:w="2922" w:type="dxa"/>
            <w:shd w:val="clear" w:color="auto" w:fill="DDD6C2"/>
          </w:tcPr>
          <w:p w:rsidR="003E6E46" w:rsidRDefault="003E6E46" w:rsidP="00200919">
            <w:pPr>
              <w:pStyle w:val="TableParagraph"/>
              <w:spacing w:line="262" w:lineRule="exact"/>
              <w:rPr>
                <w:sz w:val="24"/>
                <w:szCs w:val="24"/>
              </w:rPr>
            </w:pPr>
            <w:r>
              <w:rPr>
                <w:sz w:val="24"/>
                <w:szCs w:val="24"/>
              </w:rPr>
              <w:t>July 2024</w:t>
            </w:r>
          </w:p>
        </w:tc>
      </w:tr>
      <w:tr w:rsidR="00BE3594" w:rsidRPr="00FD035E">
        <w:trPr>
          <w:trHeight w:val="793"/>
        </w:trPr>
        <w:tc>
          <w:tcPr>
            <w:tcW w:w="1241" w:type="dxa"/>
            <w:gridSpan w:val="2"/>
            <w:shd w:val="clear" w:color="auto" w:fill="DDD6C2"/>
          </w:tcPr>
          <w:p w:rsidR="00BE3594" w:rsidRDefault="006D0480">
            <w:pPr>
              <w:pStyle w:val="TableParagraph"/>
              <w:spacing w:line="268" w:lineRule="exact"/>
              <w:ind w:left="115"/>
              <w:rPr>
                <w:sz w:val="24"/>
                <w:szCs w:val="24"/>
              </w:rPr>
            </w:pPr>
            <w:r>
              <w:rPr>
                <w:sz w:val="24"/>
                <w:szCs w:val="24"/>
              </w:rPr>
              <w:t>1</w:t>
            </w:r>
            <w:r w:rsidR="001F1907">
              <w:rPr>
                <w:sz w:val="24"/>
                <w:szCs w:val="24"/>
              </w:rPr>
              <w:t>6</w:t>
            </w:r>
            <w:r w:rsidR="00DF5820">
              <w:rPr>
                <w:sz w:val="24"/>
                <w:szCs w:val="24"/>
              </w:rPr>
              <w:t>3</w:t>
            </w:r>
          </w:p>
        </w:tc>
        <w:tc>
          <w:tcPr>
            <w:tcW w:w="5195" w:type="dxa"/>
            <w:shd w:val="clear" w:color="auto" w:fill="DDD6C2"/>
          </w:tcPr>
          <w:p w:rsidR="00BE3594" w:rsidRPr="00BE3594" w:rsidRDefault="00BE3594" w:rsidP="00BE3594">
            <w:pPr>
              <w:jc w:val="both"/>
              <w:rPr>
                <w:sz w:val="24"/>
                <w:szCs w:val="24"/>
              </w:rPr>
            </w:pPr>
            <w:r w:rsidRPr="00BE3594">
              <w:rPr>
                <w:sz w:val="24"/>
                <w:szCs w:val="24"/>
              </w:rPr>
              <w:t>Universal Human values must gradually replace religion-inspired and religion-driven morals and ethics</w:t>
            </w:r>
          </w:p>
          <w:p w:rsidR="00BE3594" w:rsidRPr="003E6E46" w:rsidRDefault="00BE3594" w:rsidP="003E6E46">
            <w:pPr>
              <w:jc w:val="both"/>
              <w:rPr>
                <w:sz w:val="24"/>
                <w:szCs w:val="24"/>
              </w:rPr>
            </w:pPr>
          </w:p>
        </w:tc>
        <w:tc>
          <w:tcPr>
            <w:tcW w:w="2922" w:type="dxa"/>
            <w:shd w:val="clear" w:color="auto" w:fill="DDD6C2"/>
          </w:tcPr>
          <w:p w:rsidR="00BE3594" w:rsidRDefault="00BE3594" w:rsidP="00200919">
            <w:pPr>
              <w:pStyle w:val="TableParagraph"/>
              <w:spacing w:line="262" w:lineRule="exact"/>
              <w:rPr>
                <w:sz w:val="24"/>
                <w:szCs w:val="24"/>
              </w:rPr>
            </w:pPr>
            <w:r>
              <w:rPr>
                <w:sz w:val="24"/>
                <w:szCs w:val="24"/>
              </w:rPr>
              <w:t xml:space="preserve">July 2024 </w:t>
            </w:r>
          </w:p>
        </w:tc>
      </w:tr>
      <w:tr w:rsidR="00F04558" w:rsidRPr="00FD035E">
        <w:trPr>
          <w:trHeight w:val="793"/>
        </w:trPr>
        <w:tc>
          <w:tcPr>
            <w:tcW w:w="1241" w:type="dxa"/>
            <w:gridSpan w:val="2"/>
            <w:shd w:val="clear" w:color="auto" w:fill="DDD6C2"/>
          </w:tcPr>
          <w:p w:rsidR="00F04558" w:rsidRDefault="009C232D">
            <w:pPr>
              <w:pStyle w:val="TableParagraph"/>
              <w:spacing w:line="268" w:lineRule="exact"/>
              <w:ind w:left="115"/>
              <w:rPr>
                <w:sz w:val="24"/>
                <w:szCs w:val="24"/>
              </w:rPr>
            </w:pPr>
            <w:r>
              <w:rPr>
                <w:sz w:val="24"/>
                <w:szCs w:val="24"/>
              </w:rPr>
              <w:t>1</w:t>
            </w:r>
            <w:r w:rsidR="001F1907">
              <w:rPr>
                <w:sz w:val="24"/>
                <w:szCs w:val="24"/>
              </w:rPr>
              <w:t>6</w:t>
            </w:r>
            <w:r w:rsidR="00DF5820">
              <w:rPr>
                <w:sz w:val="24"/>
                <w:szCs w:val="24"/>
              </w:rPr>
              <w:t>4</w:t>
            </w:r>
          </w:p>
        </w:tc>
        <w:tc>
          <w:tcPr>
            <w:tcW w:w="5195" w:type="dxa"/>
            <w:shd w:val="clear" w:color="auto" w:fill="DDD6C2"/>
          </w:tcPr>
          <w:p w:rsidR="00F04558" w:rsidRPr="00BE3594" w:rsidRDefault="00F04558" w:rsidP="00BE3594">
            <w:pPr>
              <w:jc w:val="both"/>
              <w:rPr>
                <w:sz w:val="24"/>
                <w:szCs w:val="24"/>
              </w:rPr>
            </w:pPr>
            <w:r>
              <w:rPr>
                <w:sz w:val="24"/>
                <w:szCs w:val="24"/>
              </w:rPr>
              <w:t>The core pillars of our mission in a nutshell</w:t>
            </w:r>
          </w:p>
        </w:tc>
        <w:tc>
          <w:tcPr>
            <w:tcW w:w="2922" w:type="dxa"/>
            <w:shd w:val="clear" w:color="auto" w:fill="DDD6C2"/>
          </w:tcPr>
          <w:p w:rsidR="00F04558" w:rsidRDefault="00F04558" w:rsidP="00200919">
            <w:pPr>
              <w:pStyle w:val="TableParagraph"/>
              <w:spacing w:line="262" w:lineRule="exact"/>
              <w:rPr>
                <w:sz w:val="24"/>
                <w:szCs w:val="24"/>
              </w:rPr>
            </w:pPr>
            <w:r>
              <w:rPr>
                <w:sz w:val="24"/>
                <w:szCs w:val="24"/>
              </w:rPr>
              <w:t>July 2024</w:t>
            </w:r>
          </w:p>
        </w:tc>
      </w:tr>
      <w:tr w:rsidR="00EB5C23" w:rsidRPr="00FD035E">
        <w:trPr>
          <w:trHeight w:val="793"/>
        </w:trPr>
        <w:tc>
          <w:tcPr>
            <w:tcW w:w="1241" w:type="dxa"/>
            <w:gridSpan w:val="2"/>
            <w:shd w:val="clear" w:color="auto" w:fill="DDD6C2"/>
          </w:tcPr>
          <w:p w:rsidR="00EB5C23" w:rsidRDefault="00170422" w:rsidP="006907E1">
            <w:pPr>
              <w:pStyle w:val="TableParagraph"/>
              <w:spacing w:line="268" w:lineRule="exact"/>
              <w:ind w:left="115"/>
              <w:rPr>
                <w:sz w:val="24"/>
                <w:szCs w:val="24"/>
              </w:rPr>
            </w:pPr>
            <w:r>
              <w:rPr>
                <w:sz w:val="24"/>
                <w:szCs w:val="24"/>
              </w:rPr>
              <w:t>1</w:t>
            </w:r>
            <w:r w:rsidR="006907E1">
              <w:rPr>
                <w:sz w:val="24"/>
                <w:szCs w:val="24"/>
              </w:rPr>
              <w:t>6</w:t>
            </w:r>
            <w:r w:rsidR="00DF5820">
              <w:rPr>
                <w:sz w:val="24"/>
                <w:szCs w:val="24"/>
              </w:rPr>
              <w:t>5</w:t>
            </w:r>
          </w:p>
        </w:tc>
        <w:tc>
          <w:tcPr>
            <w:tcW w:w="5195" w:type="dxa"/>
            <w:shd w:val="clear" w:color="auto" w:fill="DDD6C2"/>
          </w:tcPr>
          <w:p w:rsidR="00EB5C23" w:rsidRDefault="00EB5C23" w:rsidP="00BE3594">
            <w:pPr>
              <w:jc w:val="both"/>
              <w:rPr>
                <w:sz w:val="24"/>
                <w:szCs w:val="24"/>
              </w:rPr>
            </w:pPr>
            <w:r w:rsidRPr="00EB5C23">
              <w:rPr>
                <w:sz w:val="24"/>
                <w:szCs w:val="24"/>
              </w:rPr>
              <w:t>Should mind-orientations and cultural orientations of Indians change with the times?</w:t>
            </w:r>
          </w:p>
        </w:tc>
        <w:tc>
          <w:tcPr>
            <w:tcW w:w="2922" w:type="dxa"/>
            <w:shd w:val="clear" w:color="auto" w:fill="DDD6C2"/>
          </w:tcPr>
          <w:p w:rsidR="00EB5C23" w:rsidRPr="00EB5C23" w:rsidRDefault="00EB5C23" w:rsidP="00200919">
            <w:pPr>
              <w:pStyle w:val="TableParagraph"/>
              <w:spacing w:line="262" w:lineRule="exact"/>
              <w:rPr>
                <w:sz w:val="24"/>
                <w:szCs w:val="24"/>
              </w:rPr>
            </w:pPr>
          </w:p>
          <w:p w:rsidR="00EB5C23" w:rsidRPr="00EB5C23" w:rsidRDefault="00EB5C23" w:rsidP="00EB5C23">
            <w:pPr>
              <w:pStyle w:val="TableParagraph"/>
              <w:spacing w:line="262" w:lineRule="exact"/>
              <w:rPr>
                <w:sz w:val="24"/>
                <w:szCs w:val="24"/>
              </w:rPr>
            </w:pPr>
            <w:r w:rsidRPr="00EB5C23">
              <w:rPr>
                <w:sz w:val="24"/>
                <w:szCs w:val="24"/>
              </w:rPr>
              <w:t>July 2024</w:t>
            </w:r>
          </w:p>
        </w:tc>
      </w:tr>
      <w:tr w:rsidR="00E87712" w:rsidRPr="00FD035E">
        <w:trPr>
          <w:trHeight w:val="793"/>
        </w:trPr>
        <w:tc>
          <w:tcPr>
            <w:tcW w:w="1241" w:type="dxa"/>
            <w:gridSpan w:val="2"/>
            <w:shd w:val="clear" w:color="auto" w:fill="DDD6C2"/>
          </w:tcPr>
          <w:p w:rsidR="00E87712" w:rsidRDefault="00D231FE">
            <w:pPr>
              <w:pStyle w:val="TableParagraph"/>
              <w:spacing w:line="268" w:lineRule="exact"/>
              <w:ind w:left="115"/>
              <w:rPr>
                <w:sz w:val="24"/>
                <w:szCs w:val="24"/>
              </w:rPr>
            </w:pPr>
            <w:r>
              <w:rPr>
                <w:sz w:val="24"/>
                <w:szCs w:val="24"/>
              </w:rPr>
              <w:t>1</w:t>
            </w:r>
            <w:r w:rsidR="006907E1">
              <w:rPr>
                <w:sz w:val="24"/>
                <w:szCs w:val="24"/>
              </w:rPr>
              <w:t>6</w:t>
            </w:r>
            <w:r w:rsidR="00DF5820">
              <w:rPr>
                <w:sz w:val="24"/>
                <w:szCs w:val="24"/>
              </w:rPr>
              <w:t>6</w:t>
            </w:r>
          </w:p>
        </w:tc>
        <w:tc>
          <w:tcPr>
            <w:tcW w:w="5195" w:type="dxa"/>
            <w:shd w:val="clear" w:color="auto" w:fill="DDD6C2"/>
          </w:tcPr>
          <w:p w:rsidR="00E87712" w:rsidRPr="00EB5C23" w:rsidRDefault="00E87712" w:rsidP="00BE3594">
            <w:pPr>
              <w:jc w:val="both"/>
              <w:rPr>
                <w:sz w:val="24"/>
                <w:szCs w:val="24"/>
              </w:rPr>
            </w:pPr>
            <w:r>
              <w:rPr>
                <w:sz w:val="24"/>
                <w:szCs w:val="24"/>
              </w:rPr>
              <w:t>English-medium schools or vernacular schools: Which is our best bet?</w:t>
            </w:r>
          </w:p>
        </w:tc>
        <w:tc>
          <w:tcPr>
            <w:tcW w:w="2922" w:type="dxa"/>
            <w:shd w:val="clear" w:color="auto" w:fill="DDD6C2"/>
          </w:tcPr>
          <w:p w:rsidR="00E87712" w:rsidRPr="00EB5C23" w:rsidRDefault="00E87712" w:rsidP="00200919">
            <w:pPr>
              <w:pStyle w:val="TableParagraph"/>
              <w:spacing w:line="262" w:lineRule="exact"/>
              <w:rPr>
                <w:sz w:val="24"/>
                <w:szCs w:val="24"/>
              </w:rPr>
            </w:pPr>
          </w:p>
          <w:p w:rsidR="00E87712" w:rsidRPr="00EB5C23" w:rsidRDefault="00E87712" w:rsidP="00200919">
            <w:pPr>
              <w:pStyle w:val="TableParagraph"/>
              <w:spacing w:line="262" w:lineRule="exact"/>
              <w:rPr>
                <w:sz w:val="24"/>
                <w:szCs w:val="24"/>
              </w:rPr>
            </w:pPr>
            <w:r w:rsidRPr="00EB5C23">
              <w:rPr>
                <w:sz w:val="24"/>
                <w:szCs w:val="24"/>
              </w:rPr>
              <w:t>July 2024</w:t>
            </w:r>
          </w:p>
        </w:tc>
      </w:tr>
      <w:tr w:rsidR="00934946" w:rsidRPr="00FD035E">
        <w:trPr>
          <w:trHeight w:val="793"/>
        </w:trPr>
        <w:tc>
          <w:tcPr>
            <w:tcW w:w="1241" w:type="dxa"/>
            <w:gridSpan w:val="2"/>
            <w:shd w:val="clear" w:color="auto" w:fill="DDD6C2"/>
          </w:tcPr>
          <w:p w:rsidR="00934946" w:rsidRDefault="009008BD" w:rsidP="006907E1">
            <w:pPr>
              <w:pStyle w:val="TableParagraph"/>
              <w:spacing w:line="268" w:lineRule="exact"/>
              <w:ind w:left="115"/>
              <w:rPr>
                <w:sz w:val="24"/>
                <w:szCs w:val="24"/>
              </w:rPr>
            </w:pPr>
            <w:r>
              <w:rPr>
                <w:sz w:val="24"/>
                <w:szCs w:val="24"/>
              </w:rPr>
              <w:t>1</w:t>
            </w:r>
            <w:r w:rsidR="00FA3F70">
              <w:rPr>
                <w:sz w:val="24"/>
                <w:szCs w:val="24"/>
              </w:rPr>
              <w:t>6</w:t>
            </w:r>
            <w:r w:rsidR="00DF5820">
              <w:rPr>
                <w:sz w:val="24"/>
                <w:szCs w:val="24"/>
              </w:rPr>
              <w:t>7</w:t>
            </w:r>
          </w:p>
        </w:tc>
        <w:tc>
          <w:tcPr>
            <w:tcW w:w="5195" w:type="dxa"/>
            <w:shd w:val="clear" w:color="auto" w:fill="DDD6C2"/>
          </w:tcPr>
          <w:p w:rsidR="00934946" w:rsidRDefault="00934946" w:rsidP="00BE3594">
            <w:pPr>
              <w:jc w:val="both"/>
              <w:rPr>
                <w:sz w:val="24"/>
                <w:szCs w:val="24"/>
              </w:rPr>
            </w:pPr>
            <w:r>
              <w:rPr>
                <w:sz w:val="24"/>
                <w:szCs w:val="24"/>
              </w:rPr>
              <w:t>Towards an ideology-free science: Why we need to take baby steps now</w:t>
            </w:r>
          </w:p>
        </w:tc>
        <w:tc>
          <w:tcPr>
            <w:tcW w:w="2922" w:type="dxa"/>
            <w:shd w:val="clear" w:color="auto" w:fill="DDD6C2"/>
          </w:tcPr>
          <w:p w:rsidR="00934946" w:rsidRPr="00EB5C23" w:rsidRDefault="00934946" w:rsidP="00200919">
            <w:pPr>
              <w:pStyle w:val="TableParagraph"/>
              <w:spacing w:line="262" w:lineRule="exact"/>
              <w:rPr>
                <w:sz w:val="24"/>
                <w:szCs w:val="24"/>
              </w:rPr>
            </w:pPr>
          </w:p>
          <w:p w:rsidR="00934946" w:rsidRPr="00EB5C23" w:rsidRDefault="00934946" w:rsidP="00200919">
            <w:pPr>
              <w:pStyle w:val="TableParagraph"/>
              <w:spacing w:line="262" w:lineRule="exact"/>
              <w:rPr>
                <w:sz w:val="24"/>
                <w:szCs w:val="24"/>
              </w:rPr>
            </w:pPr>
            <w:r w:rsidRPr="00EB5C23">
              <w:rPr>
                <w:sz w:val="24"/>
                <w:szCs w:val="24"/>
              </w:rPr>
              <w:t>July 2024</w:t>
            </w:r>
          </w:p>
        </w:tc>
      </w:tr>
      <w:tr w:rsidR="00602030" w:rsidRPr="00FD035E">
        <w:trPr>
          <w:trHeight w:val="793"/>
        </w:trPr>
        <w:tc>
          <w:tcPr>
            <w:tcW w:w="1241" w:type="dxa"/>
            <w:gridSpan w:val="2"/>
            <w:shd w:val="clear" w:color="auto" w:fill="DDD6C2"/>
          </w:tcPr>
          <w:p w:rsidR="00602030" w:rsidRDefault="009008BD" w:rsidP="006907E1">
            <w:pPr>
              <w:pStyle w:val="TableParagraph"/>
              <w:spacing w:line="268" w:lineRule="exact"/>
              <w:ind w:left="115"/>
              <w:rPr>
                <w:sz w:val="24"/>
                <w:szCs w:val="24"/>
              </w:rPr>
            </w:pPr>
            <w:r>
              <w:rPr>
                <w:sz w:val="24"/>
                <w:szCs w:val="24"/>
              </w:rPr>
              <w:t>1</w:t>
            </w:r>
            <w:r w:rsidR="00586339">
              <w:rPr>
                <w:sz w:val="24"/>
                <w:szCs w:val="24"/>
              </w:rPr>
              <w:t>6</w:t>
            </w:r>
            <w:r w:rsidR="00DF5820">
              <w:rPr>
                <w:sz w:val="24"/>
                <w:szCs w:val="24"/>
              </w:rPr>
              <w:t>8</w:t>
            </w:r>
          </w:p>
        </w:tc>
        <w:tc>
          <w:tcPr>
            <w:tcW w:w="5195" w:type="dxa"/>
            <w:shd w:val="clear" w:color="auto" w:fill="DDD6C2"/>
          </w:tcPr>
          <w:p w:rsidR="00602030" w:rsidRDefault="00602030" w:rsidP="00602030">
            <w:pPr>
              <w:jc w:val="both"/>
              <w:rPr>
                <w:sz w:val="24"/>
                <w:szCs w:val="24"/>
              </w:rPr>
            </w:pPr>
            <w:r>
              <w:rPr>
                <w:sz w:val="24"/>
                <w:szCs w:val="24"/>
              </w:rPr>
              <w:t>What is scientific method? Why is it not adequately emphasized in schools?</w:t>
            </w:r>
          </w:p>
        </w:tc>
        <w:tc>
          <w:tcPr>
            <w:tcW w:w="2922" w:type="dxa"/>
            <w:shd w:val="clear" w:color="auto" w:fill="DDD6C2"/>
          </w:tcPr>
          <w:p w:rsidR="00602030" w:rsidRPr="00EB5C23" w:rsidRDefault="00602030" w:rsidP="00200919">
            <w:pPr>
              <w:pStyle w:val="TableParagraph"/>
              <w:spacing w:line="262" w:lineRule="exact"/>
              <w:rPr>
                <w:sz w:val="24"/>
                <w:szCs w:val="24"/>
              </w:rPr>
            </w:pPr>
          </w:p>
          <w:p w:rsidR="00602030" w:rsidRPr="00EB5C23" w:rsidRDefault="00602030" w:rsidP="00200919">
            <w:pPr>
              <w:pStyle w:val="TableParagraph"/>
              <w:spacing w:line="262" w:lineRule="exact"/>
              <w:rPr>
                <w:sz w:val="24"/>
                <w:szCs w:val="24"/>
              </w:rPr>
            </w:pPr>
            <w:r w:rsidRPr="00EB5C23">
              <w:rPr>
                <w:sz w:val="24"/>
                <w:szCs w:val="24"/>
              </w:rPr>
              <w:t>July 2024</w:t>
            </w:r>
          </w:p>
        </w:tc>
      </w:tr>
      <w:tr w:rsidR="00AD1A55" w:rsidRPr="00FD035E">
        <w:trPr>
          <w:trHeight w:val="793"/>
        </w:trPr>
        <w:tc>
          <w:tcPr>
            <w:tcW w:w="1241" w:type="dxa"/>
            <w:gridSpan w:val="2"/>
            <w:shd w:val="clear" w:color="auto" w:fill="DDD6C2"/>
          </w:tcPr>
          <w:p w:rsidR="00AD1A55" w:rsidRDefault="009008BD" w:rsidP="006907E1">
            <w:pPr>
              <w:pStyle w:val="TableParagraph"/>
              <w:spacing w:line="268" w:lineRule="exact"/>
              <w:ind w:left="115"/>
              <w:rPr>
                <w:sz w:val="24"/>
                <w:szCs w:val="24"/>
              </w:rPr>
            </w:pPr>
            <w:r>
              <w:rPr>
                <w:sz w:val="24"/>
                <w:szCs w:val="24"/>
              </w:rPr>
              <w:t>1</w:t>
            </w:r>
            <w:r w:rsidR="00586339">
              <w:rPr>
                <w:sz w:val="24"/>
                <w:szCs w:val="24"/>
              </w:rPr>
              <w:t>6</w:t>
            </w:r>
            <w:r w:rsidR="00DF5820">
              <w:rPr>
                <w:sz w:val="24"/>
                <w:szCs w:val="24"/>
              </w:rPr>
              <w:t>9</w:t>
            </w:r>
          </w:p>
        </w:tc>
        <w:tc>
          <w:tcPr>
            <w:tcW w:w="5195" w:type="dxa"/>
            <w:shd w:val="clear" w:color="auto" w:fill="DDD6C2"/>
          </w:tcPr>
          <w:p w:rsidR="00AD1A55" w:rsidRDefault="00AD1A55" w:rsidP="00602030">
            <w:pPr>
              <w:jc w:val="both"/>
              <w:rPr>
                <w:sz w:val="24"/>
                <w:szCs w:val="24"/>
              </w:rPr>
            </w:pPr>
            <w:r w:rsidRPr="00AD1A55">
              <w:rPr>
                <w:sz w:val="24"/>
                <w:szCs w:val="24"/>
              </w:rPr>
              <w:t>Teaching innovative and creative techniques to school-going students: This must find a pride of place in education systems</w:t>
            </w:r>
          </w:p>
        </w:tc>
        <w:tc>
          <w:tcPr>
            <w:tcW w:w="2922" w:type="dxa"/>
            <w:shd w:val="clear" w:color="auto" w:fill="DDD6C2"/>
          </w:tcPr>
          <w:p w:rsidR="00AD1A55" w:rsidRPr="00EB5C23" w:rsidRDefault="00AD1A55" w:rsidP="00AD1A55">
            <w:pPr>
              <w:pStyle w:val="TableParagraph"/>
              <w:spacing w:line="262" w:lineRule="exact"/>
              <w:rPr>
                <w:sz w:val="24"/>
                <w:szCs w:val="24"/>
              </w:rPr>
            </w:pPr>
            <w:r>
              <w:rPr>
                <w:sz w:val="24"/>
                <w:szCs w:val="24"/>
              </w:rPr>
              <w:t xml:space="preserve">July 2024 </w:t>
            </w:r>
          </w:p>
        </w:tc>
      </w:tr>
      <w:tr w:rsidR="006A4404" w:rsidRPr="00FD035E">
        <w:trPr>
          <w:trHeight w:val="793"/>
        </w:trPr>
        <w:tc>
          <w:tcPr>
            <w:tcW w:w="1241" w:type="dxa"/>
            <w:gridSpan w:val="2"/>
            <w:shd w:val="clear" w:color="auto" w:fill="DDD6C2"/>
          </w:tcPr>
          <w:p w:rsidR="006A4404" w:rsidRDefault="00F02796" w:rsidP="006907E1">
            <w:pPr>
              <w:pStyle w:val="TableParagraph"/>
              <w:spacing w:line="268" w:lineRule="exact"/>
              <w:ind w:left="115"/>
              <w:rPr>
                <w:sz w:val="24"/>
                <w:szCs w:val="24"/>
              </w:rPr>
            </w:pPr>
            <w:r>
              <w:rPr>
                <w:sz w:val="24"/>
                <w:szCs w:val="24"/>
              </w:rPr>
              <w:t>1</w:t>
            </w:r>
            <w:r w:rsidR="00DF5820">
              <w:rPr>
                <w:sz w:val="24"/>
                <w:szCs w:val="24"/>
              </w:rPr>
              <w:t>70</w:t>
            </w:r>
          </w:p>
        </w:tc>
        <w:tc>
          <w:tcPr>
            <w:tcW w:w="5195" w:type="dxa"/>
            <w:shd w:val="clear" w:color="auto" w:fill="DDD6C2"/>
          </w:tcPr>
          <w:p w:rsidR="006A4404" w:rsidRPr="00AD1A55" w:rsidRDefault="006A4404" w:rsidP="00602030">
            <w:pPr>
              <w:jc w:val="both"/>
              <w:rPr>
                <w:sz w:val="24"/>
                <w:szCs w:val="24"/>
              </w:rPr>
            </w:pPr>
            <w:r>
              <w:rPr>
                <w:sz w:val="24"/>
                <w:szCs w:val="24"/>
              </w:rPr>
              <w:t xml:space="preserve">Teaching students to distinguish between science and pseudoscience: A necessary skill in the twenty-first century </w:t>
            </w:r>
          </w:p>
        </w:tc>
        <w:tc>
          <w:tcPr>
            <w:tcW w:w="2922" w:type="dxa"/>
            <w:shd w:val="clear" w:color="auto" w:fill="DDD6C2"/>
          </w:tcPr>
          <w:p w:rsidR="006A4404" w:rsidRDefault="006A4404" w:rsidP="00AD1A55">
            <w:pPr>
              <w:pStyle w:val="TableParagraph"/>
              <w:spacing w:line="262" w:lineRule="exact"/>
              <w:rPr>
                <w:sz w:val="24"/>
                <w:szCs w:val="24"/>
              </w:rPr>
            </w:pPr>
            <w:r>
              <w:rPr>
                <w:sz w:val="24"/>
                <w:szCs w:val="24"/>
              </w:rPr>
              <w:t xml:space="preserve">July 2024 </w:t>
            </w:r>
          </w:p>
        </w:tc>
      </w:tr>
      <w:tr w:rsidR="00AA5C96" w:rsidRPr="00FD035E">
        <w:trPr>
          <w:trHeight w:val="793"/>
        </w:trPr>
        <w:tc>
          <w:tcPr>
            <w:tcW w:w="1241" w:type="dxa"/>
            <w:gridSpan w:val="2"/>
            <w:shd w:val="clear" w:color="auto" w:fill="DDD6C2"/>
          </w:tcPr>
          <w:p w:rsidR="00AA5C96" w:rsidRDefault="00BC0FF4" w:rsidP="006907E1">
            <w:pPr>
              <w:pStyle w:val="TableParagraph"/>
              <w:spacing w:line="268" w:lineRule="exact"/>
              <w:ind w:left="115"/>
              <w:rPr>
                <w:sz w:val="24"/>
                <w:szCs w:val="24"/>
              </w:rPr>
            </w:pPr>
            <w:r>
              <w:rPr>
                <w:sz w:val="24"/>
                <w:szCs w:val="24"/>
              </w:rPr>
              <w:lastRenderedPageBreak/>
              <w:t>1</w:t>
            </w:r>
            <w:r w:rsidR="00DF5820">
              <w:rPr>
                <w:sz w:val="24"/>
                <w:szCs w:val="24"/>
              </w:rPr>
              <w:t>71</w:t>
            </w:r>
          </w:p>
        </w:tc>
        <w:tc>
          <w:tcPr>
            <w:tcW w:w="5195" w:type="dxa"/>
            <w:shd w:val="clear" w:color="auto" w:fill="DDD6C2"/>
          </w:tcPr>
          <w:p w:rsidR="00AA5C96" w:rsidRDefault="00AA5C96" w:rsidP="00602030">
            <w:pPr>
              <w:jc w:val="both"/>
              <w:rPr>
                <w:sz w:val="24"/>
                <w:szCs w:val="24"/>
              </w:rPr>
            </w:pPr>
            <w:r w:rsidRPr="00AA5C96">
              <w:rPr>
                <w:sz w:val="24"/>
                <w:szCs w:val="24"/>
              </w:rPr>
              <w:t>Teaching school-going students time and space encapsulation from a young age to promote a scientific temper</w:t>
            </w:r>
          </w:p>
        </w:tc>
        <w:tc>
          <w:tcPr>
            <w:tcW w:w="2922" w:type="dxa"/>
            <w:shd w:val="clear" w:color="auto" w:fill="DDD6C2"/>
          </w:tcPr>
          <w:p w:rsidR="00AA5C96" w:rsidRDefault="00AA5C96" w:rsidP="00AD1A55">
            <w:pPr>
              <w:pStyle w:val="TableParagraph"/>
              <w:spacing w:line="262" w:lineRule="exact"/>
              <w:rPr>
                <w:sz w:val="24"/>
                <w:szCs w:val="24"/>
              </w:rPr>
            </w:pPr>
            <w:r>
              <w:rPr>
                <w:sz w:val="24"/>
                <w:szCs w:val="24"/>
              </w:rPr>
              <w:t xml:space="preserve">July 2024 </w:t>
            </w:r>
          </w:p>
        </w:tc>
      </w:tr>
      <w:tr w:rsidR="00CA3E57" w:rsidRPr="00FD035E">
        <w:trPr>
          <w:trHeight w:val="793"/>
        </w:trPr>
        <w:tc>
          <w:tcPr>
            <w:tcW w:w="1241" w:type="dxa"/>
            <w:gridSpan w:val="2"/>
            <w:shd w:val="clear" w:color="auto" w:fill="DDD6C2"/>
          </w:tcPr>
          <w:p w:rsidR="00CA3E57" w:rsidRDefault="00C90393" w:rsidP="006907E1">
            <w:pPr>
              <w:pStyle w:val="TableParagraph"/>
              <w:spacing w:line="268" w:lineRule="exact"/>
              <w:ind w:left="115"/>
              <w:rPr>
                <w:sz w:val="24"/>
                <w:szCs w:val="24"/>
              </w:rPr>
            </w:pPr>
            <w:r>
              <w:rPr>
                <w:sz w:val="24"/>
                <w:szCs w:val="24"/>
              </w:rPr>
              <w:t>1</w:t>
            </w:r>
            <w:r w:rsidR="001F1907">
              <w:rPr>
                <w:sz w:val="24"/>
                <w:szCs w:val="24"/>
              </w:rPr>
              <w:t>7</w:t>
            </w:r>
            <w:r w:rsidR="00DF5820">
              <w:rPr>
                <w:sz w:val="24"/>
                <w:szCs w:val="24"/>
              </w:rPr>
              <w:t>2</w:t>
            </w:r>
          </w:p>
        </w:tc>
        <w:tc>
          <w:tcPr>
            <w:tcW w:w="5195" w:type="dxa"/>
            <w:shd w:val="clear" w:color="auto" w:fill="DDD6C2"/>
          </w:tcPr>
          <w:p w:rsidR="00CA3E57" w:rsidRPr="00CA3E57" w:rsidRDefault="00CA3E57" w:rsidP="00CA3E57">
            <w:pPr>
              <w:jc w:val="both"/>
              <w:rPr>
                <w:sz w:val="24"/>
                <w:szCs w:val="24"/>
              </w:rPr>
            </w:pPr>
            <w:r w:rsidRPr="00CA3E57">
              <w:rPr>
                <w:sz w:val="24"/>
                <w:szCs w:val="24"/>
              </w:rPr>
              <w:t>Why we need objective, balanced, constructive and non ideology-driven assessments of great or famous people</w:t>
            </w:r>
          </w:p>
          <w:p w:rsidR="00CA3E57" w:rsidRPr="00AA5C96" w:rsidRDefault="00CA3E57" w:rsidP="00602030">
            <w:pPr>
              <w:jc w:val="both"/>
              <w:rPr>
                <w:sz w:val="24"/>
                <w:szCs w:val="24"/>
              </w:rPr>
            </w:pPr>
          </w:p>
        </w:tc>
        <w:tc>
          <w:tcPr>
            <w:tcW w:w="2922" w:type="dxa"/>
            <w:shd w:val="clear" w:color="auto" w:fill="DDD6C2"/>
          </w:tcPr>
          <w:p w:rsidR="00CA3E57" w:rsidRDefault="00CA3E57" w:rsidP="00AD1A55">
            <w:pPr>
              <w:pStyle w:val="TableParagraph"/>
              <w:spacing w:line="262" w:lineRule="exact"/>
              <w:rPr>
                <w:sz w:val="24"/>
                <w:szCs w:val="24"/>
              </w:rPr>
            </w:pPr>
            <w:r>
              <w:rPr>
                <w:sz w:val="24"/>
                <w:szCs w:val="24"/>
              </w:rPr>
              <w:t xml:space="preserve">July 2024 </w:t>
            </w:r>
          </w:p>
        </w:tc>
      </w:tr>
      <w:tr w:rsidR="006E5F47" w:rsidRPr="00FD035E">
        <w:trPr>
          <w:trHeight w:val="793"/>
        </w:trPr>
        <w:tc>
          <w:tcPr>
            <w:tcW w:w="1241" w:type="dxa"/>
            <w:gridSpan w:val="2"/>
            <w:shd w:val="clear" w:color="auto" w:fill="DDD6C2"/>
          </w:tcPr>
          <w:p w:rsidR="006E5F47" w:rsidRDefault="006E5F47" w:rsidP="006907E1">
            <w:pPr>
              <w:pStyle w:val="TableParagraph"/>
              <w:spacing w:line="268" w:lineRule="exact"/>
              <w:ind w:left="115"/>
              <w:rPr>
                <w:sz w:val="24"/>
                <w:szCs w:val="24"/>
              </w:rPr>
            </w:pPr>
            <w:r>
              <w:rPr>
                <w:sz w:val="24"/>
                <w:szCs w:val="24"/>
              </w:rPr>
              <w:t>1</w:t>
            </w:r>
            <w:r w:rsidR="001F1907">
              <w:rPr>
                <w:sz w:val="24"/>
                <w:szCs w:val="24"/>
              </w:rPr>
              <w:t>7</w:t>
            </w:r>
            <w:r w:rsidR="00DF5820">
              <w:rPr>
                <w:sz w:val="24"/>
                <w:szCs w:val="24"/>
              </w:rPr>
              <w:t>3</w:t>
            </w:r>
          </w:p>
        </w:tc>
        <w:tc>
          <w:tcPr>
            <w:tcW w:w="5195" w:type="dxa"/>
            <w:shd w:val="clear" w:color="auto" w:fill="DDD6C2"/>
          </w:tcPr>
          <w:p w:rsidR="006E5F47" w:rsidRPr="006E5F47" w:rsidRDefault="006E5F47" w:rsidP="006E5F47">
            <w:pPr>
              <w:jc w:val="both"/>
              <w:rPr>
                <w:sz w:val="24"/>
                <w:szCs w:val="24"/>
              </w:rPr>
            </w:pPr>
            <w:r w:rsidRPr="006E5F47">
              <w:rPr>
                <w:sz w:val="24"/>
                <w:szCs w:val="24"/>
              </w:rPr>
              <w:t xml:space="preserve">Historical models used to study Hinduism are indeed utterly obsolete: But we should not walk or fall into the Hindutva trap </w:t>
            </w:r>
          </w:p>
          <w:p w:rsidR="006E5F47" w:rsidRPr="00CA3E57" w:rsidRDefault="006E5F47" w:rsidP="00CA3E57">
            <w:pPr>
              <w:jc w:val="both"/>
              <w:rPr>
                <w:sz w:val="24"/>
                <w:szCs w:val="24"/>
              </w:rPr>
            </w:pPr>
          </w:p>
        </w:tc>
        <w:tc>
          <w:tcPr>
            <w:tcW w:w="2922" w:type="dxa"/>
            <w:shd w:val="clear" w:color="auto" w:fill="DDD6C2"/>
          </w:tcPr>
          <w:p w:rsidR="006E5F47" w:rsidRDefault="006E5F47" w:rsidP="00AD1A55">
            <w:pPr>
              <w:pStyle w:val="TableParagraph"/>
              <w:spacing w:line="262" w:lineRule="exact"/>
              <w:rPr>
                <w:sz w:val="24"/>
                <w:szCs w:val="24"/>
              </w:rPr>
            </w:pPr>
            <w:r>
              <w:rPr>
                <w:sz w:val="24"/>
                <w:szCs w:val="24"/>
              </w:rPr>
              <w:t>July 2024</w:t>
            </w:r>
          </w:p>
        </w:tc>
      </w:tr>
      <w:tr w:rsidR="0077456E" w:rsidRPr="00FD035E">
        <w:trPr>
          <w:trHeight w:val="793"/>
        </w:trPr>
        <w:tc>
          <w:tcPr>
            <w:tcW w:w="1241" w:type="dxa"/>
            <w:gridSpan w:val="2"/>
            <w:shd w:val="clear" w:color="auto" w:fill="DDD6C2"/>
          </w:tcPr>
          <w:p w:rsidR="0077456E" w:rsidRDefault="0077456E">
            <w:pPr>
              <w:pStyle w:val="TableParagraph"/>
              <w:spacing w:line="268" w:lineRule="exact"/>
              <w:ind w:left="115"/>
              <w:rPr>
                <w:sz w:val="24"/>
                <w:szCs w:val="24"/>
              </w:rPr>
            </w:pPr>
            <w:r>
              <w:rPr>
                <w:sz w:val="24"/>
                <w:szCs w:val="24"/>
              </w:rPr>
              <w:t>1</w:t>
            </w:r>
            <w:r w:rsidR="00DF5820">
              <w:rPr>
                <w:sz w:val="24"/>
                <w:szCs w:val="24"/>
              </w:rPr>
              <w:t>74</w:t>
            </w:r>
          </w:p>
          <w:p w:rsidR="00DE53EB" w:rsidRDefault="00DE53EB">
            <w:pPr>
              <w:pStyle w:val="TableParagraph"/>
              <w:spacing w:line="268" w:lineRule="exact"/>
              <w:ind w:left="115"/>
              <w:rPr>
                <w:sz w:val="24"/>
                <w:szCs w:val="24"/>
              </w:rPr>
            </w:pPr>
          </w:p>
        </w:tc>
        <w:tc>
          <w:tcPr>
            <w:tcW w:w="5195" w:type="dxa"/>
            <w:shd w:val="clear" w:color="auto" w:fill="DDD6C2"/>
          </w:tcPr>
          <w:p w:rsidR="0077456E" w:rsidRPr="0077456E" w:rsidRDefault="0077456E" w:rsidP="0077456E">
            <w:pPr>
              <w:jc w:val="both"/>
              <w:rPr>
                <w:sz w:val="24"/>
                <w:szCs w:val="24"/>
              </w:rPr>
            </w:pPr>
            <w:r w:rsidRPr="0077456E">
              <w:rPr>
                <w:sz w:val="24"/>
                <w:szCs w:val="24"/>
              </w:rPr>
              <w:t>Do Indians and people from other developing countries suffer from a general aspiration deficit syndrome?</w:t>
            </w:r>
          </w:p>
          <w:p w:rsidR="0077456E" w:rsidRPr="006E5F47" w:rsidRDefault="0077456E" w:rsidP="006E5F47">
            <w:pPr>
              <w:jc w:val="both"/>
              <w:rPr>
                <w:sz w:val="24"/>
                <w:szCs w:val="24"/>
              </w:rPr>
            </w:pPr>
          </w:p>
        </w:tc>
        <w:tc>
          <w:tcPr>
            <w:tcW w:w="2922" w:type="dxa"/>
            <w:shd w:val="clear" w:color="auto" w:fill="DDD6C2"/>
          </w:tcPr>
          <w:p w:rsidR="0077456E" w:rsidRDefault="0077456E" w:rsidP="00200919">
            <w:pPr>
              <w:pStyle w:val="TableParagraph"/>
              <w:spacing w:line="262" w:lineRule="exact"/>
              <w:rPr>
                <w:sz w:val="24"/>
                <w:szCs w:val="24"/>
              </w:rPr>
            </w:pPr>
            <w:r>
              <w:rPr>
                <w:sz w:val="24"/>
                <w:szCs w:val="24"/>
              </w:rPr>
              <w:t>July 2024</w:t>
            </w:r>
          </w:p>
        </w:tc>
      </w:tr>
      <w:tr w:rsidR="008B4D21" w:rsidRPr="00FD035E">
        <w:trPr>
          <w:trHeight w:val="793"/>
        </w:trPr>
        <w:tc>
          <w:tcPr>
            <w:tcW w:w="1241" w:type="dxa"/>
            <w:gridSpan w:val="2"/>
            <w:shd w:val="clear" w:color="auto" w:fill="DDD6C2"/>
          </w:tcPr>
          <w:p w:rsidR="008B4D21" w:rsidRDefault="008B4D21" w:rsidP="006907E1">
            <w:pPr>
              <w:pStyle w:val="TableParagraph"/>
              <w:spacing w:line="268" w:lineRule="exact"/>
              <w:ind w:left="115"/>
              <w:rPr>
                <w:sz w:val="24"/>
                <w:szCs w:val="24"/>
              </w:rPr>
            </w:pPr>
            <w:r>
              <w:rPr>
                <w:sz w:val="24"/>
                <w:szCs w:val="24"/>
              </w:rPr>
              <w:t>1</w:t>
            </w:r>
            <w:r w:rsidR="006907E1">
              <w:rPr>
                <w:sz w:val="24"/>
                <w:szCs w:val="24"/>
              </w:rPr>
              <w:t>7</w:t>
            </w:r>
            <w:r w:rsidR="00DF5820">
              <w:rPr>
                <w:sz w:val="24"/>
                <w:szCs w:val="24"/>
              </w:rPr>
              <w:t>5</w:t>
            </w:r>
          </w:p>
        </w:tc>
        <w:tc>
          <w:tcPr>
            <w:tcW w:w="5195" w:type="dxa"/>
            <w:shd w:val="clear" w:color="auto" w:fill="DDD6C2"/>
          </w:tcPr>
          <w:p w:rsidR="008B4D21" w:rsidRPr="008B4D21" w:rsidRDefault="008B4D21" w:rsidP="008B4D21">
            <w:pPr>
              <w:jc w:val="both"/>
              <w:rPr>
                <w:sz w:val="24"/>
                <w:szCs w:val="24"/>
              </w:rPr>
            </w:pPr>
            <w:r w:rsidRPr="008B4D21">
              <w:rPr>
                <w:sz w:val="24"/>
                <w:szCs w:val="24"/>
              </w:rPr>
              <w:t xml:space="preserve">Why we believe and argue that the entire field of economics needs a structural reboot and a foundational overhaul  </w:t>
            </w:r>
          </w:p>
          <w:p w:rsidR="008B4D21" w:rsidRPr="0077456E" w:rsidRDefault="008B4D21" w:rsidP="0077456E">
            <w:pPr>
              <w:jc w:val="both"/>
              <w:rPr>
                <w:sz w:val="24"/>
                <w:szCs w:val="24"/>
              </w:rPr>
            </w:pPr>
          </w:p>
        </w:tc>
        <w:tc>
          <w:tcPr>
            <w:tcW w:w="2922" w:type="dxa"/>
            <w:shd w:val="clear" w:color="auto" w:fill="DDD6C2"/>
          </w:tcPr>
          <w:p w:rsidR="008B4D21" w:rsidRDefault="008B4D21" w:rsidP="00200919">
            <w:pPr>
              <w:pStyle w:val="TableParagraph"/>
              <w:spacing w:line="262" w:lineRule="exact"/>
              <w:rPr>
                <w:sz w:val="24"/>
                <w:szCs w:val="24"/>
              </w:rPr>
            </w:pPr>
            <w:r>
              <w:rPr>
                <w:sz w:val="24"/>
                <w:szCs w:val="24"/>
              </w:rPr>
              <w:t xml:space="preserve">August 2024 </w:t>
            </w:r>
          </w:p>
        </w:tc>
      </w:tr>
      <w:tr w:rsidR="009F1154" w:rsidRPr="00FD035E">
        <w:trPr>
          <w:trHeight w:val="793"/>
        </w:trPr>
        <w:tc>
          <w:tcPr>
            <w:tcW w:w="1241" w:type="dxa"/>
            <w:gridSpan w:val="2"/>
            <w:shd w:val="clear" w:color="auto" w:fill="DDD6C2"/>
          </w:tcPr>
          <w:p w:rsidR="009F1154" w:rsidRDefault="009F1154">
            <w:pPr>
              <w:pStyle w:val="TableParagraph"/>
              <w:spacing w:line="268" w:lineRule="exact"/>
              <w:ind w:left="115"/>
              <w:rPr>
                <w:sz w:val="24"/>
                <w:szCs w:val="24"/>
              </w:rPr>
            </w:pPr>
            <w:r>
              <w:rPr>
                <w:sz w:val="24"/>
                <w:szCs w:val="24"/>
              </w:rPr>
              <w:t>1</w:t>
            </w:r>
            <w:r w:rsidR="006907E1">
              <w:rPr>
                <w:sz w:val="24"/>
                <w:szCs w:val="24"/>
              </w:rPr>
              <w:t>7</w:t>
            </w:r>
            <w:r w:rsidR="00DF5820">
              <w:rPr>
                <w:sz w:val="24"/>
                <w:szCs w:val="24"/>
              </w:rPr>
              <w:t>6</w:t>
            </w:r>
          </w:p>
        </w:tc>
        <w:tc>
          <w:tcPr>
            <w:tcW w:w="5195" w:type="dxa"/>
            <w:shd w:val="clear" w:color="auto" w:fill="DDD6C2"/>
          </w:tcPr>
          <w:p w:rsidR="009F1154" w:rsidRPr="009F1154" w:rsidRDefault="009F1154" w:rsidP="009F1154">
            <w:pPr>
              <w:jc w:val="both"/>
              <w:rPr>
                <w:sz w:val="24"/>
                <w:szCs w:val="24"/>
              </w:rPr>
            </w:pPr>
            <w:r w:rsidRPr="009F1154">
              <w:rPr>
                <w:sz w:val="24"/>
                <w:szCs w:val="24"/>
              </w:rPr>
              <w:t>Sustainable development models must be factored into standard economic theory as well</w:t>
            </w:r>
          </w:p>
          <w:p w:rsidR="009F1154" w:rsidRPr="008B4D21" w:rsidRDefault="009F1154" w:rsidP="008B4D21">
            <w:pPr>
              <w:jc w:val="both"/>
              <w:rPr>
                <w:sz w:val="24"/>
                <w:szCs w:val="24"/>
              </w:rPr>
            </w:pPr>
          </w:p>
        </w:tc>
        <w:tc>
          <w:tcPr>
            <w:tcW w:w="2922" w:type="dxa"/>
            <w:shd w:val="clear" w:color="auto" w:fill="DDD6C2"/>
          </w:tcPr>
          <w:p w:rsidR="009F1154" w:rsidRDefault="009F1154" w:rsidP="00200919">
            <w:pPr>
              <w:pStyle w:val="TableParagraph"/>
              <w:spacing w:line="262" w:lineRule="exact"/>
              <w:rPr>
                <w:sz w:val="24"/>
                <w:szCs w:val="24"/>
              </w:rPr>
            </w:pPr>
            <w:r>
              <w:rPr>
                <w:sz w:val="24"/>
                <w:szCs w:val="24"/>
              </w:rPr>
              <w:t xml:space="preserve">August 2024 </w:t>
            </w:r>
          </w:p>
        </w:tc>
      </w:tr>
      <w:tr w:rsidR="00DB27AF" w:rsidRPr="00FD035E">
        <w:trPr>
          <w:trHeight w:val="793"/>
        </w:trPr>
        <w:tc>
          <w:tcPr>
            <w:tcW w:w="1241" w:type="dxa"/>
            <w:gridSpan w:val="2"/>
            <w:shd w:val="clear" w:color="auto" w:fill="DDD6C2"/>
          </w:tcPr>
          <w:p w:rsidR="00DB27AF" w:rsidRDefault="00DB27AF" w:rsidP="004E2A4C">
            <w:pPr>
              <w:pStyle w:val="TableParagraph"/>
              <w:spacing w:line="268" w:lineRule="exact"/>
              <w:ind w:left="115"/>
              <w:rPr>
                <w:sz w:val="24"/>
                <w:szCs w:val="24"/>
              </w:rPr>
            </w:pPr>
            <w:r>
              <w:rPr>
                <w:sz w:val="24"/>
                <w:szCs w:val="24"/>
              </w:rPr>
              <w:t>1</w:t>
            </w:r>
            <w:r w:rsidR="00FA3F70">
              <w:rPr>
                <w:sz w:val="24"/>
                <w:szCs w:val="24"/>
              </w:rPr>
              <w:t>7</w:t>
            </w:r>
            <w:r w:rsidR="00DF5820">
              <w:rPr>
                <w:sz w:val="24"/>
                <w:szCs w:val="24"/>
              </w:rPr>
              <w:t>7</w:t>
            </w:r>
          </w:p>
        </w:tc>
        <w:tc>
          <w:tcPr>
            <w:tcW w:w="5195" w:type="dxa"/>
            <w:shd w:val="clear" w:color="auto" w:fill="DDD6C2"/>
          </w:tcPr>
          <w:p w:rsidR="00DB27AF" w:rsidRPr="00FA71D0" w:rsidRDefault="00DB27AF" w:rsidP="004E2A4C">
            <w:pPr>
              <w:jc w:val="both"/>
              <w:rPr>
                <w:b/>
                <w:color w:val="C0504D" w:themeColor="accent2"/>
                <w:sz w:val="40"/>
                <w:szCs w:val="40"/>
              </w:rPr>
            </w:pPr>
            <w:r w:rsidRPr="0042680D">
              <w:rPr>
                <w:sz w:val="24"/>
                <w:szCs w:val="24"/>
              </w:rPr>
              <w:t xml:space="preserve">Modulating religion in the twenty-first century and beyond: Why this must become one of the biggest agendas of the twenty-first century </w:t>
            </w:r>
          </w:p>
          <w:p w:rsidR="00DB27AF" w:rsidRPr="009F1154" w:rsidRDefault="00DB27AF" w:rsidP="004E2A4C">
            <w:pPr>
              <w:jc w:val="both"/>
              <w:rPr>
                <w:sz w:val="24"/>
                <w:szCs w:val="24"/>
              </w:rPr>
            </w:pPr>
          </w:p>
        </w:tc>
        <w:tc>
          <w:tcPr>
            <w:tcW w:w="2922" w:type="dxa"/>
            <w:shd w:val="clear" w:color="auto" w:fill="DDD6C2"/>
          </w:tcPr>
          <w:p w:rsidR="00DB27AF" w:rsidRDefault="00DB27AF" w:rsidP="004E2A4C">
            <w:pPr>
              <w:pStyle w:val="TableParagraph"/>
              <w:spacing w:line="262" w:lineRule="exact"/>
              <w:rPr>
                <w:sz w:val="24"/>
                <w:szCs w:val="24"/>
              </w:rPr>
            </w:pPr>
            <w:r>
              <w:rPr>
                <w:sz w:val="24"/>
                <w:szCs w:val="24"/>
              </w:rPr>
              <w:t xml:space="preserve">August 2024 </w:t>
            </w:r>
          </w:p>
        </w:tc>
      </w:tr>
      <w:tr w:rsidR="00DB27AF" w:rsidRPr="00FD035E">
        <w:trPr>
          <w:trHeight w:val="793"/>
        </w:trPr>
        <w:tc>
          <w:tcPr>
            <w:tcW w:w="1241" w:type="dxa"/>
            <w:gridSpan w:val="2"/>
            <w:shd w:val="clear" w:color="auto" w:fill="DDD6C2"/>
          </w:tcPr>
          <w:p w:rsidR="00DB27AF" w:rsidRDefault="00DB27AF">
            <w:pPr>
              <w:pStyle w:val="TableParagraph"/>
              <w:spacing w:line="268" w:lineRule="exact"/>
              <w:ind w:left="115"/>
              <w:rPr>
                <w:sz w:val="24"/>
                <w:szCs w:val="24"/>
              </w:rPr>
            </w:pPr>
            <w:r>
              <w:rPr>
                <w:sz w:val="24"/>
                <w:szCs w:val="24"/>
              </w:rPr>
              <w:t>1</w:t>
            </w:r>
            <w:r w:rsidR="00586339">
              <w:rPr>
                <w:sz w:val="24"/>
                <w:szCs w:val="24"/>
              </w:rPr>
              <w:t>7</w:t>
            </w:r>
            <w:r w:rsidR="00DF5820">
              <w:rPr>
                <w:sz w:val="24"/>
                <w:szCs w:val="24"/>
              </w:rPr>
              <w:t>8</w:t>
            </w:r>
          </w:p>
        </w:tc>
        <w:tc>
          <w:tcPr>
            <w:tcW w:w="5195" w:type="dxa"/>
            <w:shd w:val="clear" w:color="auto" w:fill="DDD6C2"/>
          </w:tcPr>
          <w:p w:rsidR="00B6742D" w:rsidRPr="00B6742D" w:rsidRDefault="00B6742D" w:rsidP="00B6742D">
            <w:pPr>
              <w:jc w:val="both"/>
              <w:rPr>
                <w:sz w:val="24"/>
                <w:szCs w:val="24"/>
              </w:rPr>
            </w:pPr>
            <w:r w:rsidRPr="00B6742D">
              <w:rPr>
                <w:sz w:val="24"/>
                <w:szCs w:val="24"/>
              </w:rPr>
              <w:t xml:space="preserve">On the ever-expanding per capita human environmental footprint: Why we need to treat low fertility as the new normal and work around it instead </w:t>
            </w:r>
          </w:p>
          <w:p w:rsidR="00DB27AF" w:rsidRPr="009F1154" w:rsidRDefault="00DB27AF" w:rsidP="009F1154">
            <w:pPr>
              <w:jc w:val="both"/>
              <w:rPr>
                <w:sz w:val="24"/>
                <w:szCs w:val="24"/>
              </w:rPr>
            </w:pPr>
          </w:p>
        </w:tc>
        <w:tc>
          <w:tcPr>
            <w:tcW w:w="2922" w:type="dxa"/>
            <w:shd w:val="clear" w:color="auto" w:fill="DDD6C2"/>
          </w:tcPr>
          <w:p w:rsidR="00DB27AF" w:rsidRDefault="00B6742D" w:rsidP="00200919">
            <w:pPr>
              <w:pStyle w:val="TableParagraph"/>
              <w:spacing w:line="262" w:lineRule="exact"/>
              <w:rPr>
                <w:sz w:val="24"/>
                <w:szCs w:val="24"/>
              </w:rPr>
            </w:pPr>
            <w:r>
              <w:rPr>
                <w:sz w:val="24"/>
                <w:szCs w:val="24"/>
              </w:rPr>
              <w:t xml:space="preserve">January 2025 </w:t>
            </w:r>
          </w:p>
        </w:tc>
      </w:tr>
      <w:tr w:rsidR="00DB27AF" w:rsidRPr="00FD035E">
        <w:trPr>
          <w:trHeight w:val="793"/>
        </w:trPr>
        <w:tc>
          <w:tcPr>
            <w:tcW w:w="1241" w:type="dxa"/>
            <w:gridSpan w:val="2"/>
            <w:shd w:val="clear" w:color="auto" w:fill="DDD6C2"/>
          </w:tcPr>
          <w:p w:rsidR="00DB27AF" w:rsidRDefault="00DB27AF">
            <w:pPr>
              <w:pStyle w:val="TableParagraph"/>
              <w:spacing w:line="268" w:lineRule="exact"/>
              <w:ind w:left="115"/>
              <w:rPr>
                <w:sz w:val="24"/>
                <w:szCs w:val="24"/>
              </w:rPr>
            </w:pPr>
            <w:r>
              <w:rPr>
                <w:sz w:val="24"/>
                <w:szCs w:val="24"/>
              </w:rPr>
              <w:t>1</w:t>
            </w:r>
            <w:r w:rsidR="00586339">
              <w:rPr>
                <w:sz w:val="24"/>
                <w:szCs w:val="24"/>
              </w:rPr>
              <w:t>7</w:t>
            </w:r>
            <w:r w:rsidR="00DF5820">
              <w:rPr>
                <w:sz w:val="24"/>
                <w:szCs w:val="24"/>
              </w:rPr>
              <w:t>9</w:t>
            </w:r>
          </w:p>
        </w:tc>
        <w:tc>
          <w:tcPr>
            <w:tcW w:w="5195" w:type="dxa"/>
            <w:shd w:val="clear" w:color="auto" w:fill="DDD6C2"/>
          </w:tcPr>
          <w:p w:rsidR="00B6742D" w:rsidRPr="00B6742D" w:rsidRDefault="00B6742D" w:rsidP="00B6742D">
            <w:pPr>
              <w:jc w:val="both"/>
              <w:rPr>
                <w:sz w:val="24"/>
                <w:szCs w:val="24"/>
              </w:rPr>
            </w:pPr>
            <w:r w:rsidRPr="00B6742D">
              <w:rPr>
                <w:sz w:val="24"/>
                <w:szCs w:val="24"/>
              </w:rPr>
              <w:t xml:space="preserve">Dismantling the population composition fallacy: Why we need to treat low fertility as the new normal and work on improving education systems instead </w:t>
            </w:r>
          </w:p>
          <w:p w:rsidR="00DB27AF" w:rsidRPr="009F1154" w:rsidRDefault="00DB27AF" w:rsidP="009F1154">
            <w:pPr>
              <w:jc w:val="both"/>
              <w:rPr>
                <w:sz w:val="24"/>
                <w:szCs w:val="24"/>
              </w:rPr>
            </w:pPr>
          </w:p>
        </w:tc>
        <w:tc>
          <w:tcPr>
            <w:tcW w:w="2922" w:type="dxa"/>
            <w:shd w:val="clear" w:color="auto" w:fill="DDD6C2"/>
          </w:tcPr>
          <w:p w:rsidR="00DB27AF" w:rsidRDefault="00B6742D" w:rsidP="00200919">
            <w:pPr>
              <w:pStyle w:val="TableParagraph"/>
              <w:spacing w:line="262" w:lineRule="exact"/>
              <w:rPr>
                <w:sz w:val="24"/>
                <w:szCs w:val="24"/>
              </w:rPr>
            </w:pPr>
            <w:r>
              <w:rPr>
                <w:sz w:val="24"/>
                <w:szCs w:val="24"/>
              </w:rPr>
              <w:t xml:space="preserve">January 2025 </w:t>
            </w:r>
          </w:p>
        </w:tc>
      </w:tr>
      <w:tr w:rsidR="00DB27AF" w:rsidRPr="00FD035E">
        <w:trPr>
          <w:trHeight w:val="793"/>
        </w:trPr>
        <w:tc>
          <w:tcPr>
            <w:tcW w:w="1241" w:type="dxa"/>
            <w:gridSpan w:val="2"/>
            <w:shd w:val="clear" w:color="auto" w:fill="DDD6C2"/>
          </w:tcPr>
          <w:p w:rsidR="00DB27AF" w:rsidRDefault="00DB27AF">
            <w:pPr>
              <w:pStyle w:val="TableParagraph"/>
              <w:spacing w:line="268" w:lineRule="exact"/>
              <w:ind w:left="115"/>
              <w:rPr>
                <w:sz w:val="24"/>
                <w:szCs w:val="24"/>
              </w:rPr>
            </w:pPr>
            <w:r>
              <w:rPr>
                <w:sz w:val="24"/>
                <w:szCs w:val="24"/>
              </w:rPr>
              <w:t>1</w:t>
            </w:r>
            <w:r w:rsidR="00DF5820">
              <w:rPr>
                <w:sz w:val="24"/>
                <w:szCs w:val="24"/>
              </w:rPr>
              <w:t>80</w:t>
            </w:r>
          </w:p>
        </w:tc>
        <w:tc>
          <w:tcPr>
            <w:tcW w:w="5195" w:type="dxa"/>
            <w:shd w:val="clear" w:color="auto" w:fill="DDD6C2"/>
          </w:tcPr>
          <w:p w:rsidR="00B6742D" w:rsidRPr="00B6742D" w:rsidRDefault="00B6742D" w:rsidP="00B6742D">
            <w:pPr>
              <w:jc w:val="both"/>
              <w:rPr>
                <w:sz w:val="24"/>
                <w:szCs w:val="24"/>
              </w:rPr>
            </w:pPr>
            <w:r w:rsidRPr="00B6742D">
              <w:rPr>
                <w:sz w:val="24"/>
                <w:szCs w:val="24"/>
              </w:rPr>
              <w:t xml:space="preserve">Capitalizing on the many benefits of low birth rates: Why we need a “Low populations for the environment” movement and a “High quality human resource” movement </w:t>
            </w:r>
          </w:p>
          <w:p w:rsidR="00DB27AF" w:rsidRPr="009F1154" w:rsidRDefault="00DB27AF" w:rsidP="009F1154">
            <w:pPr>
              <w:jc w:val="both"/>
              <w:rPr>
                <w:sz w:val="24"/>
                <w:szCs w:val="24"/>
              </w:rPr>
            </w:pPr>
          </w:p>
        </w:tc>
        <w:tc>
          <w:tcPr>
            <w:tcW w:w="2922" w:type="dxa"/>
            <w:shd w:val="clear" w:color="auto" w:fill="DDD6C2"/>
          </w:tcPr>
          <w:p w:rsidR="00DB27AF" w:rsidRDefault="00B6742D" w:rsidP="00200919">
            <w:pPr>
              <w:pStyle w:val="TableParagraph"/>
              <w:spacing w:line="262" w:lineRule="exact"/>
              <w:rPr>
                <w:sz w:val="24"/>
                <w:szCs w:val="24"/>
              </w:rPr>
            </w:pPr>
            <w:r>
              <w:rPr>
                <w:sz w:val="24"/>
                <w:szCs w:val="24"/>
              </w:rPr>
              <w:t xml:space="preserve">January 2025 </w:t>
            </w:r>
          </w:p>
        </w:tc>
      </w:tr>
      <w:tr w:rsidR="00BB55C0" w:rsidRPr="00FD035E">
        <w:trPr>
          <w:trHeight w:val="793"/>
        </w:trPr>
        <w:tc>
          <w:tcPr>
            <w:tcW w:w="1241" w:type="dxa"/>
            <w:gridSpan w:val="2"/>
            <w:shd w:val="clear" w:color="auto" w:fill="DDD6C2"/>
          </w:tcPr>
          <w:p w:rsidR="00BB55C0" w:rsidRDefault="00BB55C0">
            <w:pPr>
              <w:pStyle w:val="TableParagraph"/>
              <w:spacing w:line="268" w:lineRule="exact"/>
              <w:ind w:left="115"/>
              <w:rPr>
                <w:sz w:val="24"/>
                <w:szCs w:val="24"/>
              </w:rPr>
            </w:pPr>
            <w:r>
              <w:rPr>
                <w:sz w:val="24"/>
                <w:szCs w:val="24"/>
              </w:rPr>
              <w:t>1</w:t>
            </w:r>
            <w:r w:rsidR="00DF5820">
              <w:rPr>
                <w:sz w:val="24"/>
                <w:szCs w:val="24"/>
              </w:rPr>
              <w:t>81</w:t>
            </w:r>
          </w:p>
        </w:tc>
        <w:tc>
          <w:tcPr>
            <w:tcW w:w="5195" w:type="dxa"/>
            <w:shd w:val="clear" w:color="auto" w:fill="DDD6C2"/>
          </w:tcPr>
          <w:p w:rsidR="00BB55C0" w:rsidRPr="00B6742D" w:rsidRDefault="00BB55C0" w:rsidP="00F770C3">
            <w:pPr>
              <w:jc w:val="both"/>
              <w:rPr>
                <w:sz w:val="24"/>
                <w:szCs w:val="24"/>
              </w:rPr>
            </w:pPr>
            <w:r w:rsidRPr="00B6742D">
              <w:rPr>
                <w:sz w:val="24"/>
                <w:szCs w:val="24"/>
              </w:rPr>
              <w:t xml:space="preserve">Population management and the environment: Why we need population management strategies to be much better integrated with environmental movements </w:t>
            </w:r>
          </w:p>
          <w:p w:rsidR="00BB55C0" w:rsidRPr="009F1154" w:rsidRDefault="00BB55C0" w:rsidP="00F770C3">
            <w:pPr>
              <w:jc w:val="both"/>
              <w:rPr>
                <w:sz w:val="24"/>
                <w:szCs w:val="24"/>
              </w:rPr>
            </w:pPr>
          </w:p>
        </w:tc>
        <w:tc>
          <w:tcPr>
            <w:tcW w:w="2922" w:type="dxa"/>
            <w:shd w:val="clear" w:color="auto" w:fill="DDD6C2"/>
          </w:tcPr>
          <w:p w:rsidR="00BB55C0" w:rsidRDefault="00BB55C0" w:rsidP="00F770C3">
            <w:pPr>
              <w:pStyle w:val="TableParagraph"/>
              <w:spacing w:line="262" w:lineRule="exact"/>
              <w:rPr>
                <w:sz w:val="24"/>
                <w:szCs w:val="24"/>
              </w:rPr>
            </w:pPr>
            <w:r>
              <w:rPr>
                <w:sz w:val="24"/>
                <w:szCs w:val="24"/>
              </w:rPr>
              <w:t xml:space="preserve">January 2025 </w:t>
            </w:r>
          </w:p>
        </w:tc>
      </w:tr>
      <w:tr w:rsidR="00C0046D" w:rsidRPr="00FD035E">
        <w:trPr>
          <w:trHeight w:val="793"/>
        </w:trPr>
        <w:tc>
          <w:tcPr>
            <w:tcW w:w="1241" w:type="dxa"/>
            <w:gridSpan w:val="2"/>
            <w:shd w:val="clear" w:color="auto" w:fill="DDD6C2"/>
          </w:tcPr>
          <w:p w:rsidR="00C0046D" w:rsidRDefault="00C0046D" w:rsidP="00F770C3">
            <w:pPr>
              <w:pStyle w:val="TableParagraph"/>
              <w:spacing w:line="268" w:lineRule="exact"/>
              <w:ind w:left="115"/>
              <w:rPr>
                <w:sz w:val="24"/>
                <w:szCs w:val="24"/>
              </w:rPr>
            </w:pPr>
            <w:r>
              <w:rPr>
                <w:sz w:val="24"/>
                <w:szCs w:val="24"/>
              </w:rPr>
              <w:t>1</w:t>
            </w:r>
            <w:r w:rsidR="001F1907">
              <w:rPr>
                <w:sz w:val="24"/>
                <w:szCs w:val="24"/>
              </w:rPr>
              <w:t>8</w:t>
            </w:r>
            <w:r w:rsidR="00DF5820">
              <w:rPr>
                <w:sz w:val="24"/>
                <w:szCs w:val="24"/>
              </w:rPr>
              <w:t>2</w:t>
            </w:r>
          </w:p>
        </w:tc>
        <w:tc>
          <w:tcPr>
            <w:tcW w:w="5195" w:type="dxa"/>
            <w:shd w:val="clear" w:color="auto" w:fill="DDD6C2"/>
          </w:tcPr>
          <w:p w:rsidR="00C0046D" w:rsidRPr="009F1154" w:rsidRDefault="00C0046D" w:rsidP="00F770C3">
            <w:pPr>
              <w:jc w:val="both"/>
              <w:rPr>
                <w:sz w:val="24"/>
                <w:szCs w:val="24"/>
              </w:rPr>
            </w:pPr>
            <w:r>
              <w:rPr>
                <w:sz w:val="24"/>
                <w:szCs w:val="24"/>
              </w:rPr>
              <w:t xml:space="preserve">The identity of the Harappans and the languages of the Indus valley civilization </w:t>
            </w:r>
          </w:p>
        </w:tc>
        <w:tc>
          <w:tcPr>
            <w:tcW w:w="2922" w:type="dxa"/>
            <w:shd w:val="clear" w:color="auto" w:fill="DDD6C2"/>
          </w:tcPr>
          <w:p w:rsidR="00C0046D" w:rsidRDefault="00C0046D" w:rsidP="00F770C3">
            <w:pPr>
              <w:pStyle w:val="TableParagraph"/>
              <w:spacing w:line="262" w:lineRule="exact"/>
              <w:rPr>
                <w:sz w:val="24"/>
                <w:szCs w:val="24"/>
              </w:rPr>
            </w:pPr>
            <w:r>
              <w:rPr>
                <w:sz w:val="24"/>
                <w:szCs w:val="24"/>
              </w:rPr>
              <w:t xml:space="preserve">March 2025 </w:t>
            </w:r>
          </w:p>
        </w:tc>
      </w:tr>
      <w:tr w:rsidR="0099131C" w:rsidRPr="00FD035E">
        <w:trPr>
          <w:trHeight w:val="793"/>
        </w:trPr>
        <w:tc>
          <w:tcPr>
            <w:tcW w:w="1241" w:type="dxa"/>
            <w:gridSpan w:val="2"/>
            <w:shd w:val="clear" w:color="auto" w:fill="DDD6C2"/>
          </w:tcPr>
          <w:p w:rsidR="0099131C" w:rsidRDefault="0099131C" w:rsidP="00F770C3">
            <w:pPr>
              <w:pStyle w:val="TableParagraph"/>
              <w:spacing w:line="268" w:lineRule="exact"/>
              <w:ind w:left="115"/>
              <w:rPr>
                <w:sz w:val="24"/>
                <w:szCs w:val="24"/>
              </w:rPr>
            </w:pPr>
            <w:r>
              <w:rPr>
                <w:sz w:val="24"/>
                <w:szCs w:val="24"/>
              </w:rPr>
              <w:lastRenderedPageBreak/>
              <w:t>1</w:t>
            </w:r>
            <w:r w:rsidR="001F1907">
              <w:rPr>
                <w:sz w:val="24"/>
                <w:szCs w:val="24"/>
              </w:rPr>
              <w:t>8</w:t>
            </w:r>
            <w:r w:rsidR="00DF5820">
              <w:rPr>
                <w:sz w:val="24"/>
                <w:szCs w:val="24"/>
              </w:rPr>
              <w:t>3</w:t>
            </w:r>
          </w:p>
        </w:tc>
        <w:tc>
          <w:tcPr>
            <w:tcW w:w="5195" w:type="dxa"/>
            <w:shd w:val="clear" w:color="auto" w:fill="DDD6C2"/>
          </w:tcPr>
          <w:p w:rsidR="0099131C" w:rsidRPr="009F1154" w:rsidRDefault="0099131C" w:rsidP="00F770C3">
            <w:pPr>
              <w:jc w:val="both"/>
              <w:rPr>
                <w:sz w:val="24"/>
                <w:szCs w:val="24"/>
              </w:rPr>
            </w:pPr>
            <w:r>
              <w:rPr>
                <w:sz w:val="24"/>
                <w:szCs w:val="24"/>
              </w:rPr>
              <w:t xml:space="preserve">Why Indus script decipherment based approaches must be abandoned for all meaningful progress in Indology </w:t>
            </w:r>
          </w:p>
        </w:tc>
        <w:tc>
          <w:tcPr>
            <w:tcW w:w="2922" w:type="dxa"/>
            <w:shd w:val="clear" w:color="auto" w:fill="DDD6C2"/>
          </w:tcPr>
          <w:p w:rsidR="0099131C" w:rsidRDefault="0099131C" w:rsidP="00F770C3">
            <w:pPr>
              <w:pStyle w:val="TableParagraph"/>
              <w:spacing w:line="262" w:lineRule="exact"/>
              <w:rPr>
                <w:sz w:val="24"/>
                <w:szCs w:val="24"/>
              </w:rPr>
            </w:pPr>
            <w:r>
              <w:rPr>
                <w:sz w:val="24"/>
                <w:szCs w:val="24"/>
              </w:rPr>
              <w:t xml:space="preserve">March 2025 </w:t>
            </w:r>
          </w:p>
        </w:tc>
      </w:tr>
      <w:tr w:rsidR="0099131C" w:rsidRPr="00FD035E">
        <w:trPr>
          <w:trHeight w:val="793"/>
        </w:trPr>
        <w:tc>
          <w:tcPr>
            <w:tcW w:w="1241" w:type="dxa"/>
            <w:gridSpan w:val="2"/>
            <w:shd w:val="clear" w:color="auto" w:fill="DDD6C2"/>
          </w:tcPr>
          <w:p w:rsidR="0099131C" w:rsidRDefault="0099131C" w:rsidP="00F06228">
            <w:pPr>
              <w:pStyle w:val="TableParagraph"/>
              <w:spacing w:line="268" w:lineRule="exact"/>
              <w:ind w:left="115"/>
              <w:rPr>
                <w:sz w:val="24"/>
                <w:szCs w:val="24"/>
              </w:rPr>
            </w:pPr>
            <w:r>
              <w:rPr>
                <w:sz w:val="24"/>
                <w:szCs w:val="24"/>
              </w:rPr>
              <w:t>1</w:t>
            </w:r>
            <w:r w:rsidR="001F1907">
              <w:rPr>
                <w:sz w:val="24"/>
                <w:szCs w:val="24"/>
              </w:rPr>
              <w:t>8</w:t>
            </w:r>
            <w:r w:rsidR="00DF5820">
              <w:rPr>
                <w:sz w:val="24"/>
                <w:szCs w:val="24"/>
              </w:rPr>
              <w:t>4</w:t>
            </w:r>
          </w:p>
        </w:tc>
        <w:tc>
          <w:tcPr>
            <w:tcW w:w="5195" w:type="dxa"/>
            <w:shd w:val="clear" w:color="auto" w:fill="DDD6C2"/>
          </w:tcPr>
          <w:p w:rsidR="0099131C" w:rsidRPr="009F1154" w:rsidRDefault="0021312D" w:rsidP="009F1154">
            <w:pPr>
              <w:jc w:val="both"/>
              <w:rPr>
                <w:sz w:val="24"/>
                <w:szCs w:val="24"/>
              </w:rPr>
            </w:pPr>
            <w:r>
              <w:rPr>
                <w:sz w:val="24"/>
                <w:szCs w:val="24"/>
              </w:rPr>
              <w:t xml:space="preserve">Hindutvavaadins: Their technology, their line, and their fraud </w:t>
            </w:r>
          </w:p>
        </w:tc>
        <w:tc>
          <w:tcPr>
            <w:tcW w:w="2922" w:type="dxa"/>
            <w:shd w:val="clear" w:color="auto" w:fill="DDD6C2"/>
          </w:tcPr>
          <w:p w:rsidR="0099131C" w:rsidRDefault="000B1B78" w:rsidP="00200919">
            <w:pPr>
              <w:pStyle w:val="TableParagraph"/>
              <w:spacing w:line="262" w:lineRule="exact"/>
              <w:rPr>
                <w:sz w:val="24"/>
                <w:szCs w:val="24"/>
              </w:rPr>
            </w:pPr>
            <w:r>
              <w:rPr>
                <w:sz w:val="24"/>
                <w:szCs w:val="24"/>
              </w:rPr>
              <w:t xml:space="preserve">April 2025 </w:t>
            </w:r>
          </w:p>
        </w:tc>
      </w:tr>
      <w:tr w:rsidR="00C51DE1" w:rsidRPr="00FD035E">
        <w:trPr>
          <w:trHeight w:val="793"/>
        </w:trPr>
        <w:tc>
          <w:tcPr>
            <w:tcW w:w="1241" w:type="dxa"/>
            <w:gridSpan w:val="2"/>
            <w:shd w:val="clear" w:color="auto" w:fill="DDD6C2"/>
          </w:tcPr>
          <w:p w:rsidR="00C51DE1" w:rsidRDefault="00C51DE1">
            <w:pPr>
              <w:pStyle w:val="TableParagraph"/>
              <w:spacing w:line="268" w:lineRule="exact"/>
              <w:ind w:left="115"/>
              <w:rPr>
                <w:sz w:val="24"/>
                <w:szCs w:val="24"/>
              </w:rPr>
            </w:pPr>
            <w:r>
              <w:rPr>
                <w:sz w:val="24"/>
                <w:szCs w:val="24"/>
              </w:rPr>
              <w:t>1</w:t>
            </w:r>
            <w:r w:rsidR="00DF5820">
              <w:rPr>
                <w:sz w:val="24"/>
                <w:szCs w:val="24"/>
              </w:rPr>
              <w:t>85</w:t>
            </w:r>
            <w:r w:rsidR="00E93093">
              <w:rPr>
                <w:sz w:val="24"/>
                <w:szCs w:val="24"/>
              </w:rPr>
              <w:t xml:space="preserve"> </w:t>
            </w:r>
          </w:p>
        </w:tc>
        <w:tc>
          <w:tcPr>
            <w:tcW w:w="5195" w:type="dxa"/>
            <w:shd w:val="clear" w:color="auto" w:fill="DDD6C2"/>
          </w:tcPr>
          <w:p w:rsidR="00C51DE1" w:rsidRPr="00C51DE1" w:rsidRDefault="00C51DE1" w:rsidP="00C51DE1">
            <w:pPr>
              <w:jc w:val="both"/>
              <w:rPr>
                <w:sz w:val="24"/>
                <w:szCs w:val="24"/>
              </w:rPr>
            </w:pPr>
            <w:r w:rsidRPr="00C51DE1">
              <w:rPr>
                <w:sz w:val="24"/>
                <w:szCs w:val="24"/>
              </w:rPr>
              <w:t xml:space="preserve">Weaponizing the “intellectual revolutions in developing countries” narrative: Using ethnography driven data for purpose of driving sociocultural change </w:t>
            </w:r>
            <w:r>
              <w:rPr>
                <w:sz w:val="24"/>
                <w:szCs w:val="24"/>
              </w:rPr>
              <w:t xml:space="preserve">(Blog post) </w:t>
            </w:r>
          </w:p>
          <w:p w:rsidR="00C51DE1" w:rsidRDefault="00C51DE1" w:rsidP="009F1154">
            <w:pPr>
              <w:jc w:val="both"/>
              <w:rPr>
                <w:sz w:val="24"/>
                <w:szCs w:val="24"/>
              </w:rPr>
            </w:pPr>
          </w:p>
        </w:tc>
        <w:tc>
          <w:tcPr>
            <w:tcW w:w="2922" w:type="dxa"/>
            <w:shd w:val="clear" w:color="auto" w:fill="DDD6C2"/>
          </w:tcPr>
          <w:p w:rsidR="00C51DE1" w:rsidRDefault="00C51DE1" w:rsidP="00200919">
            <w:pPr>
              <w:pStyle w:val="TableParagraph"/>
              <w:spacing w:line="262" w:lineRule="exact"/>
              <w:rPr>
                <w:sz w:val="24"/>
                <w:szCs w:val="24"/>
              </w:rPr>
            </w:pPr>
            <w:r>
              <w:rPr>
                <w:sz w:val="24"/>
                <w:szCs w:val="24"/>
              </w:rPr>
              <w:t xml:space="preserve">June 2025 </w:t>
            </w:r>
          </w:p>
        </w:tc>
      </w:tr>
      <w:tr w:rsidR="00C51DE1" w:rsidRPr="00FD035E">
        <w:trPr>
          <w:trHeight w:val="793"/>
        </w:trPr>
        <w:tc>
          <w:tcPr>
            <w:tcW w:w="1241" w:type="dxa"/>
            <w:gridSpan w:val="2"/>
            <w:shd w:val="clear" w:color="auto" w:fill="DDD6C2"/>
          </w:tcPr>
          <w:p w:rsidR="00C51DE1" w:rsidRDefault="007413B2">
            <w:pPr>
              <w:pStyle w:val="TableParagraph"/>
              <w:spacing w:line="268" w:lineRule="exact"/>
              <w:ind w:left="115"/>
              <w:rPr>
                <w:sz w:val="24"/>
                <w:szCs w:val="24"/>
              </w:rPr>
            </w:pPr>
            <w:r>
              <w:rPr>
                <w:sz w:val="24"/>
                <w:szCs w:val="24"/>
              </w:rPr>
              <w:t>1</w:t>
            </w:r>
            <w:r w:rsidR="006907E1">
              <w:rPr>
                <w:sz w:val="24"/>
                <w:szCs w:val="24"/>
              </w:rPr>
              <w:t>8</w:t>
            </w:r>
            <w:r w:rsidR="00DF5820">
              <w:rPr>
                <w:sz w:val="24"/>
                <w:szCs w:val="24"/>
              </w:rPr>
              <w:t>6</w:t>
            </w:r>
          </w:p>
        </w:tc>
        <w:tc>
          <w:tcPr>
            <w:tcW w:w="5195" w:type="dxa"/>
            <w:shd w:val="clear" w:color="auto" w:fill="DDD6C2"/>
          </w:tcPr>
          <w:p w:rsidR="00C51DE1" w:rsidRPr="00C51DE1" w:rsidRDefault="00C51DE1" w:rsidP="00C51DE1">
            <w:pPr>
              <w:jc w:val="both"/>
              <w:rPr>
                <w:sz w:val="24"/>
                <w:szCs w:val="24"/>
              </w:rPr>
            </w:pPr>
            <w:r w:rsidRPr="00C51DE1">
              <w:rPr>
                <w:sz w:val="24"/>
                <w:szCs w:val="24"/>
              </w:rPr>
              <w:t xml:space="preserve">Reigniting public trust and public confidence in science: Why high quality science alone will restore trust in science and wipe out pseudoscience </w:t>
            </w:r>
            <w:r>
              <w:rPr>
                <w:sz w:val="24"/>
                <w:szCs w:val="24"/>
              </w:rPr>
              <w:t xml:space="preserve">(Blog post) </w:t>
            </w:r>
          </w:p>
          <w:p w:rsidR="00C51DE1" w:rsidRDefault="00C51DE1" w:rsidP="009F1154">
            <w:pPr>
              <w:jc w:val="both"/>
              <w:rPr>
                <w:sz w:val="24"/>
                <w:szCs w:val="24"/>
              </w:rPr>
            </w:pPr>
          </w:p>
        </w:tc>
        <w:tc>
          <w:tcPr>
            <w:tcW w:w="2922" w:type="dxa"/>
            <w:shd w:val="clear" w:color="auto" w:fill="DDD6C2"/>
          </w:tcPr>
          <w:p w:rsidR="00C51DE1" w:rsidRDefault="00C51DE1" w:rsidP="00200919">
            <w:pPr>
              <w:pStyle w:val="TableParagraph"/>
              <w:spacing w:line="262" w:lineRule="exact"/>
              <w:rPr>
                <w:sz w:val="24"/>
                <w:szCs w:val="24"/>
              </w:rPr>
            </w:pPr>
            <w:r>
              <w:rPr>
                <w:sz w:val="24"/>
                <w:szCs w:val="24"/>
              </w:rPr>
              <w:t xml:space="preserve">June 2025 </w:t>
            </w:r>
          </w:p>
        </w:tc>
      </w:tr>
      <w:tr w:rsidR="00067607" w:rsidRPr="00FD035E">
        <w:trPr>
          <w:trHeight w:val="793"/>
        </w:trPr>
        <w:tc>
          <w:tcPr>
            <w:tcW w:w="1241" w:type="dxa"/>
            <w:gridSpan w:val="2"/>
            <w:shd w:val="clear" w:color="auto" w:fill="DDD6C2"/>
          </w:tcPr>
          <w:p w:rsidR="00067607" w:rsidRDefault="00067607">
            <w:pPr>
              <w:pStyle w:val="TableParagraph"/>
              <w:spacing w:line="268" w:lineRule="exact"/>
              <w:ind w:left="115"/>
              <w:rPr>
                <w:sz w:val="24"/>
                <w:szCs w:val="24"/>
              </w:rPr>
            </w:pPr>
            <w:r>
              <w:rPr>
                <w:sz w:val="24"/>
                <w:szCs w:val="24"/>
              </w:rPr>
              <w:t>1</w:t>
            </w:r>
            <w:r w:rsidR="00FA3F70">
              <w:rPr>
                <w:sz w:val="24"/>
                <w:szCs w:val="24"/>
              </w:rPr>
              <w:t>8</w:t>
            </w:r>
            <w:r w:rsidR="00DF5820">
              <w:rPr>
                <w:sz w:val="24"/>
                <w:szCs w:val="24"/>
              </w:rPr>
              <w:t>7</w:t>
            </w:r>
          </w:p>
        </w:tc>
        <w:tc>
          <w:tcPr>
            <w:tcW w:w="5195" w:type="dxa"/>
            <w:shd w:val="clear" w:color="auto" w:fill="DDD6C2"/>
          </w:tcPr>
          <w:p w:rsidR="00067607" w:rsidRPr="00067607" w:rsidRDefault="00067607" w:rsidP="00067607">
            <w:pPr>
              <w:jc w:val="both"/>
              <w:rPr>
                <w:sz w:val="24"/>
                <w:szCs w:val="24"/>
              </w:rPr>
            </w:pPr>
            <w:r w:rsidRPr="00067607">
              <w:rPr>
                <w:sz w:val="24"/>
                <w:szCs w:val="24"/>
              </w:rPr>
              <w:t xml:space="preserve">Charting the skeptopathy - skepticism continuum: A constructive aid in the interests of consistent and reliable scientific activity </w:t>
            </w:r>
            <w:r w:rsidR="00D827E8">
              <w:rPr>
                <w:sz w:val="24"/>
                <w:szCs w:val="24"/>
              </w:rPr>
              <w:t>(Blog post)</w:t>
            </w:r>
          </w:p>
          <w:p w:rsidR="00067607" w:rsidRPr="00C51DE1" w:rsidRDefault="00067607" w:rsidP="00C51DE1">
            <w:pPr>
              <w:jc w:val="both"/>
              <w:rPr>
                <w:sz w:val="24"/>
                <w:szCs w:val="24"/>
              </w:rPr>
            </w:pPr>
          </w:p>
        </w:tc>
        <w:tc>
          <w:tcPr>
            <w:tcW w:w="2922" w:type="dxa"/>
            <w:shd w:val="clear" w:color="auto" w:fill="DDD6C2"/>
          </w:tcPr>
          <w:p w:rsidR="00067607" w:rsidRDefault="00067607" w:rsidP="00200919">
            <w:pPr>
              <w:pStyle w:val="TableParagraph"/>
              <w:spacing w:line="262" w:lineRule="exact"/>
              <w:rPr>
                <w:sz w:val="24"/>
                <w:szCs w:val="24"/>
              </w:rPr>
            </w:pPr>
            <w:r>
              <w:rPr>
                <w:sz w:val="24"/>
                <w:szCs w:val="24"/>
              </w:rPr>
              <w:t>June 2025</w:t>
            </w:r>
          </w:p>
        </w:tc>
      </w:tr>
      <w:tr w:rsidR="00EF5BFF" w:rsidRPr="00FD035E">
        <w:trPr>
          <w:trHeight w:val="793"/>
        </w:trPr>
        <w:tc>
          <w:tcPr>
            <w:tcW w:w="1241" w:type="dxa"/>
            <w:gridSpan w:val="2"/>
            <w:shd w:val="clear" w:color="auto" w:fill="DDD6C2"/>
          </w:tcPr>
          <w:p w:rsidR="00EF5BFF" w:rsidRDefault="00EF5BFF" w:rsidP="006907E1">
            <w:pPr>
              <w:pStyle w:val="TableParagraph"/>
              <w:spacing w:line="268" w:lineRule="exact"/>
              <w:ind w:left="115"/>
              <w:rPr>
                <w:sz w:val="24"/>
                <w:szCs w:val="24"/>
              </w:rPr>
            </w:pPr>
            <w:r>
              <w:rPr>
                <w:sz w:val="24"/>
                <w:szCs w:val="24"/>
              </w:rPr>
              <w:t>1</w:t>
            </w:r>
            <w:r w:rsidR="00586339">
              <w:rPr>
                <w:sz w:val="24"/>
                <w:szCs w:val="24"/>
              </w:rPr>
              <w:t>8</w:t>
            </w:r>
            <w:r w:rsidR="00DF5820">
              <w:rPr>
                <w:sz w:val="24"/>
                <w:szCs w:val="24"/>
              </w:rPr>
              <w:t>8</w:t>
            </w:r>
          </w:p>
        </w:tc>
        <w:tc>
          <w:tcPr>
            <w:tcW w:w="5195" w:type="dxa"/>
            <w:shd w:val="clear" w:color="auto" w:fill="DDD6C2"/>
          </w:tcPr>
          <w:p w:rsidR="00EF5BFF" w:rsidRPr="00EF5BFF" w:rsidRDefault="00EF5BFF" w:rsidP="00EF5BFF">
            <w:pPr>
              <w:jc w:val="both"/>
              <w:rPr>
                <w:sz w:val="24"/>
                <w:szCs w:val="24"/>
              </w:rPr>
            </w:pPr>
            <w:r w:rsidRPr="00EF5BFF">
              <w:rPr>
                <w:sz w:val="24"/>
                <w:szCs w:val="24"/>
              </w:rPr>
              <w:t>Success in science: Is there a cultural misalignment in India and other developing countries?</w:t>
            </w:r>
          </w:p>
          <w:p w:rsidR="00EF5BFF" w:rsidRPr="00067607" w:rsidRDefault="00EF5BFF" w:rsidP="00067607">
            <w:pPr>
              <w:jc w:val="both"/>
              <w:rPr>
                <w:sz w:val="24"/>
                <w:szCs w:val="24"/>
              </w:rPr>
            </w:pPr>
          </w:p>
        </w:tc>
        <w:tc>
          <w:tcPr>
            <w:tcW w:w="2922" w:type="dxa"/>
            <w:shd w:val="clear" w:color="auto" w:fill="DDD6C2"/>
          </w:tcPr>
          <w:p w:rsidR="00EF5BFF" w:rsidRDefault="00EF5BFF" w:rsidP="00200919">
            <w:pPr>
              <w:pStyle w:val="TableParagraph"/>
              <w:spacing w:line="262" w:lineRule="exact"/>
              <w:rPr>
                <w:sz w:val="24"/>
                <w:szCs w:val="24"/>
              </w:rPr>
            </w:pPr>
            <w:r>
              <w:rPr>
                <w:sz w:val="24"/>
                <w:szCs w:val="24"/>
              </w:rPr>
              <w:t xml:space="preserve">June 2025 </w:t>
            </w:r>
          </w:p>
        </w:tc>
      </w:tr>
      <w:tr w:rsidR="00413383" w:rsidRPr="00FD035E">
        <w:trPr>
          <w:trHeight w:val="793"/>
        </w:trPr>
        <w:tc>
          <w:tcPr>
            <w:tcW w:w="1241" w:type="dxa"/>
            <w:gridSpan w:val="2"/>
            <w:shd w:val="clear" w:color="auto" w:fill="DDD6C2"/>
          </w:tcPr>
          <w:p w:rsidR="00413383" w:rsidRDefault="00413383">
            <w:pPr>
              <w:pStyle w:val="TableParagraph"/>
              <w:spacing w:line="268" w:lineRule="exact"/>
              <w:ind w:left="115"/>
              <w:rPr>
                <w:sz w:val="24"/>
                <w:szCs w:val="24"/>
              </w:rPr>
            </w:pPr>
            <w:r>
              <w:rPr>
                <w:sz w:val="24"/>
                <w:szCs w:val="24"/>
              </w:rPr>
              <w:t>1</w:t>
            </w:r>
            <w:r w:rsidR="00DF5820">
              <w:rPr>
                <w:sz w:val="24"/>
                <w:szCs w:val="24"/>
              </w:rPr>
              <w:t>89</w:t>
            </w:r>
            <w:r w:rsidR="00F06228">
              <w:rPr>
                <w:sz w:val="24"/>
                <w:szCs w:val="24"/>
              </w:rPr>
              <w:t xml:space="preserve"> </w:t>
            </w:r>
          </w:p>
        </w:tc>
        <w:tc>
          <w:tcPr>
            <w:tcW w:w="5195" w:type="dxa"/>
            <w:shd w:val="clear" w:color="auto" w:fill="DDD6C2"/>
          </w:tcPr>
          <w:p w:rsidR="00413383" w:rsidRPr="00EF5BFF" w:rsidRDefault="00413383" w:rsidP="00EF5BFF">
            <w:pPr>
              <w:jc w:val="both"/>
              <w:rPr>
                <w:sz w:val="24"/>
                <w:szCs w:val="24"/>
              </w:rPr>
            </w:pPr>
            <w:r>
              <w:rPr>
                <w:sz w:val="24"/>
                <w:szCs w:val="24"/>
              </w:rPr>
              <w:t xml:space="preserve">Amit Shah crazy? Letter to Mr Amit Shah, Home minister, Government of India on the contentious language policy </w:t>
            </w:r>
          </w:p>
        </w:tc>
        <w:tc>
          <w:tcPr>
            <w:tcW w:w="2922" w:type="dxa"/>
            <w:shd w:val="clear" w:color="auto" w:fill="DDD6C2"/>
          </w:tcPr>
          <w:p w:rsidR="00413383" w:rsidRDefault="00413383" w:rsidP="00200919">
            <w:pPr>
              <w:pStyle w:val="TableParagraph"/>
              <w:spacing w:line="262" w:lineRule="exact"/>
              <w:rPr>
                <w:sz w:val="24"/>
                <w:szCs w:val="24"/>
              </w:rPr>
            </w:pPr>
            <w:r>
              <w:rPr>
                <w:sz w:val="24"/>
                <w:szCs w:val="24"/>
              </w:rPr>
              <w:t>June 2025</w:t>
            </w:r>
          </w:p>
        </w:tc>
      </w:tr>
      <w:tr w:rsidR="0068329A" w:rsidRPr="00FD035E">
        <w:trPr>
          <w:trHeight w:val="793"/>
        </w:trPr>
        <w:tc>
          <w:tcPr>
            <w:tcW w:w="1241" w:type="dxa"/>
            <w:gridSpan w:val="2"/>
            <w:shd w:val="clear" w:color="auto" w:fill="DDD6C2"/>
          </w:tcPr>
          <w:p w:rsidR="0068329A" w:rsidRDefault="0068329A">
            <w:pPr>
              <w:pStyle w:val="TableParagraph"/>
              <w:spacing w:line="268" w:lineRule="exact"/>
              <w:ind w:left="115"/>
              <w:rPr>
                <w:sz w:val="24"/>
                <w:szCs w:val="24"/>
              </w:rPr>
            </w:pPr>
            <w:r>
              <w:rPr>
                <w:sz w:val="24"/>
                <w:szCs w:val="24"/>
              </w:rPr>
              <w:t>1</w:t>
            </w:r>
            <w:r w:rsidR="00DF5820">
              <w:rPr>
                <w:sz w:val="24"/>
                <w:szCs w:val="24"/>
              </w:rPr>
              <w:t>90</w:t>
            </w:r>
          </w:p>
        </w:tc>
        <w:tc>
          <w:tcPr>
            <w:tcW w:w="5195" w:type="dxa"/>
            <w:shd w:val="clear" w:color="auto" w:fill="DDD6C2"/>
          </w:tcPr>
          <w:p w:rsidR="0068329A" w:rsidRPr="0068329A" w:rsidRDefault="0068329A" w:rsidP="0068329A">
            <w:pPr>
              <w:jc w:val="both"/>
              <w:rPr>
                <w:sz w:val="24"/>
                <w:szCs w:val="24"/>
              </w:rPr>
            </w:pPr>
            <w:r w:rsidRPr="0068329A">
              <w:rPr>
                <w:sz w:val="24"/>
                <w:szCs w:val="24"/>
              </w:rPr>
              <w:t xml:space="preserve">The importance of progressive and constructive criticism in national and international affairs </w:t>
            </w:r>
          </w:p>
          <w:p w:rsidR="0068329A" w:rsidRDefault="0068329A" w:rsidP="00EF5BFF">
            <w:pPr>
              <w:jc w:val="both"/>
              <w:rPr>
                <w:sz w:val="24"/>
                <w:szCs w:val="24"/>
              </w:rPr>
            </w:pPr>
          </w:p>
        </w:tc>
        <w:tc>
          <w:tcPr>
            <w:tcW w:w="2922" w:type="dxa"/>
            <w:shd w:val="clear" w:color="auto" w:fill="DDD6C2"/>
          </w:tcPr>
          <w:p w:rsidR="0068329A" w:rsidRDefault="0068329A" w:rsidP="00200919">
            <w:pPr>
              <w:pStyle w:val="TableParagraph"/>
              <w:spacing w:line="262" w:lineRule="exact"/>
              <w:rPr>
                <w:sz w:val="24"/>
                <w:szCs w:val="24"/>
              </w:rPr>
            </w:pPr>
            <w:r>
              <w:rPr>
                <w:sz w:val="24"/>
                <w:szCs w:val="24"/>
              </w:rPr>
              <w:t>June 2025</w:t>
            </w:r>
          </w:p>
        </w:tc>
      </w:tr>
      <w:tr w:rsidR="00B16F1C" w:rsidRPr="00FD035E">
        <w:trPr>
          <w:trHeight w:val="793"/>
        </w:trPr>
        <w:tc>
          <w:tcPr>
            <w:tcW w:w="1241" w:type="dxa"/>
            <w:gridSpan w:val="2"/>
            <w:shd w:val="clear" w:color="auto" w:fill="DDD6C2"/>
          </w:tcPr>
          <w:p w:rsidR="00B16F1C" w:rsidRDefault="00B16F1C">
            <w:pPr>
              <w:pStyle w:val="TableParagraph"/>
              <w:spacing w:line="268" w:lineRule="exact"/>
              <w:ind w:left="115"/>
              <w:rPr>
                <w:sz w:val="24"/>
                <w:szCs w:val="24"/>
              </w:rPr>
            </w:pPr>
            <w:r>
              <w:rPr>
                <w:sz w:val="24"/>
                <w:szCs w:val="24"/>
              </w:rPr>
              <w:t>1</w:t>
            </w:r>
            <w:r w:rsidR="00DF5820">
              <w:rPr>
                <w:sz w:val="24"/>
                <w:szCs w:val="24"/>
              </w:rPr>
              <w:t>91</w:t>
            </w:r>
          </w:p>
        </w:tc>
        <w:tc>
          <w:tcPr>
            <w:tcW w:w="5195" w:type="dxa"/>
            <w:shd w:val="clear" w:color="auto" w:fill="DDD6C2"/>
          </w:tcPr>
          <w:p w:rsidR="00B16F1C" w:rsidRPr="00B16F1C" w:rsidRDefault="00B16F1C" w:rsidP="00B16F1C">
            <w:pPr>
              <w:jc w:val="both"/>
              <w:rPr>
                <w:sz w:val="24"/>
                <w:szCs w:val="24"/>
              </w:rPr>
            </w:pPr>
            <w:r w:rsidRPr="00B16F1C">
              <w:rPr>
                <w:sz w:val="24"/>
                <w:szCs w:val="24"/>
              </w:rPr>
              <w:t xml:space="preserve">Why we need a balanced, objective and an ideology-free assessment of individuals </w:t>
            </w:r>
          </w:p>
          <w:p w:rsidR="00B16F1C" w:rsidRPr="0068329A" w:rsidRDefault="00B16F1C" w:rsidP="0068329A">
            <w:pPr>
              <w:jc w:val="both"/>
              <w:rPr>
                <w:sz w:val="24"/>
                <w:szCs w:val="24"/>
              </w:rPr>
            </w:pPr>
          </w:p>
        </w:tc>
        <w:tc>
          <w:tcPr>
            <w:tcW w:w="2922" w:type="dxa"/>
            <w:shd w:val="clear" w:color="auto" w:fill="DDD6C2"/>
          </w:tcPr>
          <w:p w:rsidR="00B16F1C" w:rsidRDefault="00B16F1C" w:rsidP="00CE7E92">
            <w:pPr>
              <w:pStyle w:val="TableParagraph"/>
              <w:spacing w:line="262" w:lineRule="exact"/>
              <w:rPr>
                <w:sz w:val="24"/>
                <w:szCs w:val="24"/>
              </w:rPr>
            </w:pPr>
            <w:r>
              <w:rPr>
                <w:sz w:val="24"/>
                <w:szCs w:val="24"/>
              </w:rPr>
              <w:t>June 2025</w:t>
            </w:r>
          </w:p>
        </w:tc>
      </w:tr>
      <w:tr w:rsidR="00AE3011" w:rsidRPr="00FD035E">
        <w:trPr>
          <w:trHeight w:val="793"/>
        </w:trPr>
        <w:tc>
          <w:tcPr>
            <w:tcW w:w="1241" w:type="dxa"/>
            <w:gridSpan w:val="2"/>
            <w:shd w:val="clear" w:color="auto" w:fill="DDD6C2"/>
          </w:tcPr>
          <w:p w:rsidR="00AE3011" w:rsidRDefault="00AE3011" w:rsidP="007D3F98">
            <w:pPr>
              <w:jc w:val="both"/>
              <w:rPr>
                <w:sz w:val="24"/>
                <w:szCs w:val="24"/>
              </w:rPr>
            </w:pPr>
            <w:r>
              <w:rPr>
                <w:sz w:val="24"/>
                <w:szCs w:val="24"/>
              </w:rPr>
              <w:t xml:space="preserve">  1</w:t>
            </w:r>
            <w:r w:rsidR="001F1907">
              <w:rPr>
                <w:sz w:val="24"/>
                <w:szCs w:val="24"/>
              </w:rPr>
              <w:t>9</w:t>
            </w:r>
            <w:r w:rsidR="00DF5820">
              <w:rPr>
                <w:sz w:val="24"/>
                <w:szCs w:val="24"/>
              </w:rPr>
              <w:t>2</w:t>
            </w:r>
          </w:p>
        </w:tc>
        <w:tc>
          <w:tcPr>
            <w:tcW w:w="5195" w:type="dxa"/>
            <w:shd w:val="clear" w:color="auto" w:fill="DDD6C2"/>
          </w:tcPr>
          <w:p w:rsidR="00AE3011" w:rsidRPr="00B16F1C" w:rsidRDefault="00AE3011" w:rsidP="00AE3011">
            <w:pPr>
              <w:jc w:val="both"/>
              <w:rPr>
                <w:sz w:val="24"/>
                <w:szCs w:val="24"/>
              </w:rPr>
            </w:pPr>
            <w:r w:rsidRPr="00AE3011">
              <w:rPr>
                <w:sz w:val="24"/>
                <w:szCs w:val="24"/>
              </w:rPr>
              <w:t>The long and rocky road to self-extermination: The inevitable decline, fall and demise of Academic Marxism</w:t>
            </w:r>
          </w:p>
        </w:tc>
        <w:tc>
          <w:tcPr>
            <w:tcW w:w="2922" w:type="dxa"/>
            <w:shd w:val="clear" w:color="auto" w:fill="DDD6C2"/>
          </w:tcPr>
          <w:p w:rsidR="00AE3011" w:rsidRDefault="00AE3011" w:rsidP="00CE7E92">
            <w:pPr>
              <w:pStyle w:val="TableParagraph"/>
              <w:spacing w:line="262" w:lineRule="exact"/>
              <w:rPr>
                <w:sz w:val="24"/>
                <w:szCs w:val="24"/>
              </w:rPr>
            </w:pPr>
            <w:r>
              <w:rPr>
                <w:sz w:val="24"/>
                <w:szCs w:val="24"/>
              </w:rPr>
              <w:t>June 2025</w:t>
            </w:r>
          </w:p>
        </w:tc>
      </w:tr>
      <w:tr w:rsidR="001A10A9" w:rsidRPr="00FD035E">
        <w:trPr>
          <w:trHeight w:val="793"/>
        </w:trPr>
        <w:tc>
          <w:tcPr>
            <w:tcW w:w="1241" w:type="dxa"/>
            <w:gridSpan w:val="2"/>
            <w:shd w:val="clear" w:color="auto" w:fill="DDD6C2"/>
          </w:tcPr>
          <w:p w:rsidR="001A10A9" w:rsidRDefault="001A10A9" w:rsidP="00547EA6">
            <w:pPr>
              <w:jc w:val="both"/>
              <w:rPr>
                <w:sz w:val="24"/>
                <w:szCs w:val="24"/>
              </w:rPr>
            </w:pPr>
            <w:r>
              <w:rPr>
                <w:sz w:val="24"/>
                <w:szCs w:val="24"/>
              </w:rPr>
              <w:t xml:space="preserve"> 1</w:t>
            </w:r>
            <w:r w:rsidR="001F1907">
              <w:rPr>
                <w:sz w:val="24"/>
                <w:szCs w:val="24"/>
              </w:rPr>
              <w:t>9</w:t>
            </w:r>
            <w:r w:rsidR="00DF5820">
              <w:rPr>
                <w:sz w:val="24"/>
                <w:szCs w:val="24"/>
              </w:rPr>
              <w:t>3</w:t>
            </w:r>
          </w:p>
        </w:tc>
        <w:tc>
          <w:tcPr>
            <w:tcW w:w="5195" w:type="dxa"/>
            <w:shd w:val="clear" w:color="auto" w:fill="DDD6C2"/>
          </w:tcPr>
          <w:p w:rsidR="001A10A9" w:rsidRPr="001A10A9" w:rsidRDefault="001A10A9" w:rsidP="001A10A9">
            <w:pPr>
              <w:jc w:val="both"/>
              <w:rPr>
                <w:sz w:val="24"/>
                <w:szCs w:val="24"/>
              </w:rPr>
            </w:pPr>
            <w:r w:rsidRPr="001A10A9">
              <w:rPr>
                <w:sz w:val="24"/>
                <w:szCs w:val="24"/>
              </w:rPr>
              <w:t>Why Indian states need to develop their own education policies, if necessary</w:t>
            </w:r>
          </w:p>
          <w:p w:rsidR="001A10A9" w:rsidRPr="00AE3011" w:rsidRDefault="001A10A9" w:rsidP="00AE3011">
            <w:pPr>
              <w:jc w:val="both"/>
              <w:rPr>
                <w:sz w:val="24"/>
                <w:szCs w:val="24"/>
              </w:rPr>
            </w:pPr>
          </w:p>
        </w:tc>
        <w:tc>
          <w:tcPr>
            <w:tcW w:w="2922" w:type="dxa"/>
            <w:shd w:val="clear" w:color="auto" w:fill="DDD6C2"/>
          </w:tcPr>
          <w:p w:rsidR="001A10A9" w:rsidRDefault="001A10A9" w:rsidP="001A10A9">
            <w:pPr>
              <w:pStyle w:val="TableParagraph"/>
              <w:spacing w:line="262" w:lineRule="exact"/>
              <w:ind w:left="0"/>
              <w:rPr>
                <w:sz w:val="24"/>
                <w:szCs w:val="24"/>
              </w:rPr>
            </w:pPr>
            <w:r>
              <w:rPr>
                <w:sz w:val="24"/>
                <w:szCs w:val="24"/>
              </w:rPr>
              <w:t xml:space="preserve"> September 2025 </w:t>
            </w:r>
          </w:p>
        </w:tc>
      </w:tr>
      <w:tr w:rsidR="003757B6" w:rsidRPr="00FD035E">
        <w:trPr>
          <w:trHeight w:val="793"/>
        </w:trPr>
        <w:tc>
          <w:tcPr>
            <w:tcW w:w="1241" w:type="dxa"/>
            <w:gridSpan w:val="2"/>
            <w:shd w:val="clear" w:color="auto" w:fill="DDD6C2"/>
          </w:tcPr>
          <w:p w:rsidR="003757B6" w:rsidRDefault="003757B6" w:rsidP="00547EA6">
            <w:pPr>
              <w:jc w:val="both"/>
              <w:rPr>
                <w:sz w:val="24"/>
                <w:szCs w:val="24"/>
              </w:rPr>
            </w:pPr>
            <w:r>
              <w:rPr>
                <w:sz w:val="24"/>
                <w:szCs w:val="24"/>
              </w:rPr>
              <w:t>1</w:t>
            </w:r>
            <w:r w:rsidR="001F1907">
              <w:rPr>
                <w:sz w:val="24"/>
                <w:szCs w:val="24"/>
              </w:rPr>
              <w:t>9</w:t>
            </w:r>
            <w:r w:rsidR="00DF5820">
              <w:rPr>
                <w:sz w:val="24"/>
                <w:szCs w:val="24"/>
              </w:rPr>
              <w:t>4</w:t>
            </w:r>
          </w:p>
        </w:tc>
        <w:tc>
          <w:tcPr>
            <w:tcW w:w="5195" w:type="dxa"/>
            <w:shd w:val="clear" w:color="auto" w:fill="DDD6C2"/>
          </w:tcPr>
          <w:p w:rsidR="003757B6" w:rsidRPr="001A10A9" w:rsidRDefault="003757B6" w:rsidP="001A10A9">
            <w:pPr>
              <w:jc w:val="both"/>
              <w:rPr>
                <w:sz w:val="24"/>
                <w:szCs w:val="24"/>
              </w:rPr>
            </w:pPr>
            <w:r>
              <w:rPr>
                <w:sz w:val="24"/>
                <w:szCs w:val="24"/>
              </w:rPr>
              <w:t xml:space="preserve">Why the current decline of science in America can be a golden opportunity for science to reinvent itself </w:t>
            </w:r>
          </w:p>
        </w:tc>
        <w:tc>
          <w:tcPr>
            <w:tcW w:w="2922" w:type="dxa"/>
            <w:shd w:val="clear" w:color="auto" w:fill="DDD6C2"/>
          </w:tcPr>
          <w:p w:rsidR="003757B6" w:rsidRDefault="003757B6" w:rsidP="00DF70C2">
            <w:pPr>
              <w:pStyle w:val="TableParagraph"/>
              <w:spacing w:line="262" w:lineRule="exact"/>
              <w:ind w:left="0"/>
              <w:rPr>
                <w:sz w:val="24"/>
                <w:szCs w:val="24"/>
              </w:rPr>
            </w:pPr>
            <w:r>
              <w:rPr>
                <w:sz w:val="24"/>
                <w:szCs w:val="24"/>
              </w:rPr>
              <w:t xml:space="preserve"> September 2025 </w:t>
            </w:r>
          </w:p>
        </w:tc>
      </w:tr>
      <w:tr w:rsidR="00F3370A" w:rsidRPr="00FD035E">
        <w:trPr>
          <w:trHeight w:val="793"/>
        </w:trPr>
        <w:tc>
          <w:tcPr>
            <w:tcW w:w="1241" w:type="dxa"/>
            <w:gridSpan w:val="2"/>
            <w:shd w:val="clear" w:color="auto" w:fill="DDD6C2"/>
          </w:tcPr>
          <w:p w:rsidR="00F3370A" w:rsidRDefault="00DF5820" w:rsidP="00547EA6">
            <w:pPr>
              <w:jc w:val="both"/>
              <w:rPr>
                <w:sz w:val="24"/>
                <w:szCs w:val="24"/>
              </w:rPr>
            </w:pPr>
            <w:r>
              <w:rPr>
                <w:sz w:val="24"/>
                <w:szCs w:val="24"/>
              </w:rPr>
              <w:t>195</w:t>
            </w:r>
            <w:r w:rsidR="00F3370A">
              <w:rPr>
                <w:sz w:val="24"/>
                <w:szCs w:val="24"/>
              </w:rPr>
              <w:t xml:space="preserve"> </w:t>
            </w:r>
          </w:p>
        </w:tc>
        <w:tc>
          <w:tcPr>
            <w:tcW w:w="5195" w:type="dxa"/>
            <w:shd w:val="clear" w:color="auto" w:fill="DDD6C2"/>
          </w:tcPr>
          <w:p w:rsidR="00F3370A" w:rsidRDefault="00F3370A" w:rsidP="001A10A9">
            <w:pPr>
              <w:jc w:val="both"/>
              <w:rPr>
                <w:sz w:val="24"/>
                <w:szCs w:val="24"/>
              </w:rPr>
            </w:pPr>
            <w:r>
              <w:rPr>
                <w:sz w:val="24"/>
                <w:szCs w:val="24"/>
              </w:rPr>
              <w:t>Why we need a human resources led development model for India</w:t>
            </w:r>
          </w:p>
        </w:tc>
        <w:tc>
          <w:tcPr>
            <w:tcW w:w="2922" w:type="dxa"/>
            <w:shd w:val="clear" w:color="auto" w:fill="DDD6C2"/>
          </w:tcPr>
          <w:p w:rsidR="00F3370A" w:rsidRDefault="00F3370A" w:rsidP="00DF70C2">
            <w:pPr>
              <w:pStyle w:val="TableParagraph"/>
              <w:spacing w:line="262" w:lineRule="exact"/>
              <w:ind w:left="0"/>
              <w:rPr>
                <w:sz w:val="24"/>
                <w:szCs w:val="24"/>
              </w:rPr>
            </w:pPr>
            <w:r>
              <w:rPr>
                <w:sz w:val="24"/>
                <w:szCs w:val="24"/>
              </w:rPr>
              <w:t xml:space="preserve"> September 2025 </w:t>
            </w:r>
          </w:p>
        </w:tc>
      </w:tr>
      <w:tr w:rsidR="00ED412A" w:rsidRPr="00FD035E">
        <w:trPr>
          <w:trHeight w:val="793"/>
        </w:trPr>
        <w:tc>
          <w:tcPr>
            <w:tcW w:w="1241" w:type="dxa"/>
            <w:gridSpan w:val="2"/>
            <w:shd w:val="clear" w:color="auto" w:fill="DDD6C2"/>
          </w:tcPr>
          <w:p w:rsidR="00ED412A" w:rsidRDefault="00ED412A" w:rsidP="00547EA6">
            <w:pPr>
              <w:jc w:val="both"/>
              <w:rPr>
                <w:sz w:val="24"/>
                <w:szCs w:val="24"/>
              </w:rPr>
            </w:pPr>
            <w:r>
              <w:rPr>
                <w:sz w:val="24"/>
                <w:szCs w:val="24"/>
              </w:rPr>
              <w:t>1</w:t>
            </w:r>
            <w:r w:rsidR="006907E1">
              <w:rPr>
                <w:sz w:val="24"/>
                <w:szCs w:val="24"/>
              </w:rPr>
              <w:t>9</w:t>
            </w:r>
            <w:r w:rsidR="00DF5820">
              <w:rPr>
                <w:sz w:val="24"/>
                <w:szCs w:val="24"/>
              </w:rPr>
              <w:t>6</w:t>
            </w:r>
          </w:p>
        </w:tc>
        <w:tc>
          <w:tcPr>
            <w:tcW w:w="5195" w:type="dxa"/>
            <w:shd w:val="clear" w:color="auto" w:fill="DDD6C2"/>
          </w:tcPr>
          <w:p w:rsidR="00ED412A" w:rsidRPr="00ED412A" w:rsidRDefault="00ED412A" w:rsidP="00ED412A">
            <w:pPr>
              <w:rPr>
                <w:sz w:val="24"/>
                <w:szCs w:val="24"/>
              </w:rPr>
            </w:pPr>
            <w:r w:rsidRPr="00ED412A">
              <w:rPr>
                <w:sz w:val="24"/>
                <w:szCs w:val="24"/>
              </w:rPr>
              <w:t xml:space="preserve">Trump, Tariffs and outsourcing: A </w:t>
            </w:r>
            <w:r w:rsidR="002A28C3">
              <w:rPr>
                <w:sz w:val="24"/>
                <w:szCs w:val="24"/>
              </w:rPr>
              <w:t>multi</w:t>
            </w:r>
            <w:r w:rsidRPr="00ED412A">
              <w:rPr>
                <w:sz w:val="24"/>
                <w:szCs w:val="24"/>
              </w:rPr>
              <w:t xml:space="preserve"> point action plan for India and other developing countries </w:t>
            </w:r>
          </w:p>
          <w:p w:rsidR="00ED412A" w:rsidRDefault="00ED412A" w:rsidP="001A10A9">
            <w:pPr>
              <w:jc w:val="both"/>
              <w:rPr>
                <w:sz w:val="24"/>
                <w:szCs w:val="24"/>
              </w:rPr>
            </w:pPr>
          </w:p>
        </w:tc>
        <w:tc>
          <w:tcPr>
            <w:tcW w:w="2922" w:type="dxa"/>
            <w:shd w:val="clear" w:color="auto" w:fill="DDD6C2"/>
          </w:tcPr>
          <w:p w:rsidR="00ED412A" w:rsidRDefault="00ED412A" w:rsidP="00DF70C2">
            <w:pPr>
              <w:pStyle w:val="TableParagraph"/>
              <w:spacing w:line="262" w:lineRule="exact"/>
              <w:ind w:left="0"/>
              <w:rPr>
                <w:sz w:val="24"/>
                <w:szCs w:val="24"/>
              </w:rPr>
            </w:pPr>
            <w:r>
              <w:rPr>
                <w:sz w:val="24"/>
                <w:szCs w:val="24"/>
              </w:rPr>
              <w:t xml:space="preserve"> September 2025 </w:t>
            </w:r>
          </w:p>
        </w:tc>
      </w:tr>
      <w:tr w:rsidR="00805DCE" w:rsidRPr="00FD035E">
        <w:trPr>
          <w:trHeight w:val="793"/>
        </w:trPr>
        <w:tc>
          <w:tcPr>
            <w:tcW w:w="1241" w:type="dxa"/>
            <w:gridSpan w:val="2"/>
            <w:shd w:val="clear" w:color="auto" w:fill="DDD6C2"/>
          </w:tcPr>
          <w:p w:rsidR="00805DCE" w:rsidRDefault="00805DCE" w:rsidP="00547EA6">
            <w:pPr>
              <w:jc w:val="both"/>
              <w:rPr>
                <w:sz w:val="24"/>
                <w:szCs w:val="24"/>
              </w:rPr>
            </w:pPr>
            <w:r>
              <w:rPr>
                <w:sz w:val="24"/>
                <w:szCs w:val="24"/>
              </w:rPr>
              <w:lastRenderedPageBreak/>
              <w:t>1</w:t>
            </w:r>
            <w:r w:rsidR="00FA3F70">
              <w:rPr>
                <w:sz w:val="24"/>
                <w:szCs w:val="24"/>
              </w:rPr>
              <w:t>9</w:t>
            </w:r>
            <w:r w:rsidR="00DF5820">
              <w:rPr>
                <w:sz w:val="24"/>
                <w:szCs w:val="24"/>
              </w:rPr>
              <w:t>7</w:t>
            </w:r>
          </w:p>
        </w:tc>
        <w:tc>
          <w:tcPr>
            <w:tcW w:w="5195" w:type="dxa"/>
            <w:shd w:val="clear" w:color="auto" w:fill="DDD6C2"/>
          </w:tcPr>
          <w:p w:rsidR="00805DCE" w:rsidRPr="00ED412A" w:rsidRDefault="00805DCE" w:rsidP="00ED412A">
            <w:pPr>
              <w:rPr>
                <w:sz w:val="24"/>
                <w:szCs w:val="24"/>
              </w:rPr>
            </w:pPr>
            <w:r>
              <w:rPr>
                <w:sz w:val="24"/>
                <w:szCs w:val="24"/>
              </w:rPr>
              <w:t xml:space="preserve">Why India would be well-advised not to mindlessly privatize its banks </w:t>
            </w:r>
          </w:p>
        </w:tc>
        <w:tc>
          <w:tcPr>
            <w:tcW w:w="2922" w:type="dxa"/>
            <w:shd w:val="clear" w:color="auto" w:fill="DDD6C2"/>
          </w:tcPr>
          <w:p w:rsidR="00805DCE" w:rsidRDefault="00805DCE" w:rsidP="00DF70C2">
            <w:pPr>
              <w:pStyle w:val="TableParagraph"/>
              <w:spacing w:line="262" w:lineRule="exact"/>
              <w:ind w:left="0"/>
              <w:rPr>
                <w:sz w:val="24"/>
                <w:szCs w:val="24"/>
              </w:rPr>
            </w:pPr>
            <w:r>
              <w:rPr>
                <w:sz w:val="24"/>
                <w:szCs w:val="24"/>
              </w:rPr>
              <w:t xml:space="preserve"> September 2025 </w:t>
            </w:r>
          </w:p>
        </w:tc>
      </w:tr>
      <w:tr w:rsidR="004A7B87" w:rsidRPr="00FD035E">
        <w:trPr>
          <w:trHeight w:val="793"/>
        </w:trPr>
        <w:tc>
          <w:tcPr>
            <w:tcW w:w="1241" w:type="dxa"/>
            <w:gridSpan w:val="2"/>
            <w:shd w:val="clear" w:color="auto" w:fill="DDD6C2"/>
          </w:tcPr>
          <w:p w:rsidR="004A7B87" w:rsidRDefault="004A7B87" w:rsidP="00547EA6">
            <w:pPr>
              <w:jc w:val="both"/>
              <w:rPr>
                <w:sz w:val="24"/>
                <w:szCs w:val="24"/>
              </w:rPr>
            </w:pPr>
            <w:r>
              <w:rPr>
                <w:sz w:val="24"/>
                <w:szCs w:val="24"/>
              </w:rPr>
              <w:t>1</w:t>
            </w:r>
            <w:r w:rsidR="00586339">
              <w:rPr>
                <w:sz w:val="24"/>
                <w:szCs w:val="24"/>
              </w:rPr>
              <w:t>9</w:t>
            </w:r>
            <w:r w:rsidR="00DF5820">
              <w:rPr>
                <w:sz w:val="24"/>
                <w:szCs w:val="24"/>
              </w:rPr>
              <w:t>8</w:t>
            </w:r>
          </w:p>
        </w:tc>
        <w:tc>
          <w:tcPr>
            <w:tcW w:w="5195" w:type="dxa"/>
            <w:shd w:val="clear" w:color="auto" w:fill="DDD6C2"/>
          </w:tcPr>
          <w:p w:rsidR="004A7B87" w:rsidRDefault="004A7B87" w:rsidP="00ED412A">
            <w:pPr>
              <w:rPr>
                <w:sz w:val="24"/>
                <w:szCs w:val="24"/>
              </w:rPr>
            </w:pPr>
            <w:r>
              <w:rPr>
                <w:sz w:val="24"/>
                <w:szCs w:val="24"/>
              </w:rPr>
              <w:t xml:space="preserve">Rise Africa, rise: Why Africa can and must rise </w:t>
            </w:r>
          </w:p>
        </w:tc>
        <w:tc>
          <w:tcPr>
            <w:tcW w:w="2922" w:type="dxa"/>
            <w:shd w:val="clear" w:color="auto" w:fill="DDD6C2"/>
          </w:tcPr>
          <w:p w:rsidR="004A7B87" w:rsidRDefault="004A7B87" w:rsidP="00DF70C2">
            <w:pPr>
              <w:pStyle w:val="TableParagraph"/>
              <w:spacing w:line="262" w:lineRule="exact"/>
              <w:ind w:left="0"/>
              <w:rPr>
                <w:sz w:val="24"/>
                <w:szCs w:val="24"/>
              </w:rPr>
            </w:pPr>
            <w:r>
              <w:rPr>
                <w:sz w:val="24"/>
                <w:szCs w:val="24"/>
              </w:rPr>
              <w:t xml:space="preserve">October 2025 </w:t>
            </w:r>
          </w:p>
        </w:tc>
      </w:tr>
      <w:tr w:rsidR="004658B1" w:rsidRPr="00FD035E">
        <w:trPr>
          <w:trHeight w:val="793"/>
        </w:trPr>
        <w:tc>
          <w:tcPr>
            <w:tcW w:w="1241" w:type="dxa"/>
            <w:gridSpan w:val="2"/>
            <w:shd w:val="clear" w:color="auto" w:fill="DDD6C2"/>
          </w:tcPr>
          <w:p w:rsidR="004658B1" w:rsidRDefault="004658B1" w:rsidP="00547EA6">
            <w:pPr>
              <w:jc w:val="both"/>
              <w:rPr>
                <w:sz w:val="24"/>
                <w:szCs w:val="24"/>
              </w:rPr>
            </w:pPr>
            <w:r>
              <w:rPr>
                <w:sz w:val="24"/>
                <w:szCs w:val="24"/>
              </w:rPr>
              <w:t>1</w:t>
            </w:r>
            <w:r w:rsidR="00586339">
              <w:rPr>
                <w:sz w:val="24"/>
                <w:szCs w:val="24"/>
              </w:rPr>
              <w:t>9</w:t>
            </w:r>
            <w:r w:rsidR="00DF5820">
              <w:rPr>
                <w:sz w:val="24"/>
                <w:szCs w:val="24"/>
              </w:rPr>
              <w:t>9</w:t>
            </w:r>
          </w:p>
        </w:tc>
        <w:tc>
          <w:tcPr>
            <w:tcW w:w="5195" w:type="dxa"/>
            <w:shd w:val="clear" w:color="auto" w:fill="DDD6C2"/>
          </w:tcPr>
          <w:p w:rsidR="004658B1" w:rsidRDefault="00C62374" w:rsidP="00ED412A">
            <w:pPr>
              <w:rPr>
                <w:sz w:val="24"/>
                <w:szCs w:val="24"/>
              </w:rPr>
            </w:pPr>
            <w:r>
              <w:rPr>
                <w:sz w:val="24"/>
                <w:szCs w:val="24"/>
              </w:rPr>
              <w:t>Message</w:t>
            </w:r>
            <w:r w:rsidR="004658B1">
              <w:rPr>
                <w:sz w:val="24"/>
                <w:szCs w:val="24"/>
              </w:rPr>
              <w:t xml:space="preserve"> to my dear Hindutva friends </w:t>
            </w:r>
          </w:p>
        </w:tc>
        <w:tc>
          <w:tcPr>
            <w:tcW w:w="2922" w:type="dxa"/>
            <w:shd w:val="clear" w:color="auto" w:fill="DDD6C2"/>
          </w:tcPr>
          <w:p w:rsidR="004658B1" w:rsidRDefault="004658B1" w:rsidP="005F1B50">
            <w:pPr>
              <w:pStyle w:val="TableParagraph"/>
              <w:spacing w:line="262" w:lineRule="exact"/>
              <w:ind w:left="0"/>
              <w:rPr>
                <w:sz w:val="24"/>
                <w:szCs w:val="24"/>
              </w:rPr>
            </w:pPr>
            <w:r>
              <w:rPr>
                <w:sz w:val="24"/>
                <w:szCs w:val="24"/>
              </w:rPr>
              <w:t xml:space="preserve">October 2025 </w:t>
            </w:r>
          </w:p>
        </w:tc>
      </w:tr>
      <w:tr w:rsidR="00F2174F" w:rsidRPr="00FD035E">
        <w:trPr>
          <w:trHeight w:val="793"/>
        </w:trPr>
        <w:tc>
          <w:tcPr>
            <w:tcW w:w="1241" w:type="dxa"/>
            <w:gridSpan w:val="2"/>
            <w:shd w:val="clear" w:color="auto" w:fill="DDD6C2"/>
          </w:tcPr>
          <w:p w:rsidR="00F2174F" w:rsidRDefault="00DF5820" w:rsidP="00547EA6">
            <w:pPr>
              <w:jc w:val="both"/>
              <w:rPr>
                <w:sz w:val="24"/>
                <w:szCs w:val="24"/>
              </w:rPr>
            </w:pPr>
            <w:r>
              <w:rPr>
                <w:sz w:val="24"/>
                <w:szCs w:val="24"/>
              </w:rPr>
              <w:t>200</w:t>
            </w:r>
          </w:p>
        </w:tc>
        <w:tc>
          <w:tcPr>
            <w:tcW w:w="5195" w:type="dxa"/>
            <w:shd w:val="clear" w:color="auto" w:fill="DDD6C2"/>
          </w:tcPr>
          <w:p w:rsidR="00F2174F" w:rsidRDefault="00F2174F" w:rsidP="00ED412A">
            <w:pPr>
              <w:rPr>
                <w:sz w:val="24"/>
                <w:szCs w:val="24"/>
              </w:rPr>
            </w:pPr>
            <w:r w:rsidRPr="00F2174F">
              <w:rPr>
                <w:sz w:val="24"/>
                <w:szCs w:val="24"/>
              </w:rPr>
              <w:t>Why we must create intellectual revolutions in India, and if necessary, elsewhere: A follow up and a rejoinder</w:t>
            </w:r>
          </w:p>
        </w:tc>
        <w:tc>
          <w:tcPr>
            <w:tcW w:w="2922" w:type="dxa"/>
            <w:shd w:val="clear" w:color="auto" w:fill="DDD6C2"/>
          </w:tcPr>
          <w:p w:rsidR="00F2174F" w:rsidRDefault="00F2174F" w:rsidP="005F1B50">
            <w:pPr>
              <w:pStyle w:val="TableParagraph"/>
              <w:spacing w:line="262" w:lineRule="exact"/>
              <w:ind w:left="0"/>
              <w:rPr>
                <w:sz w:val="24"/>
                <w:szCs w:val="24"/>
              </w:rPr>
            </w:pPr>
            <w:r>
              <w:rPr>
                <w:sz w:val="24"/>
                <w:szCs w:val="24"/>
              </w:rPr>
              <w:t xml:space="preserve">October 2025 </w:t>
            </w:r>
          </w:p>
        </w:tc>
      </w:tr>
      <w:tr w:rsidR="001C1636" w:rsidRPr="00FD035E">
        <w:trPr>
          <w:trHeight w:val="793"/>
        </w:trPr>
        <w:tc>
          <w:tcPr>
            <w:tcW w:w="1241" w:type="dxa"/>
            <w:gridSpan w:val="2"/>
            <w:shd w:val="clear" w:color="auto" w:fill="DDD6C2"/>
          </w:tcPr>
          <w:p w:rsidR="001C1636" w:rsidRDefault="00DF5820" w:rsidP="00547EA6">
            <w:pPr>
              <w:jc w:val="both"/>
              <w:rPr>
                <w:sz w:val="24"/>
                <w:szCs w:val="24"/>
              </w:rPr>
            </w:pPr>
            <w:r>
              <w:rPr>
                <w:sz w:val="24"/>
                <w:szCs w:val="24"/>
              </w:rPr>
              <w:t>201</w:t>
            </w:r>
          </w:p>
        </w:tc>
        <w:tc>
          <w:tcPr>
            <w:tcW w:w="5195" w:type="dxa"/>
            <w:shd w:val="clear" w:color="auto" w:fill="DDD6C2"/>
          </w:tcPr>
          <w:p w:rsidR="001C1636" w:rsidRPr="00F2174F" w:rsidRDefault="001C1636" w:rsidP="00ED412A">
            <w:pPr>
              <w:rPr>
                <w:sz w:val="24"/>
                <w:szCs w:val="24"/>
              </w:rPr>
            </w:pPr>
            <w:r>
              <w:rPr>
                <w:sz w:val="24"/>
                <w:szCs w:val="24"/>
              </w:rPr>
              <w:t xml:space="preserve">We have abolished caste but not class consciousness </w:t>
            </w:r>
          </w:p>
        </w:tc>
        <w:tc>
          <w:tcPr>
            <w:tcW w:w="2922" w:type="dxa"/>
            <w:shd w:val="clear" w:color="auto" w:fill="DDD6C2"/>
          </w:tcPr>
          <w:p w:rsidR="001C1636" w:rsidRDefault="001C1636" w:rsidP="005F1B50">
            <w:pPr>
              <w:pStyle w:val="TableParagraph"/>
              <w:spacing w:line="262" w:lineRule="exact"/>
              <w:ind w:left="0"/>
              <w:rPr>
                <w:sz w:val="24"/>
                <w:szCs w:val="24"/>
              </w:rPr>
            </w:pPr>
            <w:r>
              <w:rPr>
                <w:sz w:val="24"/>
                <w:szCs w:val="24"/>
              </w:rPr>
              <w:t xml:space="preserve">November 2025 </w:t>
            </w:r>
          </w:p>
        </w:tc>
      </w:tr>
      <w:tr w:rsidR="00A165F4" w:rsidRPr="00FD035E">
        <w:trPr>
          <w:trHeight w:val="793"/>
        </w:trPr>
        <w:tc>
          <w:tcPr>
            <w:tcW w:w="1241" w:type="dxa"/>
            <w:gridSpan w:val="2"/>
            <w:shd w:val="clear" w:color="auto" w:fill="DDD6C2"/>
          </w:tcPr>
          <w:p w:rsidR="00A165F4" w:rsidRDefault="00A165F4" w:rsidP="00547EA6">
            <w:pPr>
              <w:jc w:val="both"/>
              <w:rPr>
                <w:sz w:val="24"/>
                <w:szCs w:val="24"/>
              </w:rPr>
            </w:pPr>
            <w:r>
              <w:rPr>
                <w:sz w:val="24"/>
                <w:szCs w:val="24"/>
              </w:rPr>
              <w:t>201A</w:t>
            </w:r>
          </w:p>
        </w:tc>
        <w:tc>
          <w:tcPr>
            <w:tcW w:w="5195" w:type="dxa"/>
            <w:shd w:val="clear" w:color="auto" w:fill="DDD6C2"/>
          </w:tcPr>
          <w:p w:rsidR="00A165F4" w:rsidRPr="00A165F4" w:rsidRDefault="00A165F4" w:rsidP="00A165F4">
            <w:pPr>
              <w:rPr>
                <w:sz w:val="24"/>
                <w:szCs w:val="24"/>
              </w:rPr>
            </w:pPr>
            <w:r w:rsidRPr="00A165F4">
              <w:rPr>
                <w:sz w:val="24"/>
                <w:szCs w:val="24"/>
              </w:rPr>
              <w:t xml:space="preserve">Re-examining the role of religion and God in the twenty-first century and beyond </w:t>
            </w:r>
          </w:p>
          <w:p w:rsidR="00A165F4" w:rsidRDefault="00A165F4" w:rsidP="00ED412A">
            <w:pPr>
              <w:rPr>
                <w:sz w:val="24"/>
                <w:szCs w:val="24"/>
              </w:rPr>
            </w:pPr>
          </w:p>
        </w:tc>
        <w:tc>
          <w:tcPr>
            <w:tcW w:w="2922" w:type="dxa"/>
            <w:shd w:val="clear" w:color="auto" w:fill="DDD6C2"/>
          </w:tcPr>
          <w:p w:rsidR="00A165F4" w:rsidRDefault="00A165F4" w:rsidP="005F1B50">
            <w:pPr>
              <w:pStyle w:val="TableParagraph"/>
              <w:spacing w:line="262" w:lineRule="exact"/>
              <w:ind w:left="0"/>
              <w:rPr>
                <w:sz w:val="24"/>
                <w:szCs w:val="24"/>
              </w:rPr>
            </w:pPr>
            <w:r>
              <w:rPr>
                <w:sz w:val="24"/>
                <w:szCs w:val="24"/>
              </w:rPr>
              <w:t xml:space="preserve">December 2025 </w:t>
            </w:r>
          </w:p>
        </w:tc>
      </w:tr>
      <w:tr w:rsidR="00F2174F" w:rsidRPr="00FD035E" w:rsidTr="00200919">
        <w:trPr>
          <w:trHeight w:val="793"/>
        </w:trPr>
        <w:tc>
          <w:tcPr>
            <w:tcW w:w="9358" w:type="dxa"/>
            <w:gridSpan w:val="4"/>
            <w:shd w:val="clear" w:color="auto" w:fill="DDD6C2"/>
          </w:tcPr>
          <w:p w:rsidR="00F2174F" w:rsidRPr="000353B0" w:rsidRDefault="00F2174F" w:rsidP="001F0864">
            <w:pPr>
              <w:pStyle w:val="TableParagraph"/>
              <w:spacing w:before="131"/>
              <w:ind w:left="114"/>
              <w:rPr>
                <w:sz w:val="24"/>
              </w:rPr>
            </w:pPr>
            <w:r>
              <w:rPr>
                <w:sz w:val="24"/>
              </w:rPr>
              <w:t>Select highlights from my youtube channel (Abhilasha: This is not utopia)</w:t>
            </w:r>
          </w:p>
        </w:tc>
      </w:tr>
      <w:tr w:rsidR="00F2174F" w:rsidRPr="00FD035E" w:rsidTr="006D1465">
        <w:trPr>
          <w:trHeight w:val="793"/>
        </w:trPr>
        <w:tc>
          <w:tcPr>
            <w:tcW w:w="1231" w:type="dxa"/>
            <w:shd w:val="clear" w:color="auto" w:fill="DDD6C2"/>
          </w:tcPr>
          <w:p w:rsidR="00F2174F" w:rsidRDefault="001F1907" w:rsidP="00DF5820">
            <w:pPr>
              <w:pStyle w:val="TableParagraph"/>
              <w:spacing w:line="268" w:lineRule="exact"/>
              <w:ind w:left="115"/>
              <w:rPr>
                <w:sz w:val="24"/>
                <w:szCs w:val="24"/>
              </w:rPr>
            </w:pPr>
            <w:r>
              <w:rPr>
                <w:sz w:val="24"/>
                <w:szCs w:val="24"/>
              </w:rPr>
              <w:t>20</w:t>
            </w:r>
            <w:r w:rsidR="00DF5820">
              <w:rPr>
                <w:sz w:val="24"/>
                <w:szCs w:val="24"/>
              </w:rPr>
              <w:t>2</w:t>
            </w:r>
          </w:p>
        </w:tc>
        <w:tc>
          <w:tcPr>
            <w:tcW w:w="5205" w:type="dxa"/>
            <w:gridSpan w:val="2"/>
            <w:shd w:val="clear" w:color="auto" w:fill="DDD6C2"/>
          </w:tcPr>
          <w:p w:rsidR="00F2174F" w:rsidRPr="001F0864" w:rsidRDefault="00F2174F" w:rsidP="001F0864">
            <w:pPr>
              <w:jc w:val="both"/>
              <w:rPr>
                <w:sz w:val="24"/>
                <w:szCs w:val="24"/>
              </w:rPr>
            </w:pPr>
            <w:r w:rsidRPr="001F0864">
              <w:rPr>
                <w:sz w:val="24"/>
                <w:szCs w:val="24"/>
              </w:rPr>
              <w:t>Why we need a renaissance and enlightenment in developing countries</w:t>
            </w:r>
          </w:p>
          <w:p w:rsidR="00F2174F" w:rsidRPr="0042680D" w:rsidRDefault="00F2174F" w:rsidP="001F0864">
            <w:pPr>
              <w:jc w:val="both"/>
              <w:rPr>
                <w:sz w:val="24"/>
                <w:szCs w:val="24"/>
              </w:rPr>
            </w:pPr>
          </w:p>
        </w:tc>
        <w:tc>
          <w:tcPr>
            <w:tcW w:w="2922" w:type="dxa"/>
            <w:shd w:val="clear" w:color="auto" w:fill="DDD6C2"/>
          </w:tcPr>
          <w:p w:rsidR="00F2174F" w:rsidRDefault="00F2174F" w:rsidP="00200919">
            <w:pPr>
              <w:pStyle w:val="TableParagraph"/>
              <w:spacing w:line="262" w:lineRule="exact"/>
              <w:rPr>
                <w:sz w:val="24"/>
                <w:szCs w:val="24"/>
              </w:rPr>
            </w:pPr>
            <w:r>
              <w:rPr>
                <w:sz w:val="24"/>
                <w:szCs w:val="24"/>
              </w:rPr>
              <w:t xml:space="preserve">August 2024 </w:t>
            </w:r>
          </w:p>
        </w:tc>
      </w:tr>
      <w:tr w:rsidR="00F2174F" w:rsidRPr="00FD035E" w:rsidTr="006D1465">
        <w:trPr>
          <w:trHeight w:val="793"/>
        </w:trPr>
        <w:tc>
          <w:tcPr>
            <w:tcW w:w="1231" w:type="dxa"/>
            <w:shd w:val="clear" w:color="auto" w:fill="DDD6C2"/>
          </w:tcPr>
          <w:p w:rsidR="00F2174F" w:rsidRDefault="001F1907" w:rsidP="00DF5820">
            <w:pPr>
              <w:pStyle w:val="TableParagraph"/>
              <w:spacing w:line="268" w:lineRule="exact"/>
              <w:ind w:left="115"/>
              <w:rPr>
                <w:sz w:val="24"/>
                <w:szCs w:val="24"/>
              </w:rPr>
            </w:pPr>
            <w:r>
              <w:rPr>
                <w:sz w:val="24"/>
                <w:szCs w:val="24"/>
              </w:rPr>
              <w:t>20</w:t>
            </w:r>
            <w:r w:rsidR="00DF5820">
              <w:rPr>
                <w:sz w:val="24"/>
                <w:szCs w:val="24"/>
              </w:rPr>
              <w:t>3</w:t>
            </w:r>
          </w:p>
        </w:tc>
        <w:tc>
          <w:tcPr>
            <w:tcW w:w="5205" w:type="dxa"/>
            <w:gridSpan w:val="2"/>
            <w:shd w:val="clear" w:color="auto" w:fill="DDD6C2"/>
          </w:tcPr>
          <w:p w:rsidR="00F2174F" w:rsidRPr="001F0864" w:rsidRDefault="00F2174F" w:rsidP="001F0864">
            <w:pPr>
              <w:jc w:val="both"/>
              <w:rPr>
                <w:sz w:val="24"/>
                <w:szCs w:val="24"/>
              </w:rPr>
            </w:pPr>
            <w:r>
              <w:rPr>
                <w:sz w:val="24"/>
                <w:szCs w:val="24"/>
              </w:rPr>
              <w:t xml:space="preserve">What is scientific method, and how it is neglected in the school syllabus </w:t>
            </w:r>
          </w:p>
        </w:tc>
        <w:tc>
          <w:tcPr>
            <w:tcW w:w="2922" w:type="dxa"/>
            <w:shd w:val="clear" w:color="auto" w:fill="DDD6C2"/>
          </w:tcPr>
          <w:p w:rsidR="00F2174F" w:rsidRDefault="00F2174F" w:rsidP="00200919">
            <w:pPr>
              <w:pStyle w:val="TableParagraph"/>
              <w:spacing w:line="262" w:lineRule="exact"/>
              <w:rPr>
                <w:sz w:val="24"/>
                <w:szCs w:val="24"/>
              </w:rPr>
            </w:pPr>
            <w:r>
              <w:rPr>
                <w:sz w:val="24"/>
                <w:szCs w:val="24"/>
              </w:rPr>
              <w:t xml:space="preserve">August 2024 </w:t>
            </w:r>
          </w:p>
        </w:tc>
      </w:tr>
      <w:tr w:rsidR="00F2174F" w:rsidRPr="00FD035E" w:rsidTr="006D1465">
        <w:trPr>
          <w:trHeight w:val="793"/>
        </w:trPr>
        <w:tc>
          <w:tcPr>
            <w:tcW w:w="1231" w:type="dxa"/>
            <w:shd w:val="clear" w:color="auto" w:fill="DDD6C2"/>
          </w:tcPr>
          <w:p w:rsidR="00F2174F" w:rsidRDefault="001F1907" w:rsidP="00DF5820">
            <w:pPr>
              <w:pStyle w:val="TableParagraph"/>
              <w:spacing w:line="268" w:lineRule="exact"/>
              <w:ind w:left="115"/>
              <w:rPr>
                <w:sz w:val="24"/>
                <w:szCs w:val="24"/>
              </w:rPr>
            </w:pPr>
            <w:r>
              <w:rPr>
                <w:sz w:val="24"/>
                <w:szCs w:val="24"/>
              </w:rPr>
              <w:t>20</w:t>
            </w:r>
            <w:r w:rsidR="00DF5820">
              <w:rPr>
                <w:sz w:val="24"/>
                <w:szCs w:val="24"/>
              </w:rPr>
              <w:t>4</w:t>
            </w:r>
          </w:p>
        </w:tc>
        <w:tc>
          <w:tcPr>
            <w:tcW w:w="5205" w:type="dxa"/>
            <w:gridSpan w:val="2"/>
            <w:shd w:val="clear" w:color="auto" w:fill="DDD6C2"/>
          </w:tcPr>
          <w:p w:rsidR="00F2174F" w:rsidRPr="00682AFD" w:rsidRDefault="00F2174F" w:rsidP="00682AFD">
            <w:pPr>
              <w:jc w:val="both"/>
              <w:rPr>
                <w:sz w:val="24"/>
                <w:szCs w:val="24"/>
              </w:rPr>
            </w:pPr>
            <w:r w:rsidRPr="00682AFD">
              <w:rPr>
                <w:sz w:val="24"/>
                <w:szCs w:val="24"/>
              </w:rPr>
              <w:t>Why we believe that the science of pedagogy needs a structural overhaul and a foundational reboot</w:t>
            </w:r>
          </w:p>
          <w:p w:rsidR="00F2174F" w:rsidRDefault="00F2174F" w:rsidP="001F0864">
            <w:pPr>
              <w:jc w:val="both"/>
              <w:rPr>
                <w:sz w:val="24"/>
                <w:szCs w:val="24"/>
              </w:rPr>
            </w:pPr>
          </w:p>
        </w:tc>
        <w:tc>
          <w:tcPr>
            <w:tcW w:w="2922" w:type="dxa"/>
            <w:shd w:val="clear" w:color="auto" w:fill="DDD6C2"/>
          </w:tcPr>
          <w:p w:rsidR="00F2174F" w:rsidRDefault="00F2174F" w:rsidP="00200919">
            <w:pPr>
              <w:pStyle w:val="TableParagraph"/>
              <w:spacing w:line="262" w:lineRule="exact"/>
              <w:rPr>
                <w:sz w:val="24"/>
                <w:szCs w:val="24"/>
              </w:rPr>
            </w:pPr>
            <w:r>
              <w:rPr>
                <w:sz w:val="24"/>
                <w:szCs w:val="24"/>
              </w:rPr>
              <w:t xml:space="preserve">August 2024 </w:t>
            </w:r>
          </w:p>
        </w:tc>
      </w:tr>
      <w:tr w:rsidR="00F2174F" w:rsidRPr="00FD035E" w:rsidTr="006D1465">
        <w:trPr>
          <w:trHeight w:val="793"/>
        </w:trPr>
        <w:tc>
          <w:tcPr>
            <w:tcW w:w="1231" w:type="dxa"/>
            <w:shd w:val="clear" w:color="auto" w:fill="DDD6C2"/>
          </w:tcPr>
          <w:p w:rsidR="00F2174F" w:rsidRDefault="006907E1" w:rsidP="00DF5820">
            <w:pPr>
              <w:pStyle w:val="TableParagraph"/>
              <w:spacing w:line="268" w:lineRule="exact"/>
              <w:ind w:left="115"/>
              <w:rPr>
                <w:sz w:val="24"/>
                <w:szCs w:val="24"/>
              </w:rPr>
            </w:pPr>
            <w:r>
              <w:rPr>
                <w:sz w:val="24"/>
                <w:szCs w:val="24"/>
              </w:rPr>
              <w:t>20</w:t>
            </w:r>
            <w:r w:rsidR="00DF5820">
              <w:rPr>
                <w:sz w:val="24"/>
                <w:szCs w:val="24"/>
              </w:rPr>
              <w:t>5</w:t>
            </w:r>
          </w:p>
        </w:tc>
        <w:tc>
          <w:tcPr>
            <w:tcW w:w="5205" w:type="dxa"/>
            <w:gridSpan w:val="2"/>
            <w:shd w:val="clear" w:color="auto" w:fill="DDD6C2"/>
          </w:tcPr>
          <w:p w:rsidR="00F2174F" w:rsidRPr="00201381" w:rsidRDefault="00F2174F" w:rsidP="00201381">
            <w:pPr>
              <w:widowControl/>
              <w:autoSpaceDE/>
              <w:autoSpaceDN/>
              <w:spacing w:line="166" w:lineRule="atLeast"/>
              <w:rPr>
                <w:sz w:val="24"/>
                <w:szCs w:val="24"/>
              </w:rPr>
            </w:pPr>
            <w:r w:rsidRPr="00201381">
              <w:rPr>
                <w:sz w:val="24"/>
                <w:szCs w:val="24"/>
              </w:rPr>
              <w:t>Introducing 21st Century historiography: Why historiography is obsolete &amp; needs an overhaul</w:t>
            </w:r>
          </w:p>
          <w:p w:rsidR="00F2174F" w:rsidRPr="00682AFD" w:rsidRDefault="00F2174F" w:rsidP="00682AFD">
            <w:pPr>
              <w:jc w:val="both"/>
              <w:rPr>
                <w:sz w:val="24"/>
                <w:szCs w:val="24"/>
              </w:rPr>
            </w:pPr>
          </w:p>
        </w:tc>
        <w:tc>
          <w:tcPr>
            <w:tcW w:w="2922" w:type="dxa"/>
            <w:shd w:val="clear" w:color="auto" w:fill="DDD6C2"/>
          </w:tcPr>
          <w:p w:rsidR="00F2174F" w:rsidRDefault="00F2174F" w:rsidP="00200919">
            <w:pPr>
              <w:pStyle w:val="TableParagraph"/>
              <w:spacing w:line="262" w:lineRule="exact"/>
              <w:rPr>
                <w:sz w:val="24"/>
                <w:szCs w:val="24"/>
              </w:rPr>
            </w:pPr>
            <w:r>
              <w:rPr>
                <w:sz w:val="24"/>
                <w:szCs w:val="24"/>
              </w:rPr>
              <w:t xml:space="preserve">August 2024 </w:t>
            </w:r>
          </w:p>
        </w:tc>
      </w:tr>
      <w:tr w:rsidR="00F2174F" w:rsidRPr="00FD035E" w:rsidTr="006D1465">
        <w:trPr>
          <w:trHeight w:val="793"/>
        </w:trPr>
        <w:tc>
          <w:tcPr>
            <w:tcW w:w="1231" w:type="dxa"/>
            <w:shd w:val="clear" w:color="auto" w:fill="DDD6C2"/>
          </w:tcPr>
          <w:p w:rsidR="00F2174F" w:rsidRDefault="006907E1" w:rsidP="00DF5820">
            <w:pPr>
              <w:pStyle w:val="TableParagraph"/>
              <w:spacing w:line="268" w:lineRule="exact"/>
              <w:ind w:left="115"/>
              <w:rPr>
                <w:sz w:val="24"/>
                <w:szCs w:val="24"/>
              </w:rPr>
            </w:pPr>
            <w:r>
              <w:rPr>
                <w:sz w:val="24"/>
                <w:szCs w:val="24"/>
              </w:rPr>
              <w:t>20</w:t>
            </w:r>
            <w:r w:rsidR="00DF5820">
              <w:rPr>
                <w:sz w:val="24"/>
                <w:szCs w:val="24"/>
              </w:rPr>
              <w:t>6</w:t>
            </w:r>
          </w:p>
        </w:tc>
        <w:tc>
          <w:tcPr>
            <w:tcW w:w="5205" w:type="dxa"/>
            <w:gridSpan w:val="2"/>
            <w:shd w:val="clear" w:color="auto" w:fill="DDD6C2"/>
          </w:tcPr>
          <w:p w:rsidR="00F2174F" w:rsidRPr="00201381" w:rsidRDefault="00F2174F" w:rsidP="00201381">
            <w:pPr>
              <w:widowControl/>
              <w:autoSpaceDE/>
              <w:autoSpaceDN/>
              <w:spacing w:line="166" w:lineRule="atLeast"/>
              <w:rPr>
                <w:sz w:val="24"/>
                <w:szCs w:val="24"/>
              </w:rPr>
            </w:pPr>
            <w:r>
              <w:rPr>
                <w:sz w:val="24"/>
                <w:szCs w:val="24"/>
              </w:rPr>
              <w:t>Why we need 21</w:t>
            </w:r>
            <w:r w:rsidRPr="00CC0F04">
              <w:rPr>
                <w:sz w:val="24"/>
                <w:szCs w:val="24"/>
                <w:vertAlign w:val="superscript"/>
              </w:rPr>
              <w:t>st</w:t>
            </w:r>
            <w:r>
              <w:rPr>
                <w:sz w:val="24"/>
                <w:szCs w:val="24"/>
              </w:rPr>
              <w:t xml:space="preserve"> century schools of intellectualism immediately </w:t>
            </w:r>
          </w:p>
        </w:tc>
        <w:tc>
          <w:tcPr>
            <w:tcW w:w="2922" w:type="dxa"/>
            <w:shd w:val="clear" w:color="auto" w:fill="DDD6C2"/>
          </w:tcPr>
          <w:p w:rsidR="00F2174F" w:rsidRDefault="00F2174F" w:rsidP="00200919">
            <w:pPr>
              <w:pStyle w:val="TableParagraph"/>
              <w:spacing w:line="262" w:lineRule="exact"/>
              <w:rPr>
                <w:sz w:val="24"/>
                <w:szCs w:val="24"/>
              </w:rPr>
            </w:pPr>
            <w:r>
              <w:rPr>
                <w:sz w:val="24"/>
                <w:szCs w:val="24"/>
              </w:rPr>
              <w:t xml:space="preserve">August 2024 </w:t>
            </w:r>
          </w:p>
        </w:tc>
      </w:tr>
      <w:tr w:rsidR="00F2174F" w:rsidRPr="00FD035E" w:rsidTr="006D1465">
        <w:trPr>
          <w:trHeight w:val="793"/>
        </w:trPr>
        <w:tc>
          <w:tcPr>
            <w:tcW w:w="1231" w:type="dxa"/>
            <w:shd w:val="clear" w:color="auto" w:fill="DDD6C2"/>
          </w:tcPr>
          <w:p w:rsidR="00F2174F" w:rsidRDefault="00FA3F70" w:rsidP="00DF5820">
            <w:pPr>
              <w:pStyle w:val="TableParagraph"/>
              <w:spacing w:line="268" w:lineRule="exact"/>
              <w:ind w:left="115"/>
              <w:rPr>
                <w:sz w:val="24"/>
                <w:szCs w:val="24"/>
              </w:rPr>
            </w:pPr>
            <w:r>
              <w:rPr>
                <w:sz w:val="24"/>
                <w:szCs w:val="24"/>
              </w:rPr>
              <w:t>20</w:t>
            </w:r>
            <w:r w:rsidR="00DF5820">
              <w:rPr>
                <w:sz w:val="24"/>
                <w:szCs w:val="24"/>
              </w:rPr>
              <w:t>7</w:t>
            </w:r>
          </w:p>
        </w:tc>
        <w:tc>
          <w:tcPr>
            <w:tcW w:w="5205" w:type="dxa"/>
            <w:gridSpan w:val="2"/>
            <w:shd w:val="clear" w:color="auto" w:fill="DDD6C2"/>
          </w:tcPr>
          <w:p w:rsidR="00F2174F" w:rsidRDefault="00F2174F" w:rsidP="00201381">
            <w:pPr>
              <w:widowControl/>
              <w:autoSpaceDE/>
              <w:autoSpaceDN/>
              <w:spacing w:line="166" w:lineRule="atLeast"/>
              <w:rPr>
                <w:sz w:val="24"/>
                <w:szCs w:val="24"/>
              </w:rPr>
            </w:pPr>
            <w:r>
              <w:rPr>
                <w:sz w:val="24"/>
                <w:szCs w:val="24"/>
              </w:rPr>
              <w:t xml:space="preserve">Why we need to teach innovative and creative thinking techniques in schools </w:t>
            </w:r>
          </w:p>
        </w:tc>
        <w:tc>
          <w:tcPr>
            <w:tcW w:w="2922" w:type="dxa"/>
            <w:shd w:val="clear" w:color="auto" w:fill="DDD6C2"/>
          </w:tcPr>
          <w:p w:rsidR="00F2174F" w:rsidRDefault="00F2174F" w:rsidP="00200919">
            <w:pPr>
              <w:pStyle w:val="TableParagraph"/>
              <w:spacing w:line="262" w:lineRule="exact"/>
              <w:rPr>
                <w:sz w:val="24"/>
                <w:szCs w:val="24"/>
              </w:rPr>
            </w:pPr>
            <w:r>
              <w:rPr>
                <w:sz w:val="24"/>
                <w:szCs w:val="24"/>
              </w:rPr>
              <w:t xml:space="preserve">August 2024 </w:t>
            </w:r>
          </w:p>
        </w:tc>
      </w:tr>
      <w:tr w:rsidR="00F2174F" w:rsidRPr="00FD035E" w:rsidTr="006D1465">
        <w:trPr>
          <w:trHeight w:val="793"/>
        </w:trPr>
        <w:tc>
          <w:tcPr>
            <w:tcW w:w="1231" w:type="dxa"/>
            <w:shd w:val="clear" w:color="auto" w:fill="DDD6C2"/>
          </w:tcPr>
          <w:p w:rsidR="00F2174F" w:rsidRDefault="00586339" w:rsidP="00DF5820">
            <w:pPr>
              <w:pStyle w:val="TableParagraph"/>
              <w:spacing w:line="268" w:lineRule="exact"/>
              <w:ind w:left="115"/>
              <w:rPr>
                <w:sz w:val="24"/>
                <w:szCs w:val="24"/>
              </w:rPr>
            </w:pPr>
            <w:r>
              <w:rPr>
                <w:sz w:val="24"/>
                <w:szCs w:val="24"/>
              </w:rPr>
              <w:t>20</w:t>
            </w:r>
            <w:r w:rsidR="00DF5820">
              <w:rPr>
                <w:sz w:val="24"/>
                <w:szCs w:val="24"/>
              </w:rPr>
              <w:t>8</w:t>
            </w:r>
          </w:p>
        </w:tc>
        <w:tc>
          <w:tcPr>
            <w:tcW w:w="5205" w:type="dxa"/>
            <w:gridSpan w:val="2"/>
            <w:shd w:val="clear" w:color="auto" w:fill="DDD6C2"/>
          </w:tcPr>
          <w:p w:rsidR="00F2174F" w:rsidRDefault="00F2174F" w:rsidP="00201381">
            <w:pPr>
              <w:widowControl/>
              <w:autoSpaceDE/>
              <w:autoSpaceDN/>
              <w:spacing w:line="166" w:lineRule="atLeast"/>
              <w:rPr>
                <w:sz w:val="24"/>
                <w:szCs w:val="24"/>
              </w:rPr>
            </w:pPr>
            <w:r>
              <w:rPr>
                <w:sz w:val="24"/>
                <w:szCs w:val="24"/>
              </w:rPr>
              <w:t xml:space="preserve">Importance of teaching life skills in schools </w:t>
            </w:r>
          </w:p>
        </w:tc>
        <w:tc>
          <w:tcPr>
            <w:tcW w:w="2922" w:type="dxa"/>
            <w:shd w:val="clear" w:color="auto" w:fill="DDD6C2"/>
          </w:tcPr>
          <w:p w:rsidR="00F2174F" w:rsidRDefault="00F2174F" w:rsidP="00200919">
            <w:pPr>
              <w:pStyle w:val="TableParagraph"/>
              <w:spacing w:line="262" w:lineRule="exact"/>
              <w:rPr>
                <w:sz w:val="24"/>
                <w:szCs w:val="24"/>
              </w:rPr>
            </w:pPr>
            <w:r>
              <w:rPr>
                <w:sz w:val="24"/>
                <w:szCs w:val="24"/>
              </w:rPr>
              <w:t xml:space="preserve">August 2024 </w:t>
            </w:r>
          </w:p>
        </w:tc>
      </w:tr>
      <w:tr w:rsidR="00F2174F" w:rsidRPr="00FD035E" w:rsidTr="006D1465">
        <w:trPr>
          <w:trHeight w:val="793"/>
        </w:trPr>
        <w:tc>
          <w:tcPr>
            <w:tcW w:w="1231" w:type="dxa"/>
            <w:shd w:val="clear" w:color="auto" w:fill="DDD6C2"/>
          </w:tcPr>
          <w:p w:rsidR="00F2174F" w:rsidRDefault="00586339" w:rsidP="00DF5820">
            <w:pPr>
              <w:pStyle w:val="TableParagraph"/>
              <w:spacing w:line="268" w:lineRule="exact"/>
              <w:ind w:left="115"/>
              <w:rPr>
                <w:sz w:val="24"/>
                <w:szCs w:val="24"/>
              </w:rPr>
            </w:pPr>
            <w:r>
              <w:rPr>
                <w:sz w:val="24"/>
                <w:szCs w:val="24"/>
              </w:rPr>
              <w:t>20</w:t>
            </w:r>
            <w:r w:rsidR="00DF5820">
              <w:rPr>
                <w:sz w:val="24"/>
                <w:szCs w:val="24"/>
              </w:rPr>
              <w:t>9</w:t>
            </w:r>
          </w:p>
        </w:tc>
        <w:tc>
          <w:tcPr>
            <w:tcW w:w="5205" w:type="dxa"/>
            <w:gridSpan w:val="2"/>
            <w:shd w:val="clear" w:color="auto" w:fill="DDD6C2"/>
          </w:tcPr>
          <w:p w:rsidR="00F2174F" w:rsidRPr="00385758" w:rsidRDefault="00F2174F" w:rsidP="00385758">
            <w:pPr>
              <w:rPr>
                <w:sz w:val="24"/>
                <w:szCs w:val="24"/>
              </w:rPr>
            </w:pPr>
            <w:r w:rsidRPr="00385758">
              <w:rPr>
                <w:sz w:val="24"/>
                <w:szCs w:val="24"/>
              </w:rPr>
              <w:t xml:space="preserve">Why universal human values must gradually replace religious values in education and in society </w:t>
            </w:r>
          </w:p>
          <w:p w:rsidR="00F2174F" w:rsidRDefault="00F2174F" w:rsidP="00385758">
            <w:pPr>
              <w:widowControl/>
              <w:autoSpaceDE/>
              <w:autoSpaceDN/>
              <w:spacing w:line="166" w:lineRule="atLeast"/>
              <w:rPr>
                <w:sz w:val="24"/>
                <w:szCs w:val="24"/>
              </w:rPr>
            </w:pPr>
          </w:p>
        </w:tc>
        <w:tc>
          <w:tcPr>
            <w:tcW w:w="2922" w:type="dxa"/>
            <w:shd w:val="clear" w:color="auto" w:fill="DDD6C2"/>
          </w:tcPr>
          <w:p w:rsidR="00F2174F" w:rsidRDefault="00F2174F" w:rsidP="00200919">
            <w:pPr>
              <w:pStyle w:val="TableParagraph"/>
              <w:spacing w:line="262" w:lineRule="exact"/>
              <w:rPr>
                <w:sz w:val="24"/>
                <w:szCs w:val="24"/>
              </w:rPr>
            </w:pPr>
            <w:r>
              <w:rPr>
                <w:sz w:val="24"/>
                <w:szCs w:val="24"/>
              </w:rPr>
              <w:t xml:space="preserve">August 2024 </w:t>
            </w:r>
          </w:p>
        </w:tc>
      </w:tr>
      <w:tr w:rsidR="00F2174F" w:rsidRPr="00FD035E" w:rsidTr="006D1465">
        <w:trPr>
          <w:trHeight w:val="793"/>
        </w:trPr>
        <w:tc>
          <w:tcPr>
            <w:tcW w:w="1231" w:type="dxa"/>
            <w:shd w:val="clear" w:color="auto" w:fill="DDD6C2"/>
          </w:tcPr>
          <w:p w:rsidR="00F2174F" w:rsidRDefault="00586339" w:rsidP="00DF5820">
            <w:pPr>
              <w:pStyle w:val="TableParagraph"/>
              <w:spacing w:line="268" w:lineRule="exact"/>
              <w:ind w:left="115"/>
              <w:rPr>
                <w:sz w:val="24"/>
                <w:szCs w:val="24"/>
              </w:rPr>
            </w:pPr>
            <w:r>
              <w:rPr>
                <w:sz w:val="24"/>
                <w:szCs w:val="24"/>
              </w:rPr>
              <w:t>2</w:t>
            </w:r>
            <w:r w:rsidR="00DF5820">
              <w:rPr>
                <w:sz w:val="24"/>
                <w:szCs w:val="24"/>
              </w:rPr>
              <w:t>1</w:t>
            </w:r>
            <w:r>
              <w:rPr>
                <w:sz w:val="24"/>
                <w:szCs w:val="24"/>
              </w:rPr>
              <w:t>0</w:t>
            </w:r>
          </w:p>
        </w:tc>
        <w:tc>
          <w:tcPr>
            <w:tcW w:w="5205" w:type="dxa"/>
            <w:gridSpan w:val="2"/>
            <w:shd w:val="clear" w:color="auto" w:fill="DDD6C2"/>
          </w:tcPr>
          <w:p w:rsidR="00F2174F" w:rsidRPr="00FD4861" w:rsidRDefault="00F2174F" w:rsidP="00FD4861">
            <w:pPr>
              <w:rPr>
                <w:sz w:val="24"/>
                <w:szCs w:val="24"/>
              </w:rPr>
            </w:pPr>
            <w:r w:rsidRPr="00FD4861">
              <w:rPr>
                <w:sz w:val="24"/>
                <w:szCs w:val="24"/>
              </w:rPr>
              <w:t>Teaching time and space encapsulation to students to promote a scientific temper</w:t>
            </w:r>
          </w:p>
          <w:p w:rsidR="00F2174F" w:rsidRPr="00385758" w:rsidRDefault="00F2174F" w:rsidP="00385758">
            <w:pPr>
              <w:rPr>
                <w:sz w:val="24"/>
                <w:szCs w:val="24"/>
              </w:rPr>
            </w:pPr>
          </w:p>
        </w:tc>
        <w:tc>
          <w:tcPr>
            <w:tcW w:w="2922" w:type="dxa"/>
            <w:shd w:val="clear" w:color="auto" w:fill="DDD6C2"/>
          </w:tcPr>
          <w:p w:rsidR="00F2174F" w:rsidRDefault="00F2174F" w:rsidP="00200919">
            <w:pPr>
              <w:pStyle w:val="TableParagraph"/>
              <w:spacing w:line="262" w:lineRule="exact"/>
              <w:rPr>
                <w:sz w:val="24"/>
                <w:szCs w:val="24"/>
              </w:rPr>
            </w:pPr>
            <w:r>
              <w:rPr>
                <w:sz w:val="24"/>
                <w:szCs w:val="24"/>
              </w:rPr>
              <w:t xml:space="preserve">August 2024 </w:t>
            </w:r>
          </w:p>
          <w:p w:rsidR="00F2174F" w:rsidRDefault="00F2174F" w:rsidP="00200919">
            <w:pPr>
              <w:pStyle w:val="TableParagraph"/>
              <w:spacing w:line="262" w:lineRule="exact"/>
              <w:rPr>
                <w:sz w:val="24"/>
                <w:szCs w:val="24"/>
              </w:rPr>
            </w:pPr>
          </w:p>
        </w:tc>
      </w:tr>
      <w:tr w:rsidR="00F2174F" w:rsidRPr="00FD035E" w:rsidTr="006D1465">
        <w:trPr>
          <w:trHeight w:val="793"/>
        </w:trPr>
        <w:tc>
          <w:tcPr>
            <w:tcW w:w="1231" w:type="dxa"/>
            <w:shd w:val="clear" w:color="auto" w:fill="DDD6C2"/>
          </w:tcPr>
          <w:p w:rsidR="00F2174F" w:rsidRDefault="001C1636">
            <w:pPr>
              <w:pStyle w:val="TableParagraph"/>
              <w:spacing w:line="268" w:lineRule="exact"/>
              <w:ind w:left="115"/>
              <w:rPr>
                <w:sz w:val="24"/>
                <w:szCs w:val="24"/>
              </w:rPr>
            </w:pPr>
            <w:r>
              <w:rPr>
                <w:sz w:val="24"/>
                <w:szCs w:val="24"/>
              </w:rPr>
              <w:lastRenderedPageBreak/>
              <w:t>2</w:t>
            </w:r>
            <w:r w:rsidR="00DF5820">
              <w:rPr>
                <w:sz w:val="24"/>
                <w:szCs w:val="24"/>
              </w:rPr>
              <w:t>11</w:t>
            </w:r>
          </w:p>
        </w:tc>
        <w:tc>
          <w:tcPr>
            <w:tcW w:w="5205" w:type="dxa"/>
            <w:gridSpan w:val="2"/>
            <w:shd w:val="clear" w:color="auto" w:fill="DDD6C2"/>
          </w:tcPr>
          <w:p w:rsidR="00F2174F" w:rsidRPr="00FD4861" w:rsidRDefault="00F2174F" w:rsidP="00FD4861">
            <w:pPr>
              <w:rPr>
                <w:sz w:val="24"/>
                <w:szCs w:val="24"/>
              </w:rPr>
            </w:pPr>
            <w:r>
              <w:rPr>
                <w:sz w:val="24"/>
                <w:szCs w:val="24"/>
              </w:rPr>
              <w:t xml:space="preserve">We must work towards phasing out of religious violence and religious intolerance </w:t>
            </w:r>
          </w:p>
        </w:tc>
        <w:tc>
          <w:tcPr>
            <w:tcW w:w="2922" w:type="dxa"/>
            <w:shd w:val="clear" w:color="auto" w:fill="DDD6C2"/>
          </w:tcPr>
          <w:p w:rsidR="00F2174F" w:rsidRDefault="00F2174F" w:rsidP="003B0B34">
            <w:pPr>
              <w:pStyle w:val="TableParagraph"/>
              <w:spacing w:line="262" w:lineRule="exact"/>
              <w:rPr>
                <w:sz w:val="24"/>
                <w:szCs w:val="24"/>
              </w:rPr>
            </w:pPr>
            <w:r>
              <w:rPr>
                <w:sz w:val="24"/>
                <w:szCs w:val="24"/>
              </w:rPr>
              <w:t xml:space="preserve">August 2024 </w:t>
            </w:r>
          </w:p>
          <w:p w:rsidR="00F2174F" w:rsidRDefault="00F2174F" w:rsidP="00200919">
            <w:pPr>
              <w:pStyle w:val="TableParagraph"/>
              <w:spacing w:line="262" w:lineRule="exact"/>
              <w:rPr>
                <w:sz w:val="24"/>
                <w:szCs w:val="24"/>
              </w:rPr>
            </w:pPr>
          </w:p>
        </w:tc>
      </w:tr>
      <w:tr w:rsidR="00F2174F" w:rsidRPr="00FD035E" w:rsidTr="006D1465">
        <w:trPr>
          <w:trHeight w:val="793"/>
        </w:trPr>
        <w:tc>
          <w:tcPr>
            <w:tcW w:w="1231" w:type="dxa"/>
            <w:shd w:val="clear" w:color="auto" w:fill="DDD6C2"/>
          </w:tcPr>
          <w:p w:rsidR="00F2174F" w:rsidRDefault="001C1636">
            <w:pPr>
              <w:pStyle w:val="TableParagraph"/>
              <w:spacing w:line="268" w:lineRule="exact"/>
              <w:ind w:left="115"/>
              <w:rPr>
                <w:sz w:val="24"/>
                <w:szCs w:val="24"/>
              </w:rPr>
            </w:pPr>
            <w:r>
              <w:rPr>
                <w:sz w:val="24"/>
                <w:szCs w:val="24"/>
              </w:rPr>
              <w:t>2</w:t>
            </w:r>
            <w:r w:rsidR="001F1907">
              <w:rPr>
                <w:sz w:val="24"/>
                <w:szCs w:val="24"/>
              </w:rPr>
              <w:t>1</w:t>
            </w:r>
            <w:r w:rsidR="00DF5820">
              <w:rPr>
                <w:sz w:val="24"/>
                <w:szCs w:val="24"/>
              </w:rPr>
              <w:t>2</w:t>
            </w:r>
          </w:p>
        </w:tc>
        <w:tc>
          <w:tcPr>
            <w:tcW w:w="5205" w:type="dxa"/>
            <w:gridSpan w:val="2"/>
            <w:shd w:val="clear" w:color="auto" w:fill="DDD6C2"/>
          </w:tcPr>
          <w:p w:rsidR="00F2174F" w:rsidRPr="009D2EFB" w:rsidRDefault="00F2174F" w:rsidP="009D2EFB">
            <w:pPr>
              <w:rPr>
                <w:sz w:val="24"/>
                <w:szCs w:val="24"/>
              </w:rPr>
            </w:pPr>
            <w:r w:rsidRPr="009D2EFB">
              <w:rPr>
                <w:sz w:val="24"/>
                <w:szCs w:val="24"/>
              </w:rPr>
              <w:t>Why Muslim countries must provide religious freedoms to their citizens</w:t>
            </w:r>
          </w:p>
          <w:p w:rsidR="00F2174F" w:rsidRDefault="00F2174F" w:rsidP="00FD4861">
            <w:pPr>
              <w:rPr>
                <w:sz w:val="24"/>
                <w:szCs w:val="24"/>
              </w:rPr>
            </w:pPr>
          </w:p>
        </w:tc>
        <w:tc>
          <w:tcPr>
            <w:tcW w:w="2922" w:type="dxa"/>
            <w:shd w:val="clear" w:color="auto" w:fill="DDD6C2"/>
          </w:tcPr>
          <w:p w:rsidR="00F2174F" w:rsidRDefault="00F2174F" w:rsidP="009D2EFB">
            <w:pPr>
              <w:pStyle w:val="TableParagraph"/>
              <w:spacing w:line="262" w:lineRule="exact"/>
              <w:rPr>
                <w:sz w:val="24"/>
                <w:szCs w:val="24"/>
              </w:rPr>
            </w:pPr>
            <w:r>
              <w:rPr>
                <w:sz w:val="24"/>
                <w:szCs w:val="24"/>
              </w:rPr>
              <w:t xml:space="preserve">August 2024 </w:t>
            </w:r>
          </w:p>
          <w:p w:rsidR="00F2174F" w:rsidRDefault="00F2174F" w:rsidP="003B0B34">
            <w:pPr>
              <w:pStyle w:val="TableParagraph"/>
              <w:spacing w:line="262" w:lineRule="exact"/>
              <w:rPr>
                <w:sz w:val="24"/>
                <w:szCs w:val="24"/>
              </w:rPr>
            </w:pPr>
          </w:p>
        </w:tc>
      </w:tr>
      <w:tr w:rsidR="00F2174F" w:rsidRPr="00FD035E" w:rsidTr="006D1465">
        <w:trPr>
          <w:trHeight w:val="793"/>
        </w:trPr>
        <w:tc>
          <w:tcPr>
            <w:tcW w:w="1231" w:type="dxa"/>
            <w:shd w:val="clear" w:color="auto" w:fill="DDD6C2"/>
          </w:tcPr>
          <w:p w:rsidR="00F2174F" w:rsidRDefault="00DF5820">
            <w:pPr>
              <w:pStyle w:val="TableParagraph"/>
              <w:spacing w:line="268" w:lineRule="exact"/>
              <w:ind w:left="115"/>
              <w:rPr>
                <w:sz w:val="24"/>
                <w:szCs w:val="24"/>
              </w:rPr>
            </w:pPr>
            <w:r>
              <w:rPr>
                <w:sz w:val="24"/>
                <w:szCs w:val="24"/>
              </w:rPr>
              <w:t>213</w:t>
            </w:r>
            <w:r w:rsidR="00F2174F">
              <w:rPr>
                <w:sz w:val="24"/>
                <w:szCs w:val="24"/>
              </w:rPr>
              <w:t xml:space="preserve"> </w:t>
            </w:r>
          </w:p>
        </w:tc>
        <w:tc>
          <w:tcPr>
            <w:tcW w:w="5205" w:type="dxa"/>
            <w:gridSpan w:val="2"/>
            <w:shd w:val="clear" w:color="auto" w:fill="DDD6C2"/>
          </w:tcPr>
          <w:p w:rsidR="00F2174F" w:rsidRPr="009D2EFB" w:rsidRDefault="00F2174F" w:rsidP="009D2EFB">
            <w:pPr>
              <w:rPr>
                <w:sz w:val="24"/>
                <w:szCs w:val="24"/>
              </w:rPr>
            </w:pPr>
            <w:r>
              <w:rPr>
                <w:sz w:val="24"/>
                <w:szCs w:val="24"/>
              </w:rPr>
              <w:t xml:space="preserve">Combating Islamism: Why long-term and multi-pronged strategies are required </w:t>
            </w:r>
          </w:p>
        </w:tc>
        <w:tc>
          <w:tcPr>
            <w:tcW w:w="2922" w:type="dxa"/>
            <w:shd w:val="clear" w:color="auto" w:fill="DDD6C2"/>
          </w:tcPr>
          <w:p w:rsidR="00F2174F" w:rsidRDefault="00F2174F" w:rsidP="0002036F">
            <w:pPr>
              <w:pStyle w:val="TableParagraph"/>
              <w:spacing w:line="262" w:lineRule="exact"/>
              <w:rPr>
                <w:sz w:val="24"/>
                <w:szCs w:val="24"/>
              </w:rPr>
            </w:pPr>
            <w:r>
              <w:rPr>
                <w:sz w:val="24"/>
                <w:szCs w:val="24"/>
              </w:rPr>
              <w:t xml:space="preserve">August 2024 </w:t>
            </w:r>
          </w:p>
          <w:p w:rsidR="00F2174F" w:rsidRDefault="00F2174F" w:rsidP="009D2EFB">
            <w:pPr>
              <w:pStyle w:val="TableParagraph"/>
              <w:spacing w:line="262" w:lineRule="exact"/>
              <w:rPr>
                <w:sz w:val="24"/>
                <w:szCs w:val="24"/>
              </w:rPr>
            </w:pPr>
          </w:p>
        </w:tc>
      </w:tr>
      <w:tr w:rsidR="00F2174F" w:rsidRPr="00FD035E" w:rsidTr="006D1465">
        <w:trPr>
          <w:trHeight w:val="793"/>
        </w:trPr>
        <w:tc>
          <w:tcPr>
            <w:tcW w:w="1231" w:type="dxa"/>
            <w:shd w:val="clear" w:color="auto" w:fill="DDD6C2"/>
          </w:tcPr>
          <w:p w:rsidR="00F2174F" w:rsidRDefault="00F2174F" w:rsidP="00FF5B1B">
            <w:pPr>
              <w:pStyle w:val="TableParagraph"/>
              <w:spacing w:line="268" w:lineRule="exact"/>
              <w:ind w:left="115"/>
              <w:rPr>
                <w:sz w:val="24"/>
                <w:szCs w:val="24"/>
              </w:rPr>
            </w:pPr>
            <w:r>
              <w:rPr>
                <w:sz w:val="24"/>
                <w:szCs w:val="24"/>
              </w:rPr>
              <w:t>2</w:t>
            </w:r>
            <w:r w:rsidR="001F1907">
              <w:rPr>
                <w:sz w:val="24"/>
                <w:szCs w:val="24"/>
              </w:rPr>
              <w:t>1</w:t>
            </w:r>
            <w:r w:rsidR="00DF5820">
              <w:rPr>
                <w:sz w:val="24"/>
                <w:szCs w:val="24"/>
              </w:rPr>
              <w:t>4</w:t>
            </w:r>
          </w:p>
        </w:tc>
        <w:tc>
          <w:tcPr>
            <w:tcW w:w="5205" w:type="dxa"/>
            <w:gridSpan w:val="2"/>
            <w:shd w:val="clear" w:color="auto" w:fill="DDD6C2"/>
          </w:tcPr>
          <w:p w:rsidR="00F2174F" w:rsidRPr="00D451CB" w:rsidRDefault="00F2174F" w:rsidP="00D451CB">
            <w:pPr>
              <w:rPr>
                <w:sz w:val="24"/>
                <w:szCs w:val="24"/>
              </w:rPr>
            </w:pPr>
            <w:r w:rsidRPr="00D451CB">
              <w:rPr>
                <w:sz w:val="24"/>
                <w:szCs w:val="24"/>
              </w:rPr>
              <w:t>Should mind-orientations and cultural orientations of Indians change with the times?</w:t>
            </w:r>
          </w:p>
          <w:p w:rsidR="00F2174F" w:rsidRDefault="00F2174F" w:rsidP="009D2EFB">
            <w:pPr>
              <w:rPr>
                <w:sz w:val="24"/>
                <w:szCs w:val="24"/>
              </w:rPr>
            </w:pPr>
          </w:p>
        </w:tc>
        <w:tc>
          <w:tcPr>
            <w:tcW w:w="2922" w:type="dxa"/>
            <w:shd w:val="clear" w:color="auto" w:fill="DDD6C2"/>
          </w:tcPr>
          <w:p w:rsidR="00F2174F" w:rsidRDefault="00F2174F" w:rsidP="00200919">
            <w:pPr>
              <w:pStyle w:val="TableParagraph"/>
              <w:spacing w:line="262" w:lineRule="exact"/>
              <w:rPr>
                <w:sz w:val="24"/>
                <w:szCs w:val="24"/>
              </w:rPr>
            </w:pPr>
            <w:r>
              <w:rPr>
                <w:sz w:val="24"/>
                <w:szCs w:val="24"/>
              </w:rPr>
              <w:t xml:space="preserve">August 2024 </w:t>
            </w:r>
          </w:p>
          <w:p w:rsidR="00F2174F" w:rsidRDefault="00F2174F" w:rsidP="00200919">
            <w:pPr>
              <w:pStyle w:val="TableParagraph"/>
              <w:spacing w:line="262" w:lineRule="exact"/>
              <w:rPr>
                <w:sz w:val="24"/>
                <w:szCs w:val="24"/>
              </w:rPr>
            </w:pP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sz w:val="24"/>
                <w:szCs w:val="24"/>
              </w:rPr>
            </w:pPr>
            <w:r>
              <w:rPr>
                <w:sz w:val="24"/>
                <w:szCs w:val="24"/>
              </w:rPr>
              <w:t>2</w:t>
            </w:r>
            <w:r w:rsidR="006907E1">
              <w:rPr>
                <w:sz w:val="24"/>
                <w:szCs w:val="24"/>
              </w:rPr>
              <w:t>1</w:t>
            </w:r>
            <w:r w:rsidR="00DF5820">
              <w:rPr>
                <w:sz w:val="24"/>
                <w:szCs w:val="24"/>
              </w:rPr>
              <w:t>5</w:t>
            </w:r>
          </w:p>
        </w:tc>
        <w:tc>
          <w:tcPr>
            <w:tcW w:w="5205" w:type="dxa"/>
            <w:gridSpan w:val="2"/>
            <w:shd w:val="clear" w:color="auto" w:fill="DDD6C2"/>
          </w:tcPr>
          <w:p w:rsidR="00F2174F" w:rsidRPr="00DE7967" w:rsidRDefault="00F2174F" w:rsidP="00D451CB">
            <w:pPr>
              <w:rPr>
                <w:sz w:val="24"/>
                <w:szCs w:val="24"/>
              </w:rPr>
            </w:pPr>
            <w:r w:rsidRPr="00DE7967">
              <w:rPr>
                <w:sz w:val="24"/>
                <w:szCs w:val="24"/>
              </w:rPr>
              <w:t>Introducing the “Human Trusteeship of the Planet” Concept: A Crucial Advancement in General and Environmental Anthropology</w:t>
            </w:r>
          </w:p>
        </w:tc>
        <w:tc>
          <w:tcPr>
            <w:tcW w:w="2922" w:type="dxa"/>
            <w:shd w:val="clear" w:color="auto" w:fill="DDD6C2"/>
          </w:tcPr>
          <w:p w:rsidR="00F2174F" w:rsidRDefault="00F2174F" w:rsidP="00DE7967">
            <w:pPr>
              <w:pStyle w:val="TableParagraph"/>
              <w:spacing w:line="262" w:lineRule="exact"/>
              <w:rPr>
                <w:sz w:val="24"/>
                <w:szCs w:val="24"/>
              </w:rPr>
            </w:pPr>
            <w:r>
              <w:rPr>
                <w:sz w:val="24"/>
                <w:szCs w:val="24"/>
              </w:rPr>
              <w:t xml:space="preserve">August 2024 </w:t>
            </w:r>
          </w:p>
          <w:p w:rsidR="00F2174F" w:rsidRDefault="00F2174F" w:rsidP="00DE7967">
            <w:pPr>
              <w:pStyle w:val="TableParagraph"/>
              <w:spacing w:line="262" w:lineRule="exact"/>
              <w:rPr>
                <w:sz w:val="24"/>
                <w:szCs w:val="24"/>
              </w:rPr>
            </w:pPr>
          </w:p>
          <w:p w:rsidR="00F2174F" w:rsidRDefault="00F2174F" w:rsidP="00200919">
            <w:pPr>
              <w:pStyle w:val="TableParagraph"/>
              <w:spacing w:line="262" w:lineRule="exact"/>
              <w:rPr>
                <w:sz w:val="24"/>
                <w:szCs w:val="24"/>
              </w:rPr>
            </w:pPr>
          </w:p>
        </w:tc>
      </w:tr>
      <w:tr w:rsidR="00F2174F" w:rsidRPr="00FD035E" w:rsidTr="006D1465">
        <w:trPr>
          <w:trHeight w:val="793"/>
        </w:trPr>
        <w:tc>
          <w:tcPr>
            <w:tcW w:w="1231" w:type="dxa"/>
            <w:shd w:val="clear" w:color="auto" w:fill="DDD6C2"/>
          </w:tcPr>
          <w:p w:rsidR="00F2174F" w:rsidRDefault="00F2174F" w:rsidP="004A7B87">
            <w:pPr>
              <w:pStyle w:val="TableParagraph"/>
              <w:spacing w:line="268" w:lineRule="exact"/>
              <w:ind w:left="115"/>
              <w:rPr>
                <w:sz w:val="24"/>
                <w:szCs w:val="24"/>
              </w:rPr>
            </w:pPr>
            <w:r>
              <w:rPr>
                <w:sz w:val="24"/>
                <w:szCs w:val="24"/>
              </w:rPr>
              <w:t>2</w:t>
            </w:r>
            <w:r w:rsidR="006907E1">
              <w:rPr>
                <w:sz w:val="24"/>
                <w:szCs w:val="24"/>
              </w:rPr>
              <w:t>1</w:t>
            </w:r>
            <w:r w:rsidR="00DF5820">
              <w:rPr>
                <w:sz w:val="24"/>
                <w:szCs w:val="24"/>
              </w:rPr>
              <w:t>6</w:t>
            </w:r>
          </w:p>
        </w:tc>
        <w:tc>
          <w:tcPr>
            <w:tcW w:w="5205" w:type="dxa"/>
            <w:gridSpan w:val="2"/>
            <w:shd w:val="clear" w:color="auto" w:fill="DDD6C2"/>
          </w:tcPr>
          <w:p w:rsidR="00F2174F" w:rsidRPr="005B4F50" w:rsidRDefault="00F2174F" w:rsidP="005B4F50">
            <w:pPr>
              <w:rPr>
                <w:sz w:val="24"/>
                <w:szCs w:val="24"/>
              </w:rPr>
            </w:pPr>
            <w:r w:rsidRPr="005B4F50">
              <w:rPr>
                <w:sz w:val="24"/>
                <w:szCs w:val="24"/>
              </w:rPr>
              <w:t>Population Management in the Twenty first century and beyond</w:t>
            </w:r>
          </w:p>
          <w:p w:rsidR="00F2174F" w:rsidRPr="00DE7967" w:rsidRDefault="00F2174F" w:rsidP="00D451CB">
            <w:pPr>
              <w:rPr>
                <w:sz w:val="24"/>
                <w:szCs w:val="24"/>
              </w:rPr>
            </w:pPr>
          </w:p>
        </w:tc>
        <w:tc>
          <w:tcPr>
            <w:tcW w:w="2922" w:type="dxa"/>
            <w:shd w:val="clear" w:color="auto" w:fill="DDD6C2"/>
          </w:tcPr>
          <w:p w:rsidR="00F2174F" w:rsidRDefault="00F2174F" w:rsidP="005B4F50">
            <w:pPr>
              <w:pStyle w:val="TableParagraph"/>
              <w:spacing w:line="262" w:lineRule="exact"/>
              <w:rPr>
                <w:sz w:val="24"/>
                <w:szCs w:val="24"/>
              </w:rPr>
            </w:pPr>
            <w:r>
              <w:rPr>
                <w:sz w:val="24"/>
                <w:szCs w:val="24"/>
              </w:rPr>
              <w:t xml:space="preserve">August 2024 </w:t>
            </w:r>
          </w:p>
          <w:p w:rsidR="00F2174F" w:rsidRDefault="00F2174F" w:rsidP="00DE7967">
            <w:pPr>
              <w:pStyle w:val="TableParagraph"/>
              <w:spacing w:line="262" w:lineRule="exact"/>
              <w:rPr>
                <w:sz w:val="24"/>
                <w:szCs w:val="24"/>
              </w:rPr>
            </w:pP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sz w:val="24"/>
                <w:szCs w:val="24"/>
              </w:rPr>
            </w:pPr>
            <w:r>
              <w:rPr>
                <w:sz w:val="24"/>
                <w:szCs w:val="24"/>
              </w:rPr>
              <w:t>2</w:t>
            </w:r>
            <w:r w:rsidR="00FA3F70">
              <w:rPr>
                <w:sz w:val="24"/>
                <w:szCs w:val="24"/>
              </w:rPr>
              <w:t>1</w:t>
            </w:r>
            <w:r w:rsidR="00DF5820">
              <w:rPr>
                <w:sz w:val="24"/>
                <w:szCs w:val="24"/>
              </w:rPr>
              <w:t>7</w:t>
            </w:r>
          </w:p>
        </w:tc>
        <w:tc>
          <w:tcPr>
            <w:tcW w:w="5205" w:type="dxa"/>
            <w:gridSpan w:val="2"/>
            <w:shd w:val="clear" w:color="auto" w:fill="DDD6C2"/>
          </w:tcPr>
          <w:p w:rsidR="00F2174F" w:rsidRPr="0083090E" w:rsidRDefault="00F2174F" w:rsidP="0083090E">
            <w:pPr>
              <w:pStyle w:val="Heading1"/>
              <w:ind w:left="0"/>
              <w:rPr>
                <w:b w:val="0"/>
                <w:color w:val="0F0F0F"/>
              </w:rPr>
            </w:pPr>
            <w:r w:rsidRPr="0083090E">
              <w:rPr>
                <w:b w:val="0"/>
                <w:color w:val="0F0F0F"/>
              </w:rPr>
              <w:t>Why we need post-Hindutva schools of thought in Hinduism</w:t>
            </w:r>
          </w:p>
          <w:p w:rsidR="00F2174F" w:rsidRPr="005B4F50" w:rsidRDefault="00F2174F" w:rsidP="005B4F50">
            <w:pPr>
              <w:rPr>
                <w:sz w:val="24"/>
                <w:szCs w:val="24"/>
              </w:rPr>
            </w:pPr>
          </w:p>
        </w:tc>
        <w:tc>
          <w:tcPr>
            <w:tcW w:w="2922" w:type="dxa"/>
            <w:shd w:val="clear" w:color="auto" w:fill="DDD6C2"/>
          </w:tcPr>
          <w:p w:rsidR="00F2174F" w:rsidRDefault="00F2174F" w:rsidP="005B4F50">
            <w:pPr>
              <w:pStyle w:val="TableParagraph"/>
              <w:spacing w:line="262" w:lineRule="exact"/>
              <w:rPr>
                <w:sz w:val="24"/>
                <w:szCs w:val="24"/>
              </w:rPr>
            </w:pPr>
            <w:r>
              <w:rPr>
                <w:sz w:val="24"/>
                <w:szCs w:val="24"/>
              </w:rPr>
              <w:t>September 2024</w:t>
            </w:r>
          </w:p>
        </w:tc>
      </w:tr>
      <w:tr w:rsidR="00F2174F" w:rsidRPr="00FD035E" w:rsidTr="006D1465">
        <w:trPr>
          <w:trHeight w:val="793"/>
        </w:trPr>
        <w:tc>
          <w:tcPr>
            <w:tcW w:w="1231" w:type="dxa"/>
            <w:shd w:val="clear" w:color="auto" w:fill="DDD6C2"/>
          </w:tcPr>
          <w:p w:rsidR="00F2174F" w:rsidRDefault="00F2174F" w:rsidP="000C2D2C">
            <w:pPr>
              <w:pStyle w:val="TableParagraph"/>
              <w:spacing w:line="268" w:lineRule="exact"/>
              <w:ind w:left="115"/>
              <w:rPr>
                <w:sz w:val="24"/>
                <w:szCs w:val="24"/>
              </w:rPr>
            </w:pPr>
            <w:r>
              <w:rPr>
                <w:sz w:val="24"/>
                <w:szCs w:val="24"/>
              </w:rPr>
              <w:t>2</w:t>
            </w:r>
            <w:r w:rsidR="00586339">
              <w:rPr>
                <w:sz w:val="24"/>
                <w:szCs w:val="24"/>
              </w:rPr>
              <w:t>1</w:t>
            </w:r>
            <w:r w:rsidR="00DF5820">
              <w:rPr>
                <w:sz w:val="24"/>
                <w:szCs w:val="24"/>
              </w:rPr>
              <w:t>8</w:t>
            </w:r>
          </w:p>
        </w:tc>
        <w:tc>
          <w:tcPr>
            <w:tcW w:w="5205" w:type="dxa"/>
            <w:gridSpan w:val="2"/>
            <w:shd w:val="clear" w:color="auto" w:fill="DDD6C2"/>
          </w:tcPr>
          <w:p w:rsidR="00F2174F" w:rsidRPr="00200919" w:rsidRDefault="00F2174F" w:rsidP="00200919">
            <w:pPr>
              <w:pStyle w:val="Heading1"/>
              <w:ind w:left="0"/>
              <w:rPr>
                <w:b w:val="0"/>
                <w:color w:val="0F0F0F"/>
              </w:rPr>
            </w:pPr>
            <w:r w:rsidRPr="00200919">
              <w:rPr>
                <w:b w:val="0"/>
                <w:color w:val="0F0F0F"/>
              </w:rPr>
              <w:t xml:space="preserve">Historical models used to study Hinduism are indeed utterly obsolete, but we should not walk or fall into the Hindutva trap </w:t>
            </w:r>
          </w:p>
          <w:p w:rsidR="00F2174F" w:rsidRPr="0083090E" w:rsidRDefault="00F2174F" w:rsidP="0083090E">
            <w:pPr>
              <w:pStyle w:val="Heading1"/>
              <w:ind w:left="0"/>
              <w:rPr>
                <w:b w:val="0"/>
                <w:color w:val="0F0F0F"/>
              </w:rPr>
            </w:pPr>
          </w:p>
        </w:tc>
        <w:tc>
          <w:tcPr>
            <w:tcW w:w="2922" w:type="dxa"/>
            <w:shd w:val="clear" w:color="auto" w:fill="DDD6C2"/>
          </w:tcPr>
          <w:p w:rsidR="00F2174F" w:rsidRDefault="00F2174F" w:rsidP="00200919">
            <w:pPr>
              <w:pStyle w:val="TableParagraph"/>
              <w:spacing w:line="262" w:lineRule="exact"/>
              <w:rPr>
                <w:sz w:val="24"/>
                <w:szCs w:val="24"/>
              </w:rPr>
            </w:pPr>
            <w:r>
              <w:rPr>
                <w:sz w:val="24"/>
                <w:szCs w:val="24"/>
              </w:rPr>
              <w:t>September 2024</w:t>
            </w:r>
          </w:p>
        </w:tc>
      </w:tr>
      <w:tr w:rsidR="00F2174F" w:rsidRPr="00FD035E" w:rsidTr="006D1465">
        <w:trPr>
          <w:trHeight w:val="793"/>
        </w:trPr>
        <w:tc>
          <w:tcPr>
            <w:tcW w:w="1231" w:type="dxa"/>
            <w:shd w:val="clear" w:color="auto" w:fill="DDD6C2"/>
          </w:tcPr>
          <w:p w:rsidR="00F2174F" w:rsidRDefault="00F2174F" w:rsidP="000C2D2C">
            <w:pPr>
              <w:pStyle w:val="TableParagraph"/>
              <w:spacing w:line="268" w:lineRule="exact"/>
              <w:ind w:left="115"/>
              <w:rPr>
                <w:sz w:val="24"/>
                <w:szCs w:val="24"/>
              </w:rPr>
            </w:pPr>
            <w:r>
              <w:rPr>
                <w:sz w:val="24"/>
                <w:szCs w:val="24"/>
              </w:rPr>
              <w:t>2</w:t>
            </w:r>
            <w:r w:rsidR="00586339">
              <w:rPr>
                <w:sz w:val="24"/>
                <w:szCs w:val="24"/>
              </w:rPr>
              <w:t>1</w:t>
            </w:r>
            <w:r w:rsidR="00DF5820">
              <w:rPr>
                <w:sz w:val="24"/>
                <w:szCs w:val="24"/>
              </w:rPr>
              <w:t>9</w:t>
            </w:r>
          </w:p>
        </w:tc>
        <w:tc>
          <w:tcPr>
            <w:tcW w:w="5205" w:type="dxa"/>
            <w:gridSpan w:val="2"/>
            <w:shd w:val="clear" w:color="auto" w:fill="DDD6C2"/>
          </w:tcPr>
          <w:p w:rsidR="00F2174F" w:rsidRPr="004013CB" w:rsidRDefault="00F2174F" w:rsidP="004013CB">
            <w:pPr>
              <w:pStyle w:val="Heading1"/>
              <w:ind w:left="0"/>
              <w:rPr>
                <w:b w:val="0"/>
                <w:color w:val="0F0F0F"/>
              </w:rPr>
            </w:pPr>
            <w:r w:rsidRPr="004013CB">
              <w:rPr>
                <w:b w:val="0"/>
                <w:color w:val="0F0F0F"/>
              </w:rPr>
              <w:t xml:space="preserve">Promoting Horizontal collaboration in scientific research across diverse nations in the world </w:t>
            </w:r>
          </w:p>
          <w:p w:rsidR="00F2174F" w:rsidRPr="00200919" w:rsidRDefault="00F2174F" w:rsidP="00200919">
            <w:pPr>
              <w:pStyle w:val="Heading1"/>
              <w:ind w:left="0"/>
              <w:rPr>
                <w:b w:val="0"/>
                <w:color w:val="0F0F0F"/>
              </w:rPr>
            </w:pP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September 2024</w:t>
            </w:r>
          </w:p>
        </w:tc>
      </w:tr>
      <w:tr w:rsidR="00F2174F" w:rsidRPr="00FD035E" w:rsidTr="006D1465">
        <w:trPr>
          <w:trHeight w:val="793"/>
        </w:trPr>
        <w:tc>
          <w:tcPr>
            <w:tcW w:w="1231" w:type="dxa"/>
            <w:shd w:val="clear" w:color="auto" w:fill="DDD6C2"/>
          </w:tcPr>
          <w:p w:rsidR="00F2174F" w:rsidRDefault="00DF5820">
            <w:pPr>
              <w:pStyle w:val="TableParagraph"/>
              <w:spacing w:line="268" w:lineRule="exact"/>
              <w:ind w:left="115"/>
              <w:rPr>
                <w:sz w:val="24"/>
                <w:szCs w:val="24"/>
              </w:rPr>
            </w:pPr>
            <w:r>
              <w:rPr>
                <w:sz w:val="24"/>
                <w:szCs w:val="24"/>
              </w:rPr>
              <w:t>220</w:t>
            </w:r>
          </w:p>
          <w:p w:rsidR="00F2174F" w:rsidRDefault="00F2174F">
            <w:pPr>
              <w:pStyle w:val="TableParagraph"/>
              <w:spacing w:line="268" w:lineRule="exact"/>
              <w:ind w:left="115"/>
              <w:rPr>
                <w:sz w:val="24"/>
                <w:szCs w:val="24"/>
              </w:rPr>
            </w:pPr>
          </w:p>
        </w:tc>
        <w:tc>
          <w:tcPr>
            <w:tcW w:w="5205" w:type="dxa"/>
            <w:gridSpan w:val="2"/>
            <w:shd w:val="clear" w:color="auto" w:fill="DDD6C2"/>
          </w:tcPr>
          <w:p w:rsidR="00F2174F" w:rsidRPr="00EB57BA" w:rsidRDefault="00F2174F" w:rsidP="00EB57BA">
            <w:pPr>
              <w:pStyle w:val="Heading1"/>
              <w:ind w:left="0"/>
              <w:rPr>
                <w:b w:val="0"/>
                <w:color w:val="0F0F0F"/>
              </w:rPr>
            </w:pPr>
            <w:r w:rsidRPr="00EB57BA">
              <w:rPr>
                <w:b w:val="0"/>
                <w:color w:val="0F0F0F"/>
              </w:rPr>
              <w:t xml:space="preserve">Quashing racism: Presenting the </w:t>
            </w:r>
            <w:r>
              <w:rPr>
                <w:b w:val="0"/>
                <w:color w:val="0F0F0F"/>
              </w:rPr>
              <w:t>“</w:t>
            </w:r>
            <w:r w:rsidRPr="00EB57BA">
              <w:rPr>
                <w:b w:val="0"/>
                <w:color w:val="0F0F0F"/>
              </w:rPr>
              <w:t>Comprehensive socio</w:t>
            </w:r>
            <w:r>
              <w:rPr>
                <w:b w:val="0"/>
                <w:color w:val="0F0F0F"/>
              </w:rPr>
              <w:t>-</w:t>
            </w:r>
            <w:r w:rsidRPr="00EB57BA">
              <w:rPr>
                <w:b w:val="0"/>
                <w:color w:val="0F0F0F"/>
              </w:rPr>
              <w:t>cultural persecution complex</w:t>
            </w:r>
            <w:r>
              <w:rPr>
                <w:b w:val="0"/>
                <w:color w:val="0F0F0F"/>
              </w:rPr>
              <w:t>”</w:t>
            </w:r>
            <w:r w:rsidRPr="00EB57BA">
              <w:rPr>
                <w:b w:val="0"/>
                <w:color w:val="0F0F0F"/>
              </w:rPr>
              <w:t xml:space="preserve"> </w:t>
            </w:r>
          </w:p>
          <w:p w:rsidR="00F2174F" w:rsidRPr="004013CB" w:rsidRDefault="00F2174F" w:rsidP="004013CB">
            <w:pPr>
              <w:pStyle w:val="Heading1"/>
              <w:ind w:left="0"/>
              <w:rPr>
                <w:b w:val="0"/>
                <w:color w:val="0F0F0F"/>
              </w:rPr>
            </w:pP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October 2024 </w:t>
            </w:r>
          </w:p>
        </w:tc>
      </w:tr>
      <w:tr w:rsidR="00F2174F" w:rsidRPr="00FD035E" w:rsidTr="006D1465">
        <w:trPr>
          <w:trHeight w:val="793"/>
        </w:trPr>
        <w:tc>
          <w:tcPr>
            <w:tcW w:w="1231" w:type="dxa"/>
            <w:shd w:val="clear" w:color="auto" w:fill="DDD6C2"/>
          </w:tcPr>
          <w:p w:rsidR="00F2174F" w:rsidRDefault="00F2174F" w:rsidP="000C2D2C">
            <w:pPr>
              <w:pStyle w:val="TableParagraph"/>
              <w:spacing w:line="268" w:lineRule="exact"/>
              <w:ind w:left="115"/>
              <w:rPr>
                <w:sz w:val="24"/>
                <w:szCs w:val="24"/>
              </w:rPr>
            </w:pPr>
            <w:r>
              <w:rPr>
                <w:sz w:val="24"/>
                <w:szCs w:val="24"/>
              </w:rPr>
              <w:t>2</w:t>
            </w:r>
            <w:r w:rsidR="00DF5820">
              <w:rPr>
                <w:sz w:val="24"/>
                <w:szCs w:val="24"/>
              </w:rPr>
              <w:t>21</w:t>
            </w:r>
          </w:p>
        </w:tc>
        <w:tc>
          <w:tcPr>
            <w:tcW w:w="5205" w:type="dxa"/>
            <w:gridSpan w:val="2"/>
            <w:shd w:val="clear" w:color="auto" w:fill="DDD6C2"/>
          </w:tcPr>
          <w:p w:rsidR="00F2174F" w:rsidRPr="0069235C" w:rsidRDefault="00F2174F" w:rsidP="0069235C">
            <w:pPr>
              <w:pStyle w:val="Heading1"/>
              <w:ind w:left="0"/>
              <w:rPr>
                <w:b w:val="0"/>
                <w:color w:val="0F0F0F"/>
              </w:rPr>
            </w:pPr>
            <w:r w:rsidRPr="0069235C">
              <w:rPr>
                <w:b w:val="0"/>
                <w:color w:val="0F0F0F"/>
              </w:rPr>
              <w:t>The Indian education system and the language conundrum</w:t>
            </w:r>
          </w:p>
          <w:p w:rsidR="00F2174F" w:rsidRPr="00EB57BA" w:rsidRDefault="00F2174F" w:rsidP="0069235C">
            <w:pPr>
              <w:pStyle w:val="Heading1"/>
              <w:ind w:left="0"/>
              <w:rPr>
                <w:b w:val="0"/>
                <w:color w:val="0F0F0F"/>
              </w:rPr>
            </w:pP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October 2024 </w:t>
            </w:r>
          </w:p>
        </w:tc>
      </w:tr>
      <w:tr w:rsidR="00F2174F" w:rsidRPr="00FD035E" w:rsidTr="006D1465">
        <w:trPr>
          <w:trHeight w:val="793"/>
        </w:trPr>
        <w:tc>
          <w:tcPr>
            <w:tcW w:w="1231" w:type="dxa"/>
            <w:shd w:val="clear" w:color="auto" w:fill="DDD6C2"/>
          </w:tcPr>
          <w:p w:rsidR="00F2174F" w:rsidRDefault="00F2174F" w:rsidP="000C2D2C">
            <w:pPr>
              <w:pStyle w:val="TableParagraph"/>
              <w:spacing w:line="268" w:lineRule="exact"/>
              <w:ind w:left="115"/>
              <w:rPr>
                <w:sz w:val="24"/>
                <w:szCs w:val="24"/>
              </w:rPr>
            </w:pPr>
            <w:r>
              <w:rPr>
                <w:sz w:val="24"/>
                <w:szCs w:val="24"/>
              </w:rPr>
              <w:t>2</w:t>
            </w:r>
            <w:r w:rsidR="001F1907">
              <w:rPr>
                <w:sz w:val="24"/>
                <w:szCs w:val="24"/>
              </w:rPr>
              <w:t>2</w:t>
            </w:r>
            <w:r w:rsidR="00DF5820">
              <w:rPr>
                <w:sz w:val="24"/>
                <w:szCs w:val="24"/>
              </w:rPr>
              <w:t>2</w:t>
            </w:r>
          </w:p>
        </w:tc>
        <w:tc>
          <w:tcPr>
            <w:tcW w:w="5205" w:type="dxa"/>
            <w:gridSpan w:val="2"/>
            <w:shd w:val="clear" w:color="auto" w:fill="DDD6C2"/>
          </w:tcPr>
          <w:p w:rsidR="00F2174F" w:rsidRPr="0069235C" w:rsidRDefault="00F2174F" w:rsidP="0069235C">
            <w:pPr>
              <w:pStyle w:val="Heading1"/>
              <w:ind w:left="0"/>
              <w:rPr>
                <w:b w:val="0"/>
                <w:color w:val="0F0F0F"/>
              </w:rPr>
            </w:pPr>
            <w:r>
              <w:rPr>
                <w:b w:val="0"/>
                <w:color w:val="0F0F0F"/>
              </w:rPr>
              <w:t xml:space="preserve">Why religious studies in western universities need a foundational overhaul and reboot </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December 2024 </w:t>
            </w:r>
          </w:p>
        </w:tc>
      </w:tr>
      <w:tr w:rsidR="00F2174F" w:rsidRPr="00FD035E" w:rsidTr="006D1465">
        <w:trPr>
          <w:trHeight w:val="793"/>
        </w:trPr>
        <w:tc>
          <w:tcPr>
            <w:tcW w:w="1231" w:type="dxa"/>
            <w:shd w:val="clear" w:color="auto" w:fill="DDD6C2"/>
          </w:tcPr>
          <w:p w:rsidR="00F2174F" w:rsidRDefault="00DF5820">
            <w:pPr>
              <w:pStyle w:val="TableParagraph"/>
              <w:spacing w:line="268" w:lineRule="exact"/>
              <w:ind w:left="115"/>
              <w:rPr>
                <w:sz w:val="24"/>
                <w:szCs w:val="24"/>
              </w:rPr>
            </w:pPr>
            <w:r>
              <w:rPr>
                <w:sz w:val="24"/>
                <w:szCs w:val="24"/>
              </w:rPr>
              <w:t>223</w:t>
            </w:r>
            <w:r w:rsidR="00F2174F">
              <w:rPr>
                <w:sz w:val="24"/>
                <w:szCs w:val="24"/>
              </w:rPr>
              <w:t xml:space="preserve"> </w:t>
            </w:r>
          </w:p>
        </w:tc>
        <w:tc>
          <w:tcPr>
            <w:tcW w:w="5205" w:type="dxa"/>
            <w:gridSpan w:val="2"/>
            <w:shd w:val="clear" w:color="auto" w:fill="DDD6C2"/>
          </w:tcPr>
          <w:p w:rsidR="00F2174F" w:rsidRDefault="00F2174F" w:rsidP="0069235C">
            <w:pPr>
              <w:pStyle w:val="Heading1"/>
              <w:ind w:left="0"/>
              <w:rPr>
                <w:b w:val="0"/>
                <w:color w:val="0F0F0F"/>
              </w:rPr>
            </w:pPr>
            <w:r>
              <w:rPr>
                <w:b w:val="0"/>
                <w:color w:val="0F0F0F"/>
              </w:rPr>
              <w:t>Anthropological Economics: A primer</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December 2024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sz w:val="24"/>
                <w:szCs w:val="24"/>
              </w:rPr>
            </w:pPr>
            <w:r>
              <w:rPr>
                <w:sz w:val="24"/>
                <w:szCs w:val="24"/>
              </w:rPr>
              <w:t>2</w:t>
            </w:r>
            <w:r w:rsidR="001F1907">
              <w:rPr>
                <w:sz w:val="24"/>
                <w:szCs w:val="24"/>
              </w:rPr>
              <w:t>2</w:t>
            </w:r>
            <w:r w:rsidR="00DF5820">
              <w:rPr>
                <w:sz w:val="24"/>
                <w:szCs w:val="24"/>
              </w:rPr>
              <w:t>4</w:t>
            </w:r>
          </w:p>
        </w:tc>
        <w:tc>
          <w:tcPr>
            <w:tcW w:w="5205" w:type="dxa"/>
            <w:gridSpan w:val="2"/>
            <w:shd w:val="clear" w:color="auto" w:fill="DDD6C2"/>
          </w:tcPr>
          <w:p w:rsidR="00F2174F" w:rsidRPr="00300BB1" w:rsidRDefault="00F2174F" w:rsidP="00300BB1">
            <w:pPr>
              <w:pStyle w:val="TableParagraph"/>
              <w:spacing w:line="268" w:lineRule="exact"/>
              <w:ind w:left="115"/>
              <w:rPr>
                <w:sz w:val="24"/>
                <w:szCs w:val="24"/>
              </w:rPr>
            </w:pPr>
            <w:r w:rsidRPr="00300BB1">
              <w:rPr>
                <w:sz w:val="24"/>
                <w:szCs w:val="24"/>
              </w:rPr>
              <w:t>Why we need a “Low populations for the environment” movement (LOPE)”</w:t>
            </w:r>
          </w:p>
          <w:p w:rsidR="00F2174F" w:rsidRDefault="00F2174F" w:rsidP="0069235C">
            <w:pPr>
              <w:pStyle w:val="Heading1"/>
              <w:ind w:left="0"/>
              <w:rPr>
                <w:b w:val="0"/>
                <w:color w:val="0F0F0F"/>
              </w:rPr>
            </w:pP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December 2024 </w:t>
            </w:r>
          </w:p>
        </w:tc>
      </w:tr>
      <w:tr w:rsidR="00F2174F" w:rsidRPr="00FD035E" w:rsidTr="006D1465">
        <w:trPr>
          <w:trHeight w:val="793"/>
        </w:trPr>
        <w:tc>
          <w:tcPr>
            <w:tcW w:w="1231" w:type="dxa"/>
            <w:shd w:val="clear" w:color="auto" w:fill="DDD6C2"/>
          </w:tcPr>
          <w:p w:rsidR="00F2174F" w:rsidRDefault="00DF5820">
            <w:pPr>
              <w:pStyle w:val="TableParagraph"/>
              <w:spacing w:line="268" w:lineRule="exact"/>
              <w:ind w:left="115"/>
              <w:rPr>
                <w:sz w:val="24"/>
                <w:szCs w:val="24"/>
              </w:rPr>
            </w:pPr>
            <w:r>
              <w:rPr>
                <w:sz w:val="24"/>
                <w:szCs w:val="24"/>
              </w:rPr>
              <w:t>225</w:t>
            </w:r>
            <w:r w:rsidR="00F2174F">
              <w:rPr>
                <w:sz w:val="24"/>
                <w:szCs w:val="24"/>
              </w:rPr>
              <w:t xml:space="preserve"> </w:t>
            </w:r>
          </w:p>
        </w:tc>
        <w:tc>
          <w:tcPr>
            <w:tcW w:w="5205" w:type="dxa"/>
            <w:gridSpan w:val="2"/>
            <w:shd w:val="clear" w:color="auto" w:fill="DDD6C2"/>
          </w:tcPr>
          <w:p w:rsidR="00F2174F" w:rsidRPr="00300BB1" w:rsidRDefault="00F2174F" w:rsidP="00300BB1">
            <w:pPr>
              <w:pStyle w:val="TableParagraph"/>
              <w:spacing w:line="268" w:lineRule="exact"/>
              <w:ind w:left="115"/>
              <w:rPr>
                <w:sz w:val="24"/>
                <w:szCs w:val="24"/>
              </w:rPr>
            </w:pPr>
            <w:r>
              <w:rPr>
                <w:sz w:val="24"/>
                <w:szCs w:val="24"/>
              </w:rPr>
              <w:t xml:space="preserve">Why we need bottom up development models for developing countries </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December 2024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sz w:val="24"/>
                <w:szCs w:val="24"/>
              </w:rPr>
            </w:pPr>
            <w:r>
              <w:rPr>
                <w:sz w:val="24"/>
                <w:szCs w:val="24"/>
              </w:rPr>
              <w:lastRenderedPageBreak/>
              <w:t>2</w:t>
            </w:r>
            <w:r w:rsidR="006907E1">
              <w:rPr>
                <w:sz w:val="24"/>
                <w:szCs w:val="24"/>
              </w:rPr>
              <w:t>2</w:t>
            </w:r>
            <w:r w:rsidR="00DF5820">
              <w:rPr>
                <w:sz w:val="24"/>
                <w:szCs w:val="24"/>
              </w:rPr>
              <w:t>6</w:t>
            </w:r>
          </w:p>
        </w:tc>
        <w:tc>
          <w:tcPr>
            <w:tcW w:w="5205" w:type="dxa"/>
            <w:gridSpan w:val="2"/>
            <w:shd w:val="clear" w:color="auto" w:fill="DDD6C2"/>
          </w:tcPr>
          <w:p w:rsidR="00F2174F" w:rsidRDefault="00F2174F" w:rsidP="00300BB1">
            <w:pPr>
              <w:pStyle w:val="TableParagraph"/>
              <w:spacing w:line="268" w:lineRule="exact"/>
              <w:ind w:left="115"/>
              <w:rPr>
                <w:sz w:val="24"/>
                <w:szCs w:val="24"/>
              </w:rPr>
            </w:pPr>
            <w:r w:rsidRPr="009D3D7D">
              <w:rPr>
                <w:sz w:val="24"/>
                <w:szCs w:val="24"/>
              </w:rPr>
              <w:t>Why we believe scientific method needs a radical overhaul</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December 2024 </w:t>
            </w:r>
          </w:p>
        </w:tc>
      </w:tr>
      <w:tr w:rsidR="00F2174F" w:rsidRPr="00FD035E" w:rsidTr="006D1465">
        <w:trPr>
          <w:trHeight w:val="793"/>
        </w:trPr>
        <w:tc>
          <w:tcPr>
            <w:tcW w:w="1231" w:type="dxa"/>
            <w:shd w:val="clear" w:color="auto" w:fill="DDD6C2"/>
          </w:tcPr>
          <w:p w:rsidR="00F2174F" w:rsidRDefault="00F2174F" w:rsidP="00116456">
            <w:pPr>
              <w:pStyle w:val="TableParagraph"/>
              <w:spacing w:line="268" w:lineRule="exact"/>
              <w:ind w:left="115"/>
              <w:rPr>
                <w:sz w:val="24"/>
                <w:szCs w:val="24"/>
              </w:rPr>
            </w:pPr>
            <w:r>
              <w:rPr>
                <w:sz w:val="24"/>
                <w:szCs w:val="24"/>
              </w:rPr>
              <w:t>2</w:t>
            </w:r>
            <w:r w:rsidR="00FA3F70">
              <w:rPr>
                <w:sz w:val="24"/>
                <w:szCs w:val="24"/>
              </w:rPr>
              <w:t>2</w:t>
            </w:r>
            <w:r w:rsidR="00DF5820">
              <w:rPr>
                <w:sz w:val="24"/>
                <w:szCs w:val="24"/>
              </w:rPr>
              <w:t>7</w:t>
            </w:r>
          </w:p>
        </w:tc>
        <w:tc>
          <w:tcPr>
            <w:tcW w:w="5205" w:type="dxa"/>
            <w:gridSpan w:val="2"/>
            <w:shd w:val="clear" w:color="auto" w:fill="DDD6C2"/>
          </w:tcPr>
          <w:p w:rsidR="00F2174F" w:rsidRPr="009D3D7D" w:rsidRDefault="00F2174F" w:rsidP="00300BB1">
            <w:pPr>
              <w:pStyle w:val="TableParagraph"/>
              <w:spacing w:line="268" w:lineRule="exact"/>
              <w:ind w:left="115"/>
              <w:rPr>
                <w:sz w:val="24"/>
                <w:szCs w:val="24"/>
              </w:rPr>
            </w:pPr>
            <w:r w:rsidRPr="004F36C9">
              <w:rPr>
                <w:sz w:val="24"/>
                <w:szCs w:val="24"/>
              </w:rPr>
              <w:t>Why we urgently need strategies to develop non-dominant languages lexically</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December 2024 </w:t>
            </w:r>
          </w:p>
        </w:tc>
      </w:tr>
      <w:tr w:rsidR="00F2174F" w:rsidRPr="00FD035E" w:rsidTr="006D1465">
        <w:trPr>
          <w:trHeight w:val="793"/>
        </w:trPr>
        <w:tc>
          <w:tcPr>
            <w:tcW w:w="1231" w:type="dxa"/>
            <w:shd w:val="clear" w:color="auto" w:fill="DDD6C2"/>
          </w:tcPr>
          <w:p w:rsidR="00F2174F" w:rsidRDefault="00F2174F" w:rsidP="009C4B2D">
            <w:pPr>
              <w:pStyle w:val="TableParagraph"/>
              <w:spacing w:line="268" w:lineRule="exact"/>
              <w:ind w:left="115"/>
              <w:rPr>
                <w:sz w:val="24"/>
                <w:szCs w:val="24"/>
              </w:rPr>
            </w:pPr>
            <w:r>
              <w:rPr>
                <w:sz w:val="24"/>
                <w:szCs w:val="24"/>
              </w:rPr>
              <w:t>2</w:t>
            </w:r>
            <w:r w:rsidR="00586339">
              <w:rPr>
                <w:sz w:val="24"/>
                <w:szCs w:val="24"/>
              </w:rPr>
              <w:t>2</w:t>
            </w:r>
            <w:r w:rsidR="00DF5820">
              <w:rPr>
                <w:sz w:val="24"/>
                <w:szCs w:val="24"/>
              </w:rPr>
              <w:t>8</w:t>
            </w:r>
          </w:p>
        </w:tc>
        <w:tc>
          <w:tcPr>
            <w:tcW w:w="5205" w:type="dxa"/>
            <w:gridSpan w:val="2"/>
            <w:shd w:val="clear" w:color="auto" w:fill="DDD6C2"/>
          </w:tcPr>
          <w:p w:rsidR="00F2174F" w:rsidRPr="00106789" w:rsidRDefault="00F2174F" w:rsidP="00EC5F7E">
            <w:pPr>
              <w:jc w:val="both"/>
              <w:rPr>
                <w:b/>
                <w:color w:val="FF0000"/>
                <w:sz w:val="42"/>
                <w:szCs w:val="42"/>
                <w:lang w:val="en-IN"/>
              </w:rPr>
            </w:pPr>
            <w:r w:rsidRPr="00EC5F7E">
              <w:rPr>
                <w:sz w:val="24"/>
                <w:szCs w:val="24"/>
              </w:rPr>
              <w:t>Automation of education: Flaw-ridden half-solution or epoch-making gamechanger?</w:t>
            </w:r>
          </w:p>
          <w:p w:rsidR="00F2174F" w:rsidRPr="004F36C9" w:rsidRDefault="00F2174F" w:rsidP="00300BB1">
            <w:pPr>
              <w:pStyle w:val="TableParagraph"/>
              <w:spacing w:line="268" w:lineRule="exact"/>
              <w:ind w:left="115"/>
              <w:rPr>
                <w:sz w:val="24"/>
                <w:szCs w:val="24"/>
              </w:rPr>
            </w:pP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December 2024 </w:t>
            </w:r>
          </w:p>
        </w:tc>
      </w:tr>
      <w:tr w:rsidR="00F2174F" w:rsidRPr="00FD035E" w:rsidTr="006D1465">
        <w:trPr>
          <w:trHeight w:val="793"/>
        </w:trPr>
        <w:tc>
          <w:tcPr>
            <w:tcW w:w="1231" w:type="dxa"/>
            <w:shd w:val="clear" w:color="auto" w:fill="DDD6C2"/>
          </w:tcPr>
          <w:p w:rsidR="00F2174F" w:rsidRDefault="00F2174F" w:rsidP="009C4B2D">
            <w:pPr>
              <w:pStyle w:val="TableParagraph"/>
              <w:spacing w:line="268" w:lineRule="exact"/>
              <w:ind w:left="115"/>
              <w:rPr>
                <w:sz w:val="24"/>
                <w:szCs w:val="24"/>
              </w:rPr>
            </w:pPr>
            <w:r>
              <w:rPr>
                <w:sz w:val="24"/>
                <w:szCs w:val="24"/>
              </w:rPr>
              <w:t>2</w:t>
            </w:r>
            <w:r w:rsidR="00586339">
              <w:rPr>
                <w:sz w:val="24"/>
                <w:szCs w:val="24"/>
              </w:rPr>
              <w:t>2</w:t>
            </w:r>
            <w:r w:rsidR="00DF5820">
              <w:rPr>
                <w:sz w:val="24"/>
                <w:szCs w:val="24"/>
              </w:rPr>
              <w:t>9</w:t>
            </w:r>
          </w:p>
        </w:tc>
        <w:tc>
          <w:tcPr>
            <w:tcW w:w="5205" w:type="dxa"/>
            <w:gridSpan w:val="2"/>
            <w:shd w:val="clear" w:color="auto" w:fill="DDD6C2"/>
          </w:tcPr>
          <w:p w:rsidR="00F2174F" w:rsidRPr="00275DDD" w:rsidRDefault="00F2174F" w:rsidP="00275DDD">
            <w:pPr>
              <w:jc w:val="both"/>
              <w:rPr>
                <w:sz w:val="24"/>
                <w:szCs w:val="24"/>
              </w:rPr>
            </w:pPr>
            <w:r w:rsidRPr="00275DDD">
              <w:rPr>
                <w:sz w:val="24"/>
                <w:szCs w:val="24"/>
              </w:rPr>
              <w:t xml:space="preserve">Why we need a balanced, objective and an ideology-free assessment of individuals </w:t>
            </w:r>
          </w:p>
          <w:p w:rsidR="00F2174F" w:rsidRPr="00EC5F7E" w:rsidRDefault="00F2174F" w:rsidP="00EC5F7E">
            <w:pPr>
              <w:jc w:val="both"/>
              <w:rPr>
                <w:sz w:val="24"/>
                <w:szCs w:val="24"/>
              </w:rPr>
            </w:pP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January 2025 </w:t>
            </w:r>
          </w:p>
        </w:tc>
      </w:tr>
      <w:tr w:rsidR="00F2174F" w:rsidRPr="00FD035E" w:rsidTr="006D1465">
        <w:trPr>
          <w:trHeight w:val="793"/>
        </w:trPr>
        <w:tc>
          <w:tcPr>
            <w:tcW w:w="1231" w:type="dxa"/>
            <w:shd w:val="clear" w:color="auto" w:fill="DDD6C2"/>
          </w:tcPr>
          <w:p w:rsidR="00F2174F" w:rsidRDefault="00DF5820">
            <w:pPr>
              <w:pStyle w:val="TableParagraph"/>
              <w:spacing w:line="268" w:lineRule="exact"/>
              <w:ind w:left="115"/>
              <w:rPr>
                <w:sz w:val="24"/>
                <w:szCs w:val="24"/>
              </w:rPr>
            </w:pPr>
            <w:r>
              <w:rPr>
                <w:sz w:val="24"/>
                <w:szCs w:val="24"/>
              </w:rPr>
              <w:t>230</w:t>
            </w:r>
            <w:r w:rsidR="00F2174F">
              <w:rPr>
                <w:sz w:val="24"/>
                <w:szCs w:val="24"/>
              </w:rPr>
              <w:t xml:space="preserve"> </w:t>
            </w:r>
          </w:p>
        </w:tc>
        <w:tc>
          <w:tcPr>
            <w:tcW w:w="5205" w:type="dxa"/>
            <w:gridSpan w:val="2"/>
            <w:shd w:val="clear" w:color="auto" w:fill="DDD6C2"/>
          </w:tcPr>
          <w:p w:rsidR="00F2174F" w:rsidRPr="00275DDD" w:rsidRDefault="00F2174F" w:rsidP="00275DDD">
            <w:pPr>
              <w:jc w:val="both"/>
              <w:rPr>
                <w:sz w:val="24"/>
                <w:szCs w:val="24"/>
              </w:rPr>
            </w:pPr>
            <w:r>
              <w:rPr>
                <w:sz w:val="24"/>
                <w:szCs w:val="24"/>
              </w:rPr>
              <w:t xml:space="preserve">Why we need to take baby steps towards an ideology-free world </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January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sz w:val="24"/>
                <w:szCs w:val="24"/>
              </w:rPr>
            </w:pPr>
            <w:r>
              <w:rPr>
                <w:sz w:val="24"/>
                <w:szCs w:val="24"/>
              </w:rPr>
              <w:t>2</w:t>
            </w:r>
            <w:r w:rsidR="00DF5820">
              <w:rPr>
                <w:sz w:val="24"/>
                <w:szCs w:val="24"/>
              </w:rPr>
              <w:t>31</w:t>
            </w:r>
          </w:p>
        </w:tc>
        <w:tc>
          <w:tcPr>
            <w:tcW w:w="5205" w:type="dxa"/>
            <w:gridSpan w:val="2"/>
            <w:shd w:val="clear" w:color="auto" w:fill="DDD6C2"/>
          </w:tcPr>
          <w:p w:rsidR="00F2174F" w:rsidRPr="00911002" w:rsidRDefault="00F2174F" w:rsidP="00911002">
            <w:pPr>
              <w:jc w:val="both"/>
              <w:rPr>
                <w:sz w:val="24"/>
                <w:szCs w:val="24"/>
              </w:rPr>
            </w:pPr>
            <w:r w:rsidRPr="00911002">
              <w:rPr>
                <w:sz w:val="24"/>
                <w:szCs w:val="24"/>
              </w:rPr>
              <w:t xml:space="preserve">Why we need to leverage 21st century intellectualism to shift the locus of public attention to more contemporary issues </w:t>
            </w:r>
          </w:p>
          <w:p w:rsidR="00F2174F" w:rsidRDefault="00F2174F" w:rsidP="00275DDD">
            <w:pPr>
              <w:jc w:val="both"/>
              <w:rPr>
                <w:sz w:val="24"/>
                <w:szCs w:val="24"/>
              </w:rPr>
            </w:pP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January 2025 </w:t>
            </w:r>
          </w:p>
        </w:tc>
      </w:tr>
      <w:tr w:rsidR="00F2174F" w:rsidRPr="00FD035E" w:rsidTr="006D1465">
        <w:trPr>
          <w:trHeight w:val="793"/>
        </w:trPr>
        <w:tc>
          <w:tcPr>
            <w:tcW w:w="1231" w:type="dxa"/>
            <w:shd w:val="clear" w:color="auto" w:fill="DDD6C2"/>
          </w:tcPr>
          <w:p w:rsidR="00F2174F" w:rsidRDefault="00F2174F" w:rsidP="009950A8">
            <w:pPr>
              <w:pStyle w:val="TableParagraph"/>
              <w:spacing w:line="268" w:lineRule="exact"/>
              <w:ind w:left="115"/>
              <w:rPr>
                <w:sz w:val="24"/>
                <w:szCs w:val="24"/>
              </w:rPr>
            </w:pPr>
            <w:r>
              <w:rPr>
                <w:sz w:val="24"/>
                <w:szCs w:val="24"/>
              </w:rPr>
              <w:t>2</w:t>
            </w:r>
            <w:r w:rsidR="001F1907">
              <w:rPr>
                <w:sz w:val="24"/>
                <w:szCs w:val="24"/>
              </w:rPr>
              <w:t>3</w:t>
            </w:r>
            <w:r w:rsidR="00DF5820">
              <w:rPr>
                <w:sz w:val="24"/>
                <w:szCs w:val="24"/>
              </w:rPr>
              <w:t>2</w:t>
            </w:r>
          </w:p>
        </w:tc>
        <w:tc>
          <w:tcPr>
            <w:tcW w:w="5205" w:type="dxa"/>
            <w:gridSpan w:val="2"/>
            <w:shd w:val="clear" w:color="auto" w:fill="DDD6C2"/>
          </w:tcPr>
          <w:p w:rsidR="00F2174F" w:rsidRPr="00911002" w:rsidRDefault="00F2174F" w:rsidP="00911002">
            <w:pPr>
              <w:jc w:val="both"/>
              <w:rPr>
                <w:sz w:val="24"/>
                <w:szCs w:val="24"/>
              </w:rPr>
            </w:pPr>
            <w:r w:rsidRPr="0090251B">
              <w:rPr>
                <w:sz w:val="24"/>
                <w:szCs w:val="24"/>
              </w:rPr>
              <w:t>The importance of progressive and constructive criticism in national and international affairs</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January 2025 </w:t>
            </w:r>
          </w:p>
        </w:tc>
      </w:tr>
      <w:tr w:rsidR="00F2174F" w:rsidRPr="00FD035E" w:rsidTr="006D1465">
        <w:trPr>
          <w:trHeight w:val="793"/>
        </w:trPr>
        <w:tc>
          <w:tcPr>
            <w:tcW w:w="1231" w:type="dxa"/>
            <w:shd w:val="clear" w:color="auto" w:fill="DDD6C2"/>
          </w:tcPr>
          <w:p w:rsidR="00F2174F" w:rsidRDefault="00DF5820" w:rsidP="00393079">
            <w:pPr>
              <w:pStyle w:val="TableParagraph"/>
              <w:spacing w:line="268" w:lineRule="exact"/>
              <w:ind w:left="115"/>
              <w:rPr>
                <w:sz w:val="24"/>
                <w:szCs w:val="24"/>
              </w:rPr>
            </w:pPr>
            <w:r>
              <w:rPr>
                <w:sz w:val="24"/>
                <w:szCs w:val="24"/>
              </w:rPr>
              <w:t>233</w:t>
            </w:r>
            <w:r w:rsidR="00F2174F">
              <w:rPr>
                <w:sz w:val="24"/>
                <w:szCs w:val="24"/>
              </w:rPr>
              <w:t xml:space="preserve"> </w:t>
            </w:r>
          </w:p>
        </w:tc>
        <w:tc>
          <w:tcPr>
            <w:tcW w:w="5205" w:type="dxa"/>
            <w:gridSpan w:val="2"/>
            <w:shd w:val="clear" w:color="auto" w:fill="DDD6C2"/>
          </w:tcPr>
          <w:p w:rsidR="00F2174F" w:rsidRPr="0090251B" w:rsidRDefault="00F2174F" w:rsidP="004E2A4C">
            <w:pPr>
              <w:jc w:val="both"/>
              <w:rPr>
                <w:sz w:val="24"/>
                <w:szCs w:val="24"/>
              </w:rPr>
            </w:pPr>
            <w:r>
              <w:rPr>
                <w:sz w:val="24"/>
                <w:szCs w:val="24"/>
              </w:rPr>
              <w:t xml:space="preserve">Building a meritocracy in the twenty-first century conception of the term </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January 2025 </w:t>
            </w:r>
          </w:p>
        </w:tc>
      </w:tr>
      <w:tr w:rsidR="00F2174F" w:rsidRPr="00FD035E" w:rsidTr="006D1465">
        <w:trPr>
          <w:trHeight w:val="793"/>
        </w:trPr>
        <w:tc>
          <w:tcPr>
            <w:tcW w:w="1231" w:type="dxa"/>
            <w:shd w:val="clear" w:color="auto" w:fill="DDD6C2"/>
          </w:tcPr>
          <w:p w:rsidR="00F2174F" w:rsidRDefault="00F2174F" w:rsidP="006907E1">
            <w:pPr>
              <w:pStyle w:val="TableParagraph"/>
              <w:spacing w:line="268" w:lineRule="exact"/>
              <w:ind w:left="115"/>
              <w:rPr>
                <w:sz w:val="24"/>
                <w:szCs w:val="24"/>
              </w:rPr>
            </w:pPr>
            <w:r>
              <w:rPr>
                <w:sz w:val="24"/>
                <w:szCs w:val="24"/>
              </w:rPr>
              <w:t>2</w:t>
            </w:r>
            <w:r w:rsidR="001F1907">
              <w:rPr>
                <w:sz w:val="24"/>
                <w:szCs w:val="24"/>
              </w:rPr>
              <w:t>3</w:t>
            </w:r>
            <w:r w:rsidR="00DF5820">
              <w:rPr>
                <w:sz w:val="24"/>
                <w:szCs w:val="24"/>
              </w:rPr>
              <w:t>4</w:t>
            </w:r>
          </w:p>
        </w:tc>
        <w:tc>
          <w:tcPr>
            <w:tcW w:w="5205" w:type="dxa"/>
            <w:gridSpan w:val="2"/>
            <w:shd w:val="clear" w:color="auto" w:fill="DDD6C2"/>
          </w:tcPr>
          <w:p w:rsidR="00F2174F" w:rsidRPr="0090251B" w:rsidRDefault="00F2174F" w:rsidP="00911002">
            <w:pPr>
              <w:jc w:val="both"/>
              <w:rPr>
                <w:sz w:val="24"/>
                <w:szCs w:val="24"/>
              </w:rPr>
            </w:pPr>
            <w:r>
              <w:rPr>
                <w:sz w:val="24"/>
                <w:szCs w:val="24"/>
              </w:rPr>
              <w:t xml:space="preserve">How automation of education can help developing countries leapfrog developed ones in the long-term </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January 2025 </w:t>
            </w:r>
          </w:p>
        </w:tc>
      </w:tr>
      <w:tr w:rsidR="00F2174F" w:rsidRPr="00FD035E" w:rsidTr="006D1465">
        <w:trPr>
          <w:trHeight w:val="793"/>
        </w:trPr>
        <w:tc>
          <w:tcPr>
            <w:tcW w:w="1231" w:type="dxa"/>
            <w:shd w:val="clear" w:color="auto" w:fill="DDD6C2"/>
          </w:tcPr>
          <w:p w:rsidR="00F2174F" w:rsidRDefault="00F2174F" w:rsidP="006907E1">
            <w:pPr>
              <w:pStyle w:val="TableParagraph"/>
              <w:spacing w:line="268" w:lineRule="exact"/>
              <w:ind w:left="115"/>
              <w:rPr>
                <w:sz w:val="24"/>
                <w:szCs w:val="24"/>
              </w:rPr>
            </w:pPr>
            <w:r>
              <w:rPr>
                <w:sz w:val="24"/>
                <w:szCs w:val="24"/>
              </w:rPr>
              <w:t>2</w:t>
            </w:r>
            <w:r w:rsidR="006907E1">
              <w:rPr>
                <w:sz w:val="24"/>
                <w:szCs w:val="24"/>
              </w:rPr>
              <w:t>3</w:t>
            </w:r>
            <w:r w:rsidR="00DF5820">
              <w:rPr>
                <w:sz w:val="24"/>
                <w:szCs w:val="24"/>
              </w:rPr>
              <w:t>5</w:t>
            </w:r>
          </w:p>
        </w:tc>
        <w:tc>
          <w:tcPr>
            <w:tcW w:w="5205" w:type="dxa"/>
            <w:gridSpan w:val="2"/>
            <w:shd w:val="clear" w:color="auto" w:fill="DDD6C2"/>
          </w:tcPr>
          <w:p w:rsidR="00F2174F" w:rsidRPr="00BD4964" w:rsidRDefault="00F2174F" w:rsidP="00BD4964">
            <w:pPr>
              <w:jc w:val="both"/>
              <w:rPr>
                <w:sz w:val="24"/>
                <w:szCs w:val="24"/>
              </w:rPr>
            </w:pPr>
            <w:r w:rsidRPr="00BD4964">
              <w:rPr>
                <w:sz w:val="24"/>
                <w:szCs w:val="24"/>
              </w:rPr>
              <w:t xml:space="preserve">What we mean by an evergreen demographic boon arising from relatively low birth rates </w:t>
            </w:r>
          </w:p>
          <w:p w:rsidR="00F2174F" w:rsidRDefault="00F2174F" w:rsidP="00911002">
            <w:pPr>
              <w:jc w:val="both"/>
              <w:rPr>
                <w:sz w:val="24"/>
                <w:szCs w:val="24"/>
              </w:rPr>
            </w:pP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January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sz w:val="24"/>
                <w:szCs w:val="24"/>
              </w:rPr>
            </w:pPr>
            <w:r>
              <w:rPr>
                <w:sz w:val="24"/>
                <w:szCs w:val="24"/>
              </w:rPr>
              <w:t>2</w:t>
            </w:r>
            <w:r w:rsidR="006907E1">
              <w:rPr>
                <w:sz w:val="24"/>
                <w:szCs w:val="24"/>
              </w:rPr>
              <w:t>3</w:t>
            </w:r>
            <w:r w:rsidR="00DF5820">
              <w:rPr>
                <w:sz w:val="24"/>
                <w:szCs w:val="24"/>
              </w:rPr>
              <w:t>6</w:t>
            </w:r>
          </w:p>
        </w:tc>
        <w:tc>
          <w:tcPr>
            <w:tcW w:w="5205" w:type="dxa"/>
            <w:gridSpan w:val="2"/>
            <w:shd w:val="clear" w:color="auto" w:fill="DDD6C2"/>
          </w:tcPr>
          <w:p w:rsidR="00F2174F" w:rsidRPr="000407F4" w:rsidRDefault="00F2174F" w:rsidP="000407F4">
            <w:pPr>
              <w:jc w:val="both"/>
              <w:rPr>
                <w:sz w:val="24"/>
                <w:szCs w:val="24"/>
              </w:rPr>
            </w:pPr>
            <w:r w:rsidRPr="000407F4">
              <w:rPr>
                <w:sz w:val="24"/>
                <w:szCs w:val="24"/>
              </w:rPr>
              <w:t xml:space="preserve">Why NITI Aayog must support Indian states learning from each other </w:t>
            </w:r>
          </w:p>
          <w:p w:rsidR="00F2174F" w:rsidRPr="00BD4964" w:rsidRDefault="00F2174F" w:rsidP="00BD4964">
            <w:pPr>
              <w:jc w:val="both"/>
              <w:rPr>
                <w:sz w:val="24"/>
                <w:szCs w:val="24"/>
              </w:rPr>
            </w:pP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January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sz w:val="24"/>
                <w:szCs w:val="24"/>
              </w:rPr>
            </w:pPr>
            <w:r>
              <w:rPr>
                <w:sz w:val="24"/>
                <w:szCs w:val="24"/>
              </w:rPr>
              <w:t>2</w:t>
            </w:r>
            <w:r w:rsidR="00FA3F70">
              <w:rPr>
                <w:sz w:val="24"/>
                <w:szCs w:val="24"/>
              </w:rPr>
              <w:t>3</w:t>
            </w:r>
            <w:r w:rsidR="00DF5820">
              <w:rPr>
                <w:sz w:val="24"/>
                <w:szCs w:val="24"/>
              </w:rPr>
              <w:t>7</w:t>
            </w:r>
          </w:p>
        </w:tc>
        <w:tc>
          <w:tcPr>
            <w:tcW w:w="5205" w:type="dxa"/>
            <w:gridSpan w:val="2"/>
            <w:shd w:val="clear" w:color="auto" w:fill="DDD6C2"/>
          </w:tcPr>
          <w:p w:rsidR="00F2174F" w:rsidRPr="00FB10F1" w:rsidRDefault="00F2174F" w:rsidP="00FB10F1">
            <w:pPr>
              <w:jc w:val="both"/>
              <w:rPr>
                <w:sz w:val="24"/>
                <w:szCs w:val="24"/>
              </w:rPr>
            </w:pPr>
            <w:r w:rsidRPr="00FB10F1">
              <w:rPr>
                <w:sz w:val="24"/>
                <w:szCs w:val="24"/>
              </w:rPr>
              <w:t>Why we need a food revolution and brain and body healthy foods must become the norm</w:t>
            </w:r>
          </w:p>
          <w:p w:rsidR="00F2174F" w:rsidRPr="000407F4" w:rsidRDefault="00F2174F" w:rsidP="000407F4">
            <w:pPr>
              <w:jc w:val="both"/>
              <w:rPr>
                <w:sz w:val="24"/>
                <w:szCs w:val="24"/>
              </w:rPr>
            </w:pP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January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sz w:val="24"/>
                <w:szCs w:val="24"/>
              </w:rPr>
            </w:pPr>
            <w:r>
              <w:rPr>
                <w:sz w:val="24"/>
                <w:szCs w:val="24"/>
              </w:rPr>
              <w:t>2</w:t>
            </w:r>
            <w:r w:rsidR="00586339">
              <w:rPr>
                <w:sz w:val="24"/>
                <w:szCs w:val="24"/>
              </w:rPr>
              <w:t>3</w:t>
            </w:r>
            <w:r w:rsidR="00DF5820">
              <w:rPr>
                <w:sz w:val="24"/>
                <w:szCs w:val="24"/>
              </w:rPr>
              <w:t>8</w:t>
            </w:r>
          </w:p>
        </w:tc>
        <w:tc>
          <w:tcPr>
            <w:tcW w:w="5205" w:type="dxa"/>
            <w:gridSpan w:val="2"/>
            <w:shd w:val="clear" w:color="auto" w:fill="DDD6C2"/>
          </w:tcPr>
          <w:p w:rsidR="00F2174F" w:rsidRPr="00FB10F1" w:rsidRDefault="00F2174F" w:rsidP="00FB10F1">
            <w:pPr>
              <w:jc w:val="both"/>
              <w:rPr>
                <w:sz w:val="24"/>
                <w:szCs w:val="24"/>
              </w:rPr>
            </w:pPr>
            <w:r w:rsidRPr="007A7F80">
              <w:rPr>
                <w:sz w:val="24"/>
                <w:szCs w:val="24"/>
              </w:rPr>
              <w:t>Parenting techniques for the twenty first century and beyond: A social sciences perspective</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January 2025 </w:t>
            </w:r>
          </w:p>
        </w:tc>
      </w:tr>
      <w:tr w:rsidR="00F2174F" w:rsidRPr="00FD035E" w:rsidTr="006D1465">
        <w:trPr>
          <w:trHeight w:val="793"/>
        </w:trPr>
        <w:tc>
          <w:tcPr>
            <w:tcW w:w="1231" w:type="dxa"/>
            <w:shd w:val="clear" w:color="auto" w:fill="DDD6C2"/>
          </w:tcPr>
          <w:p w:rsidR="00F2174F" w:rsidRDefault="00DF5820" w:rsidP="00393079">
            <w:pPr>
              <w:pStyle w:val="TableParagraph"/>
              <w:spacing w:line="268" w:lineRule="exact"/>
              <w:ind w:left="115"/>
              <w:rPr>
                <w:sz w:val="24"/>
                <w:szCs w:val="24"/>
              </w:rPr>
            </w:pPr>
            <w:r>
              <w:rPr>
                <w:sz w:val="24"/>
                <w:szCs w:val="24"/>
              </w:rPr>
              <w:t>239</w:t>
            </w:r>
            <w:r w:rsidR="00F2174F">
              <w:rPr>
                <w:sz w:val="24"/>
                <w:szCs w:val="24"/>
              </w:rPr>
              <w:t xml:space="preserve"> </w:t>
            </w:r>
          </w:p>
        </w:tc>
        <w:tc>
          <w:tcPr>
            <w:tcW w:w="5205" w:type="dxa"/>
            <w:gridSpan w:val="2"/>
            <w:shd w:val="clear" w:color="auto" w:fill="DDD6C2"/>
          </w:tcPr>
          <w:p w:rsidR="00F2174F" w:rsidRPr="007A7F80" w:rsidRDefault="00F2174F" w:rsidP="00FB10F1">
            <w:pPr>
              <w:jc w:val="both"/>
              <w:rPr>
                <w:sz w:val="24"/>
                <w:szCs w:val="24"/>
              </w:rPr>
            </w:pPr>
            <w:r>
              <w:rPr>
                <w:sz w:val="24"/>
                <w:szCs w:val="24"/>
              </w:rPr>
              <w:t>Has India’s urban development model been a catastrophic failure?</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January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sz w:val="24"/>
                <w:szCs w:val="24"/>
              </w:rPr>
            </w:pPr>
            <w:r>
              <w:rPr>
                <w:sz w:val="24"/>
                <w:szCs w:val="24"/>
              </w:rPr>
              <w:t>2</w:t>
            </w:r>
            <w:r w:rsidR="00DF5820">
              <w:rPr>
                <w:sz w:val="24"/>
                <w:szCs w:val="24"/>
              </w:rPr>
              <w:t>40</w:t>
            </w:r>
          </w:p>
        </w:tc>
        <w:tc>
          <w:tcPr>
            <w:tcW w:w="5205" w:type="dxa"/>
            <w:gridSpan w:val="2"/>
            <w:shd w:val="clear" w:color="auto" w:fill="DDD6C2"/>
          </w:tcPr>
          <w:p w:rsidR="00F2174F" w:rsidRDefault="00F2174F" w:rsidP="00FB10F1">
            <w:pPr>
              <w:jc w:val="both"/>
              <w:rPr>
                <w:sz w:val="24"/>
                <w:szCs w:val="24"/>
              </w:rPr>
            </w:pPr>
            <w:r>
              <w:rPr>
                <w:sz w:val="24"/>
                <w:szCs w:val="24"/>
              </w:rPr>
              <w:t xml:space="preserve">Why we need responsible journalism in a twenty-first century format </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January 2025 </w:t>
            </w:r>
          </w:p>
        </w:tc>
      </w:tr>
      <w:tr w:rsidR="00F2174F" w:rsidRPr="00FD035E" w:rsidTr="006D1465">
        <w:trPr>
          <w:trHeight w:val="793"/>
        </w:trPr>
        <w:tc>
          <w:tcPr>
            <w:tcW w:w="1231" w:type="dxa"/>
            <w:shd w:val="clear" w:color="auto" w:fill="DDD6C2"/>
          </w:tcPr>
          <w:p w:rsidR="00F2174F" w:rsidRDefault="00F2174F" w:rsidP="007413B2">
            <w:pPr>
              <w:pStyle w:val="TableParagraph"/>
              <w:spacing w:line="268" w:lineRule="exact"/>
              <w:ind w:left="115"/>
              <w:rPr>
                <w:sz w:val="24"/>
                <w:szCs w:val="24"/>
              </w:rPr>
            </w:pPr>
            <w:r>
              <w:rPr>
                <w:sz w:val="24"/>
                <w:szCs w:val="24"/>
              </w:rPr>
              <w:lastRenderedPageBreak/>
              <w:t>2</w:t>
            </w:r>
            <w:r w:rsidR="00DF5820">
              <w:rPr>
                <w:sz w:val="24"/>
                <w:szCs w:val="24"/>
              </w:rPr>
              <w:t>41</w:t>
            </w:r>
          </w:p>
        </w:tc>
        <w:tc>
          <w:tcPr>
            <w:tcW w:w="5205" w:type="dxa"/>
            <w:gridSpan w:val="2"/>
            <w:shd w:val="clear" w:color="auto" w:fill="DDD6C2"/>
          </w:tcPr>
          <w:p w:rsidR="00F2174F" w:rsidRDefault="00F2174F" w:rsidP="00FB10F1">
            <w:pPr>
              <w:jc w:val="both"/>
              <w:rPr>
                <w:sz w:val="24"/>
                <w:szCs w:val="24"/>
              </w:rPr>
            </w:pPr>
            <w:r w:rsidRPr="003339BB">
              <w:rPr>
                <w:sz w:val="24"/>
                <w:szCs w:val="24"/>
              </w:rPr>
              <w:t>How feasible is job security in a capitalist and a free market economy?</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January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sz w:val="24"/>
                <w:szCs w:val="24"/>
              </w:rPr>
            </w:pPr>
            <w:r>
              <w:rPr>
                <w:sz w:val="24"/>
                <w:szCs w:val="24"/>
              </w:rPr>
              <w:t>2</w:t>
            </w:r>
            <w:r w:rsidR="001F1907">
              <w:rPr>
                <w:sz w:val="24"/>
                <w:szCs w:val="24"/>
              </w:rPr>
              <w:t>4</w:t>
            </w:r>
            <w:r w:rsidR="00DF5820">
              <w:rPr>
                <w:sz w:val="24"/>
                <w:szCs w:val="24"/>
              </w:rPr>
              <w:t>2</w:t>
            </w:r>
          </w:p>
        </w:tc>
        <w:tc>
          <w:tcPr>
            <w:tcW w:w="5205" w:type="dxa"/>
            <w:gridSpan w:val="2"/>
            <w:shd w:val="clear" w:color="auto" w:fill="DDD6C2"/>
          </w:tcPr>
          <w:p w:rsidR="00F2174F" w:rsidRPr="003339BB" w:rsidRDefault="00F2174F" w:rsidP="00FB10F1">
            <w:pPr>
              <w:jc w:val="both"/>
              <w:rPr>
                <w:sz w:val="24"/>
                <w:szCs w:val="24"/>
              </w:rPr>
            </w:pPr>
            <w:r w:rsidRPr="00CC5917">
              <w:rPr>
                <w:sz w:val="24"/>
                <w:szCs w:val="24"/>
              </w:rPr>
              <w:t>Why we need a interdisciplinary and a cross cultural approach to bring Indology to the twenty first</w:t>
            </w:r>
            <w:r>
              <w:rPr>
                <w:sz w:val="24"/>
                <w:szCs w:val="24"/>
              </w:rPr>
              <w:t xml:space="preserve"> century </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January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sz w:val="24"/>
                <w:szCs w:val="24"/>
              </w:rPr>
            </w:pPr>
            <w:r>
              <w:rPr>
                <w:sz w:val="24"/>
                <w:szCs w:val="24"/>
              </w:rPr>
              <w:t>2</w:t>
            </w:r>
            <w:r w:rsidR="001F1907">
              <w:rPr>
                <w:sz w:val="24"/>
                <w:szCs w:val="24"/>
              </w:rPr>
              <w:t>4</w:t>
            </w:r>
            <w:r w:rsidR="00DF5820">
              <w:rPr>
                <w:sz w:val="24"/>
                <w:szCs w:val="24"/>
              </w:rPr>
              <w:t>3</w:t>
            </w:r>
          </w:p>
        </w:tc>
        <w:tc>
          <w:tcPr>
            <w:tcW w:w="5205" w:type="dxa"/>
            <w:gridSpan w:val="2"/>
            <w:shd w:val="clear" w:color="auto" w:fill="DDD6C2"/>
          </w:tcPr>
          <w:p w:rsidR="00F2174F" w:rsidRPr="003E14D2" w:rsidRDefault="00F2174F" w:rsidP="003E14D2">
            <w:pPr>
              <w:jc w:val="both"/>
              <w:rPr>
                <w:sz w:val="24"/>
                <w:szCs w:val="24"/>
              </w:rPr>
            </w:pPr>
            <w:r w:rsidRPr="003E14D2">
              <w:rPr>
                <w:sz w:val="24"/>
                <w:szCs w:val="24"/>
              </w:rPr>
              <w:t xml:space="preserve">Why developing countries can and must take the lead in developing new scientific paradigms and new technologies </w:t>
            </w:r>
          </w:p>
          <w:p w:rsidR="00F2174F" w:rsidRPr="00CC5917" w:rsidRDefault="00F2174F" w:rsidP="00FB10F1">
            <w:pPr>
              <w:jc w:val="both"/>
              <w:rPr>
                <w:sz w:val="24"/>
                <w:szCs w:val="24"/>
              </w:rPr>
            </w:pP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February 2025</w:t>
            </w:r>
          </w:p>
        </w:tc>
      </w:tr>
      <w:tr w:rsidR="00F2174F" w:rsidRPr="00FD035E" w:rsidTr="006D1465">
        <w:trPr>
          <w:trHeight w:val="793"/>
        </w:trPr>
        <w:tc>
          <w:tcPr>
            <w:tcW w:w="1231" w:type="dxa"/>
            <w:shd w:val="clear" w:color="auto" w:fill="DDD6C2"/>
          </w:tcPr>
          <w:p w:rsidR="00F2174F" w:rsidRDefault="00F2174F" w:rsidP="007413B2">
            <w:pPr>
              <w:pStyle w:val="TableParagraph"/>
              <w:spacing w:line="268" w:lineRule="exact"/>
              <w:ind w:left="115"/>
              <w:rPr>
                <w:sz w:val="24"/>
                <w:szCs w:val="24"/>
              </w:rPr>
            </w:pPr>
            <w:r>
              <w:rPr>
                <w:sz w:val="24"/>
                <w:szCs w:val="24"/>
              </w:rPr>
              <w:t>2</w:t>
            </w:r>
            <w:r w:rsidR="001F1907">
              <w:rPr>
                <w:sz w:val="24"/>
                <w:szCs w:val="24"/>
              </w:rPr>
              <w:t>4</w:t>
            </w:r>
            <w:r w:rsidR="00DF5820">
              <w:rPr>
                <w:sz w:val="24"/>
                <w:szCs w:val="24"/>
              </w:rPr>
              <w:t>4</w:t>
            </w:r>
          </w:p>
        </w:tc>
        <w:tc>
          <w:tcPr>
            <w:tcW w:w="5205" w:type="dxa"/>
            <w:gridSpan w:val="2"/>
            <w:shd w:val="clear" w:color="auto" w:fill="DDD6C2"/>
          </w:tcPr>
          <w:p w:rsidR="00F2174F" w:rsidRPr="003E14D2" w:rsidRDefault="00F2174F" w:rsidP="003E14D2">
            <w:pPr>
              <w:jc w:val="both"/>
              <w:rPr>
                <w:sz w:val="24"/>
                <w:szCs w:val="24"/>
              </w:rPr>
            </w:pPr>
            <w:r w:rsidRPr="00AB084A">
              <w:rPr>
                <w:sz w:val="24"/>
                <w:szCs w:val="24"/>
              </w:rPr>
              <w:t>Embracing “Functionalism” in pedagogy Why this can lead to a revolution in education</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February 2025</w:t>
            </w:r>
          </w:p>
        </w:tc>
      </w:tr>
      <w:tr w:rsidR="00F2174F" w:rsidRPr="00FD035E" w:rsidTr="006D1465">
        <w:trPr>
          <w:trHeight w:val="793"/>
        </w:trPr>
        <w:tc>
          <w:tcPr>
            <w:tcW w:w="1231" w:type="dxa"/>
            <w:shd w:val="clear" w:color="auto" w:fill="DDD6C2"/>
          </w:tcPr>
          <w:p w:rsidR="00F2174F" w:rsidRDefault="00F2174F" w:rsidP="00A62FEF">
            <w:pPr>
              <w:pStyle w:val="TableParagraph"/>
              <w:spacing w:line="268" w:lineRule="exact"/>
              <w:ind w:left="115"/>
              <w:rPr>
                <w:sz w:val="24"/>
                <w:szCs w:val="24"/>
              </w:rPr>
            </w:pPr>
            <w:r>
              <w:rPr>
                <w:sz w:val="24"/>
                <w:szCs w:val="24"/>
              </w:rPr>
              <w:t>2</w:t>
            </w:r>
            <w:r w:rsidR="006907E1">
              <w:rPr>
                <w:sz w:val="24"/>
                <w:szCs w:val="24"/>
              </w:rPr>
              <w:t>4</w:t>
            </w:r>
            <w:r w:rsidR="00DF5820">
              <w:rPr>
                <w:sz w:val="24"/>
                <w:szCs w:val="24"/>
              </w:rPr>
              <w:t>5</w:t>
            </w:r>
          </w:p>
        </w:tc>
        <w:tc>
          <w:tcPr>
            <w:tcW w:w="5205" w:type="dxa"/>
            <w:gridSpan w:val="2"/>
            <w:shd w:val="clear" w:color="auto" w:fill="DDD6C2"/>
          </w:tcPr>
          <w:p w:rsidR="00F2174F" w:rsidRPr="00AB084A" w:rsidRDefault="00F2174F" w:rsidP="003E14D2">
            <w:pPr>
              <w:jc w:val="both"/>
              <w:rPr>
                <w:sz w:val="24"/>
                <w:szCs w:val="24"/>
              </w:rPr>
            </w:pPr>
            <w:r>
              <w:rPr>
                <w:sz w:val="24"/>
                <w:szCs w:val="24"/>
              </w:rPr>
              <w:t xml:space="preserve">Why religious studies in academia need a radical makeover in the twenty-first century  </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February 2025</w:t>
            </w:r>
          </w:p>
        </w:tc>
      </w:tr>
      <w:tr w:rsidR="00F2174F" w:rsidRPr="00FD035E" w:rsidTr="006D1465">
        <w:trPr>
          <w:trHeight w:val="793"/>
        </w:trPr>
        <w:tc>
          <w:tcPr>
            <w:tcW w:w="1231" w:type="dxa"/>
            <w:shd w:val="clear" w:color="auto" w:fill="DDD6C2"/>
          </w:tcPr>
          <w:p w:rsidR="00F2174F" w:rsidRDefault="00F2174F" w:rsidP="00A62FEF">
            <w:pPr>
              <w:pStyle w:val="TableParagraph"/>
              <w:spacing w:line="268" w:lineRule="exact"/>
              <w:ind w:left="115"/>
              <w:rPr>
                <w:sz w:val="24"/>
                <w:szCs w:val="24"/>
              </w:rPr>
            </w:pPr>
            <w:r>
              <w:rPr>
                <w:sz w:val="24"/>
                <w:szCs w:val="24"/>
              </w:rPr>
              <w:t>2</w:t>
            </w:r>
            <w:r w:rsidR="006907E1">
              <w:rPr>
                <w:sz w:val="24"/>
                <w:szCs w:val="24"/>
              </w:rPr>
              <w:t>4</w:t>
            </w:r>
            <w:r w:rsidR="00DF5820">
              <w:rPr>
                <w:sz w:val="24"/>
                <w:szCs w:val="24"/>
              </w:rPr>
              <w:t>6</w:t>
            </w:r>
          </w:p>
        </w:tc>
        <w:tc>
          <w:tcPr>
            <w:tcW w:w="5205" w:type="dxa"/>
            <w:gridSpan w:val="2"/>
            <w:shd w:val="clear" w:color="auto" w:fill="DDD6C2"/>
          </w:tcPr>
          <w:p w:rsidR="00F2174F" w:rsidRPr="008567EF" w:rsidRDefault="00F2174F" w:rsidP="008567EF">
            <w:pPr>
              <w:rPr>
                <w:sz w:val="24"/>
                <w:szCs w:val="24"/>
              </w:rPr>
            </w:pPr>
            <w:r w:rsidRPr="008567EF">
              <w:rPr>
                <w:sz w:val="24"/>
                <w:szCs w:val="24"/>
              </w:rPr>
              <w:t xml:space="preserve">Why we must make government schools more attractive to parents and students particularly among lower income groups </w:t>
            </w:r>
          </w:p>
          <w:p w:rsidR="00F2174F" w:rsidRDefault="00F2174F" w:rsidP="003E14D2">
            <w:pPr>
              <w:jc w:val="both"/>
              <w:rPr>
                <w:sz w:val="24"/>
                <w:szCs w:val="24"/>
              </w:rPr>
            </w:pP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February 2025</w:t>
            </w:r>
          </w:p>
        </w:tc>
      </w:tr>
      <w:tr w:rsidR="00F2174F" w:rsidRPr="00FD035E" w:rsidTr="006D1465">
        <w:trPr>
          <w:trHeight w:val="793"/>
        </w:trPr>
        <w:tc>
          <w:tcPr>
            <w:tcW w:w="1231" w:type="dxa"/>
            <w:shd w:val="clear" w:color="auto" w:fill="DDD6C2"/>
          </w:tcPr>
          <w:p w:rsidR="00F2174F" w:rsidRDefault="00F2174F" w:rsidP="00A62FEF">
            <w:pPr>
              <w:pStyle w:val="TableParagraph"/>
              <w:spacing w:line="268" w:lineRule="exact"/>
              <w:ind w:left="115"/>
              <w:rPr>
                <w:sz w:val="24"/>
                <w:szCs w:val="24"/>
              </w:rPr>
            </w:pPr>
            <w:r>
              <w:rPr>
                <w:sz w:val="24"/>
                <w:szCs w:val="24"/>
              </w:rPr>
              <w:t>2</w:t>
            </w:r>
            <w:r w:rsidR="00FA3F70">
              <w:rPr>
                <w:sz w:val="24"/>
                <w:szCs w:val="24"/>
              </w:rPr>
              <w:t>4</w:t>
            </w:r>
            <w:r w:rsidR="00DF5820">
              <w:rPr>
                <w:sz w:val="24"/>
                <w:szCs w:val="24"/>
              </w:rPr>
              <w:t>7</w:t>
            </w:r>
          </w:p>
        </w:tc>
        <w:tc>
          <w:tcPr>
            <w:tcW w:w="5205" w:type="dxa"/>
            <w:gridSpan w:val="2"/>
            <w:shd w:val="clear" w:color="auto" w:fill="DDD6C2"/>
          </w:tcPr>
          <w:p w:rsidR="00F2174F" w:rsidRPr="008567EF" w:rsidRDefault="00F2174F" w:rsidP="008567EF">
            <w:pPr>
              <w:rPr>
                <w:sz w:val="24"/>
                <w:szCs w:val="24"/>
              </w:rPr>
            </w:pPr>
            <w:r>
              <w:rPr>
                <w:sz w:val="24"/>
                <w:szCs w:val="24"/>
              </w:rPr>
              <w:t xml:space="preserve">Why we need to replace the department of official language with the department of Indian languages </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February 2025 </w:t>
            </w:r>
          </w:p>
        </w:tc>
      </w:tr>
      <w:tr w:rsidR="00F2174F" w:rsidRPr="00FD035E" w:rsidTr="006D1465">
        <w:trPr>
          <w:trHeight w:val="793"/>
        </w:trPr>
        <w:tc>
          <w:tcPr>
            <w:tcW w:w="1231" w:type="dxa"/>
            <w:shd w:val="clear" w:color="auto" w:fill="DDD6C2"/>
          </w:tcPr>
          <w:p w:rsidR="00F2174F" w:rsidRPr="0086560A" w:rsidRDefault="00F2174F" w:rsidP="00A62FEF">
            <w:pPr>
              <w:pStyle w:val="TableParagraph"/>
              <w:spacing w:line="268" w:lineRule="exact"/>
              <w:ind w:left="115"/>
              <w:rPr>
                <w:sz w:val="24"/>
                <w:szCs w:val="24"/>
              </w:rPr>
            </w:pPr>
            <w:r>
              <w:rPr>
                <w:sz w:val="24"/>
                <w:szCs w:val="24"/>
              </w:rPr>
              <w:t>2</w:t>
            </w:r>
            <w:r w:rsidR="00DF5820">
              <w:rPr>
                <w:sz w:val="24"/>
                <w:szCs w:val="24"/>
              </w:rPr>
              <w:t>48</w:t>
            </w:r>
            <w:r w:rsidR="00586339">
              <w:rPr>
                <w:sz w:val="24"/>
                <w:szCs w:val="24"/>
              </w:rPr>
              <w:t xml:space="preserve"> </w:t>
            </w:r>
          </w:p>
        </w:tc>
        <w:tc>
          <w:tcPr>
            <w:tcW w:w="5205" w:type="dxa"/>
            <w:gridSpan w:val="2"/>
            <w:shd w:val="clear" w:color="auto" w:fill="DDD6C2"/>
          </w:tcPr>
          <w:p w:rsidR="00F2174F" w:rsidRPr="0086560A" w:rsidRDefault="00F2174F" w:rsidP="006D1465">
            <w:pPr>
              <w:pStyle w:val="TableParagraph"/>
              <w:spacing w:line="268" w:lineRule="exact"/>
              <w:ind w:left="115"/>
            </w:pPr>
            <w:r w:rsidRPr="0086560A">
              <w:rPr>
                <w:sz w:val="24"/>
                <w:szCs w:val="24"/>
              </w:rPr>
              <w:t>Why we need a power sector revolution in India as a essential prerequisite for economic growth</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February 2025 </w:t>
            </w:r>
          </w:p>
        </w:tc>
      </w:tr>
      <w:tr w:rsidR="00F2174F" w:rsidRPr="00FD035E" w:rsidTr="006D1465">
        <w:trPr>
          <w:trHeight w:val="793"/>
        </w:trPr>
        <w:tc>
          <w:tcPr>
            <w:tcW w:w="1231" w:type="dxa"/>
            <w:shd w:val="clear" w:color="auto" w:fill="DDD6C2"/>
          </w:tcPr>
          <w:p w:rsidR="00F2174F" w:rsidRPr="0086560A" w:rsidRDefault="00F2174F" w:rsidP="00A62FEF">
            <w:pPr>
              <w:pStyle w:val="TableParagraph"/>
              <w:spacing w:line="268" w:lineRule="exact"/>
              <w:ind w:left="115"/>
              <w:rPr>
                <w:sz w:val="24"/>
                <w:szCs w:val="24"/>
              </w:rPr>
            </w:pPr>
            <w:r>
              <w:rPr>
                <w:sz w:val="24"/>
                <w:szCs w:val="24"/>
              </w:rPr>
              <w:t>2</w:t>
            </w:r>
            <w:r w:rsidR="00586339">
              <w:rPr>
                <w:sz w:val="24"/>
                <w:szCs w:val="24"/>
              </w:rPr>
              <w:t>4</w:t>
            </w:r>
            <w:r w:rsidR="00DF5820">
              <w:rPr>
                <w:sz w:val="24"/>
                <w:szCs w:val="24"/>
              </w:rPr>
              <w:t>9</w:t>
            </w:r>
          </w:p>
        </w:tc>
        <w:tc>
          <w:tcPr>
            <w:tcW w:w="5205" w:type="dxa"/>
            <w:gridSpan w:val="2"/>
            <w:shd w:val="clear" w:color="auto" w:fill="DDD6C2"/>
          </w:tcPr>
          <w:p w:rsidR="00F2174F" w:rsidRPr="0086560A" w:rsidRDefault="00F2174F" w:rsidP="009F0827">
            <w:pPr>
              <w:pStyle w:val="TableParagraph"/>
              <w:spacing w:line="268" w:lineRule="exact"/>
              <w:ind w:left="115"/>
              <w:rPr>
                <w:sz w:val="24"/>
                <w:szCs w:val="24"/>
              </w:rPr>
            </w:pPr>
            <w:r w:rsidRPr="0086560A">
              <w:rPr>
                <w:sz w:val="24"/>
                <w:szCs w:val="24"/>
              </w:rPr>
              <w:t xml:space="preserve">Why sound social science research and theory must form the basis of better cross-cultural understanding </w:t>
            </w:r>
          </w:p>
          <w:p w:rsidR="00F2174F" w:rsidRPr="0086560A" w:rsidRDefault="00F2174F" w:rsidP="006D1465">
            <w:pPr>
              <w:pStyle w:val="TableParagraph"/>
              <w:spacing w:line="268" w:lineRule="exact"/>
              <w:ind w:left="115"/>
              <w:rPr>
                <w:sz w:val="24"/>
                <w:szCs w:val="24"/>
              </w:rPr>
            </w:pP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February 2025 </w:t>
            </w:r>
          </w:p>
        </w:tc>
      </w:tr>
      <w:tr w:rsidR="00F2174F" w:rsidRPr="00FD035E" w:rsidTr="006D1465">
        <w:trPr>
          <w:trHeight w:val="793"/>
        </w:trPr>
        <w:tc>
          <w:tcPr>
            <w:tcW w:w="1231" w:type="dxa"/>
            <w:shd w:val="clear" w:color="auto" w:fill="DDD6C2"/>
          </w:tcPr>
          <w:p w:rsidR="00F2174F" w:rsidRPr="0086560A" w:rsidRDefault="00F2174F">
            <w:pPr>
              <w:pStyle w:val="TableParagraph"/>
              <w:spacing w:line="268" w:lineRule="exact"/>
              <w:ind w:left="115"/>
              <w:rPr>
                <w:sz w:val="24"/>
                <w:szCs w:val="24"/>
              </w:rPr>
            </w:pPr>
            <w:r>
              <w:rPr>
                <w:sz w:val="24"/>
                <w:szCs w:val="24"/>
              </w:rPr>
              <w:t>2</w:t>
            </w:r>
            <w:r w:rsidR="00DF5820">
              <w:rPr>
                <w:sz w:val="24"/>
                <w:szCs w:val="24"/>
              </w:rPr>
              <w:t>50</w:t>
            </w:r>
          </w:p>
        </w:tc>
        <w:tc>
          <w:tcPr>
            <w:tcW w:w="5205" w:type="dxa"/>
            <w:gridSpan w:val="2"/>
            <w:shd w:val="clear" w:color="auto" w:fill="DDD6C2"/>
          </w:tcPr>
          <w:p w:rsidR="00F2174F" w:rsidRPr="0086560A" w:rsidRDefault="00F2174F" w:rsidP="008B542C">
            <w:pPr>
              <w:pStyle w:val="TableParagraph"/>
              <w:spacing w:line="268" w:lineRule="exact"/>
              <w:ind w:left="115"/>
              <w:rPr>
                <w:sz w:val="24"/>
                <w:szCs w:val="24"/>
              </w:rPr>
            </w:pPr>
            <w:r w:rsidRPr="0086560A">
              <w:rPr>
                <w:sz w:val="24"/>
                <w:szCs w:val="24"/>
              </w:rPr>
              <w:t xml:space="preserve">How to further the globalization of science movement and create a social sciences revolution worldwide </w:t>
            </w:r>
          </w:p>
          <w:p w:rsidR="00F2174F" w:rsidRPr="0086560A" w:rsidRDefault="00F2174F" w:rsidP="004E2A4C">
            <w:pPr>
              <w:pStyle w:val="TableParagraph"/>
              <w:spacing w:line="262" w:lineRule="exact"/>
              <w:rPr>
                <w:sz w:val="24"/>
                <w:szCs w:val="24"/>
              </w:rPr>
            </w:pP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February 2025 </w:t>
            </w:r>
          </w:p>
        </w:tc>
      </w:tr>
      <w:tr w:rsidR="00F2174F" w:rsidRPr="00FD035E" w:rsidTr="006D1465">
        <w:trPr>
          <w:trHeight w:val="793"/>
        </w:trPr>
        <w:tc>
          <w:tcPr>
            <w:tcW w:w="1231" w:type="dxa"/>
            <w:shd w:val="clear" w:color="auto" w:fill="DDD6C2"/>
          </w:tcPr>
          <w:p w:rsidR="00F2174F" w:rsidRPr="0086560A" w:rsidRDefault="00F2174F" w:rsidP="00ED7C85">
            <w:pPr>
              <w:pStyle w:val="TableParagraph"/>
              <w:spacing w:line="268" w:lineRule="exact"/>
              <w:ind w:left="115"/>
              <w:rPr>
                <w:sz w:val="24"/>
                <w:szCs w:val="24"/>
              </w:rPr>
            </w:pPr>
            <w:r>
              <w:rPr>
                <w:sz w:val="24"/>
                <w:szCs w:val="24"/>
              </w:rPr>
              <w:t>2</w:t>
            </w:r>
            <w:r w:rsidR="00DF5820">
              <w:rPr>
                <w:sz w:val="24"/>
                <w:szCs w:val="24"/>
              </w:rPr>
              <w:t>51</w:t>
            </w:r>
          </w:p>
        </w:tc>
        <w:tc>
          <w:tcPr>
            <w:tcW w:w="5205" w:type="dxa"/>
            <w:gridSpan w:val="2"/>
            <w:shd w:val="clear" w:color="auto" w:fill="DDD6C2"/>
          </w:tcPr>
          <w:p w:rsidR="00F2174F" w:rsidRPr="0086560A" w:rsidRDefault="00F2174F" w:rsidP="00ED7C85">
            <w:pPr>
              <w:pStyle w:val="TableParagraph"/>
              <w:spacing w:line="268" w:lineRule="exact"/>
              <w:ind w:left="115"/>
              <w:rPr>
                <w:sz w:val="24"/>
                <w:szCs w:val="24"/>
              </w:rPr>
            </w:pPr>
            <w:r w:rsidRPr="0086560A">
              <w:rPr>
                <w:sz w:val="24"/>
                <w:szCs w:val="24"/>
              </w:rPr>
              <w:t>Why social and cultural anthropologists must embrace artificial intelligence wholeheartedly</w:t>
            </w:r>
          </w:p>
        </w:tc>
        <w:tc>
          <w:tcPr>
            <w:tcW w:w="2922" w:type="dxa"/>
            <w:shd w:val="clear" w:color="auto" w:fill="DDD6C2"/>
          </w:tcPr>
          <w:p w:rsidR="00F2174F" w:rsidRDefault="00F2174F" w:rsidP="00ED7C85">
            <w:pPr>
              <w:pStyle w:val="TableParagraph"/>
              <w:spacing w:line="262" w:lineRule="exact"/>
              <w:rPr>
                <w:sz w:val="24"/>
                <w:szCs w:val="24"/>
              </w:rPr>
            </w:pPr>
            <w:r>
              <w:rPr>
                <w:sz w:val="24"/>
                <w:szCs w:val="24"/>
              </w:rPr>
              <w:t xml:space="preserve">February 2025 </w:t>
            </w:r>
          </w:p>
        </w:tc>
      </w:tr>
      <w:tr w:rsidR="00F2174F" w:rsidRPr="00FD035E" w:rsidTr="006D1465">
        <w:trPr>
          <w:trHeight w:val="793"/>
        </w:trPr>
        <w:tc>
          <w:tcPr>
            <w:tcW w:w="1231" w:type="dxa"/>
            <w:shd w:val="clear" w:color="auto" w:fill="DDD6C2"/>
          </w:tcPr>
          <w:p w:rsidR="00F2174F" w:rsidRPr="0086560A" w:rsidRDefault="00F2174F" w:rsidP="00ED7C85">
            <w:pPr>
              <w:pStyle w:val="TableParagraph"/>
              <w:spacing w:line="268" w:lineRule="exact"/>
              <w:ind w:left="115"/>
              <w:rPr>
                <w:sz w:val="24"/>
                <w:szCs w:val="24"/>
              </w:rPr>
            </w:pPr>
            <w:r>
              <w:rPr>
                <w:sz w:val="24"/>
                <w:szCs w:val="24"/>
              </w:rPr>
              <w:t>2</w:t>
            </w:r>
            <w:r w:rsidR="001F1907">
              <w:rPr>
                <w:sz w:val="24"/>
                <w:szCs w:val="24"/>
              </w:rPr>
              <w:t>5</w:t>
            </w:r>
            <w:r w:rsidR="00DF5820">
              <w:rPr>
                <w:sz w:val="24"/>
                <w:szCs w:val="24"/>
              </w:rPr>
              <w:t>2</w:t>
            </w:r>
          </w:p>
        </w:tc>
        <w:tc>
          <w:tcPr>
            <w:tcW w:w="5205" w:type="dxa"/>
            <w:gridSpan w:val="2"/>
            <w:shd w:val="clear" w:color="auto" w:fill="DDD6C2"/>
          </w:tcPr>
          <w:p w:rsidR="00F2174F" w:rsidRPr="0086560A" w:rsidRDefault="00F2174F" w:rsidP="00ED7C85">
            <w:pPr>
              <w:pStyle w:val="TableParagraph"/>
              <w:spacing w:line="268" w:lineRule="exact"/>
              <w:ind w:left="115"/>
              <w:rPr>
                <w:sz w:val="24"/>
                <w:szCs w:val="24"/>
              </w:rPr>
            </w:pPr>
            <w:r w:rsidRPr="00D73650">
              <w:rPr>
                <w:sz w:val="24"/>
                <w:szCs w:val="24"/>
              </w:rPr>
              <w:t xml:space="preserve">Should codes of conduct </w:t>
            </w:r>
            <w:r>
              <w:rPr>
                <w:sz w:val="24"/>
                <w:szCs w:val="24"/>
              </w:rPr>
              <w:t xml:space="preserve">and ethics </w:t>
            </w:r>
            <w:r w:rsidRPr="00D73650">
              <w:rPr>
                <w:sz w:val="24"/>
                <w:szCs w:val="24"/>
              </w:rPr>
              <w:t>be applied to social science researchers?</w:t>
            </w:r>
          </w:p>
        </w:tc>
        <w:tc>
          <w:tcPr>
            <w:tcW w:w="2922" w:type="dxa"/>
            <w:shd w:val="clear" w:color="auto" w:fill="DDD6C2"/>
          </w:tcPr>
          <w:p w:rsidR="00F2174F" w:rsidRDefault="00F2174F" w:rsidP="00BB5EF7">
            <w:pPr>
              <w:pStyle w:val="TableParagraph"/>
              <w:spacing w:line="262" w:lineRule="exact"/>
              <w:rPr>
                <w:sz w:val="24"/>
                <w:szCs w:val="24"/>
              </w:rPr>
            </w:pPr>
            <w:r>
              <w:rPr>
                <w:sz w:val="24"/>
                <w:szCs w:val="24"/>
              </w:rPr>
              <w:t xml:space="preserve">March 2025 </w:t>
            </w:r>
          </w:p>
        </w:tc>
      </w:tr>
      <w:tr w:rsidR="00F2174F" w:rsidRPr="00FD035E" w:rsidTr="006D1465">
        <w:trPr>
          <w:trHeight w:val="793"/>
        </w:trPr>
        <w:tc>
          <w:tcPr>
            <w:tcW w:w="1231" w:type="dxa"/>
            <w:shd w:val="clear" w:color="auto" w:fill="DDD6C2"/>
          </w:tcPr>
          <w:p w:rsidR="00F2174F" w:rsidRPr="0086560A" w:rsidRDefault="00F2174F" w:rsidP="00ED7C85">
            <w:pPr>
              <w:pStyle w:val="TableParagraph"/>
              <w:spacing w:line="268" w:lineRule="exact"/>
              <w:ind w:left="115"/>
              <w:rPr>
                <w:sz w:val="24"/>
                <w:szCs w:val="24"/>
              </w:rPr>
            </w:pPr>
            <w:r>
              <w:rPr>
                <w:sz w:val="24"/>
                <w:szCs w:val="24"/>
              </w:rPr>
              <w:t>2</w:t>
            </w:r>
            <w:r w:rsidR="001F1907">
              <w:rPr>
                <w:sz w:val="24"/>
                <w:szCs w:val="24"/>
              </w:rPr>
              <w:t>5</w:t>
            </w:r>
            <w:r w:rsidR="00DF5820">
              <w:rPr>
                <w:sz w:val="24"/>
                <w:szCs w:val="24"/>
              </w:rPr>
              <w:t>3</w:t>
            </w:r>
          </w:p>
        </w:tc>
        <w:tc>
          <w:tcPr>
            <w:tcW w:w="5205" w:type="dxa"/>
            <w:gridSpan w:val="2"/>
            <w:shd w:val="clear" w:color="auto" w:fill="DDD6C2"/>
          </w:tcPr>
          <w:p w:rsidR="00F2174F" w:rsidRPr="002C4E86" w:rsidRDefault="00F2174F" w:rsidP="00ED7C85">
            <w:pPr>
              <w:pStyle w:val="TableParagraph"/>
              <w:spacing w:line="268" w:lineRule="exact"/>
              <w:ind w:left="115"/>
              <w:rPr>
                <w:sz w:val="24"/>
                <w:szCs w:val="24"/>
              </w:rPr>
            </w:pPr>
            <w:r w:rsidRPr="002C4E86">
              <w:rPr>
                <w:sz w:val="24"/>
                <w:szCs w:val="24"/>
              </w:rPr>
              <w:t xml:space="preserve">Why we need to radically reassess Academic Marxism </w:t>
            </w:r>
          </w:p>
          <w:p w:rsidR="00F2174F" w:rsidRPr="0086560A" w:rsidRDefault="00F2174F" w:rsidP="00ED7C85">
            <w:pPr>
              <w:pStyle w:val="TableParagraph"/>
              <w:spacing w:line="268" w:lineRule="exact"/>
              <w:ind w:left="115"/>
              <w:rPr>
                <w:sz w:val="24"/>
                <w:szCs w:val="24"/>
              </w:rPr>
            </w:pPr>
          </w:p>
        </w:tc>
        <w:tc>
          <w:tcPr>
            <w:tcW w:w="2922" w:type="dxa"/>
            <w:shd w:val="clear" w:color="auto" w:fill="DDD6C2"/>
          </w:tcPr>
          <w:p w:rsidR="00F2174F" w:rsidRDefault="00F2174F" w:rsidP="00ED7C85">
            <w:pPr>
              <w:pStyle w:val="TableParagraph"/>
              <w:spacing w:line="262" w:lineRule="exact"/>
              <w:rPr>
                <w:sz w:val="24"/>
                <w:szCs w:val="24"/>
              </w:rPr>
            </w:pPr>
            <w:r>
              <w:rPr>
                <w:sz w:val="24"/>
                <w:szCs w:val="24"/>
              </w:rPr>
              <w:t xml:space="preserve">March 2025 </w:t>
            </w:r>
          </w:p>
        </w:tc>
      </w:tr>
      <w:tr w:rsidR="00F2174F" w:rsidRPr="00FD035E" w:rsidTr="006D1465">
        <w:trPr>
          <w:trHeight w:val="793"/>
        </w:trPr>
        <w:tc>
          <w:tcPr>
            <w:tcW w:w="1231" w:type="dxa"/>
            <w:shd w:val="clear" w:color="auto" w:fill="DDD6C2"/>
          </w:tcPr>
          <w:p w:rsidR="00F2174F" w:rsidRPr="0086560A" w:rsidRDefault="00DF5820" w:rsidP="00F770C3">
            <w:pPr>
              <w:pStyle w:val="TableParagraph"/>
              <w:spacing w:line="268" w:lineRule="exact"/>
              <w:ind w:left="115"/>
              <w:rPr>
                <w:sz w:val="24"/>
                <w:szCs w:val="24"/>
              </w:rPr>
            </w:pPr>
            <w:r>
              <w:rPr>
                <w:sz w:val="24"/>
                <w:szCs w:val="24"/>
              </w:rPr>
              <w:t>254</w:t>
            </w:r>
            <w:r w:rsidR="00F2174F">
              <w:rPr>
                <w:sz w:val="24"/>
                <w:szCs w:val="24"/>
              </w:rPr>
              <w:t xml:space="preserve"> </w:t>
            </w:r>
          </w:p>
        </w:tc>
        <w:tc>
          <w:tcPr>
            <w:tcW w:w="5205" w:type="dxa"/>
            <w:gridSpan w:val="2"/>
            <w:shd w:val="clear" w:color="auto" w:fill="DDD6C2"/>
          </w:tcPr>
          <w:p w:rsidR="00F2174F" w:rsidRPr="0086560A" w:rsidRDefault="00F2174F" w:rsidP="00F770C3">
            <w:pPr>
              <w:pStyle w:val="TableParagraph"/>
              <w:spacing w:line="268" w:lineRule="exact"/>
              <w:ind w:left="115"/>
              <w:rPr>
                <w:sz w:val="24"/>
                <w:szCs w:val="24"/>
              </w:rPr>
            </w:pPr>
            <w:r>
              <w:rPr>
                <w:sz w:val="24"/>
                <w:szCs w:val="24"/>
              </w:rPr>
              <w:t xml:space="preserve">Why ethnography must begin to be widely used in pedagogical studies </w:t>
            </w:r>
          </w:p>
        </w:tc>
        <w:tc>
          <w:tcPr>
            <w:tcW w:w="2922" w:type="dxa"/>
            <w:shd w:val="clear" w:color="auto" w:fill="DDD6C2"/>
          </w:tcPr>
          <w:p w:rsidR="00F2174F" w:rsidRDefault="00F2174F" w:rsidP="00F770C3">
            <w:pPr>
              <w:pStyle w:val="TableParagraph"/>
              <w:spacing w:line="262" w:lineRule="exact"/>
              <w:rPr>
                <w:sz w:val="24"/>
                <w:szCs w:val="24"/>
              </w:rPr>
            </w:pPr>
            <w:r>
              <w:rPr>
                <w:sz w:val="24"/>
                <w:szCs w:val="24"/>
              </w:rPr>
              <w:t xml:space="preserve">March 2025 </w:t>
            </w:r>
          </w:p>
        </w:tc>
      </w:tr>
      <w:tr w:rsidR="00F2174F" w:rsidRPr="00FD035E" w:rsidTr="006D1465">
        <w:trPr>
          <w:trHeight w:val="793"/>
        </w:trPr>
        <w:tc>
          <w:tcPr>
            <w:tcW w:w="1231" w:type="dxa"/>
            <w:shd w:val="clear" w:color="auto" w:fill="DDD6C2"/>
          </w:tcPr>
          <w:p w:rsidR="00F2174F" w:rsidRPr="0086560A" w:rsidRDefault="00F2174F" w:rsidP="00DF5820">
            <w:pPr>
              <w:pStyle w:val="TableParagraph"/>
              <w:spacing w:line="268" w:lineRule="exact"/>
              <w:ind w:left="115"/>
              <w:rPr>
                <w:sz w:val="24"/>
                <w:szCs w:val="24"/>
              </w:rPr>
            </w:pPr>
            <w:r>
              <w:rPr>
                <w:sz w:val="24"/>
                <w:szCs w:val="24"/>
              </w:rPr>
              <w:t>2</w:t>
            </w:r>
            <w:r w:rsidR="006907E1">
              <w:rPr>
                <w:sz w:val="24"/>
                <w:szCs w:val="24"/>
              </w:rPr>
              <w:t>5</w:t>
            </w:r>
            <w:r w:rsidR="00DF5820">
              <w:rPr>
                <w:sz w:val="24"/>
                <w:szCs w:val="24"/>
              </w:rPr>
              <w:t>5</w:t>
            </w:r>
          </w:p>
        </w:tc>
        <w:tc>
          <w:tcPr>
            <w:tcW w:w="5205" w:type="dxa"/>
            <w:gridSpan w:val="2"/>
            <w:shd w:val="clear" w:color="auto" w:fill="DDD6C2"/>
          </w:tcPr>
          <w:p w:rsidR="00F2174F" w:rsidRPr="0086560A" w:rsidRDefault="00F2174F" w:rsidP="00F770C3">
            <w:pPr>
              <w:pStyle w:val="TableParagraph"/>
              <w:spacing w:line="268" w:lineRule="exact"/>
              <w:ind w:left="115"/>
              <w:rPr>
                <w:sz w:val="24"/>
                <w:szCs w:val="24"/>
              </w:rPr>
            </w:pPr>
            <w:r w:rsidRPr="00735E71">
              <w:rPr>
                <w:sz w:val="24"/>
                <w:szCs w:val="24"/>
              </w:rPr>
              <w:t>Why “Unity in diversity” models alone will bring about lasting national integration in India</w:t>
            </w:r>
            <w:r>
              <w:rPr>
                <w:b/>
                <w:bCs/>
                <w:color w:val="000099"/>
                <w:sz w:val="27"/>
                <w:szCs w:val="27"/>
              </w:rPr>
              <w:t xml:space="preserve"> </w:t>
            </w:r>
          </w:p>
        </w:tc>
        <w:tc>
          <w:tcPr>
            <w:tcW w:w="2922" w:type="dxa"/>
            <w:shd w:val="clear" w:color="auto" w:fill="DDD6C2"/>
          </w:tcPr>
          <w:p w:rsidR="00F2174F" w:rsidRDefault="00F2174F" w:rsidP="00F770C3">
            <w:pPr>
              <w:pStyle w:val="TableParagraph"/>
              <w:spacing w:line="262" w:lineRule="exact"/>
              <w:rPr>
                <w:sz w:val="24"/>
                <w:szCs w:val="24"/>
              </w:rPr>
            </w:pPr>
            <w:r>
              <w:rPr>
                <w:sz w:val="24"/>
                <w:szCs w:val="24"/>
              </w:rPr>
              <w:t xml:space="preserve">March 2025 </w:t>
            </w:r>
          </w:p>
        </w:tc>
      </w:tr>
      <w:tr w:rsidR="00F2174F" w:rsidRPr="00FD035E" w:rsidTr="006D1465">
        <w:trPr>
          <w:trHeight w:val="793"/>
        </w:trPr>
        <w:tc>
          <w:tcPr>
            <w:tcW w:w="1231" w:type="dxa"/>
            <w:shd w:val="clear" w:color="auto" w:fill="DDD6C2"/>
          </w:tcPr>
          <w:p w:rsidR="00F2174F" w:rsidRPr="0086560A" w:rsidRDefault="00F2174F" w:rsidP="00DF5820">
            <w:pPr>
              <w:pStyle w:val="TableParagraph"/>
              <w:spacing w:line="268" w:lineRule="exact"/>
              <w:ind w:left="115"/>
              <w:rPr>
                <w:sz w:val="24"/>
                <w:szCs w:val="24"/>
              </w:rPr>
            </w:pPr>
            <w:r>
              <w:rPr>
                <w:sz w:val="24"/>
                <w:szCs w:val="24"/>
              </w:rPr>
              <w:lastRenderedPageBreak/>
              <w:t>2</w:t>
            </w:r>
            <w:r w:rsidR="006907E1">
              <w:rPr>
                <w:sz w:val="24"/>
                <w:szCs w:val="24"/>
              </w:rPr>
              <w:t>5</w:t>
            </w:r>
            <w:r w:rsidR="00DF5820">
              <w:rPr>
                <w:sz w:val="24"/>
                <w:szCs w:val="24"/>
              </w:rPr>
              <w:t>6</w:t>
            </w:r>
          </w:p>
        </w:tc>
        <w:tc>
          <w:tcPr>
            <w:tcW w:w="5205" w:type="dxa"/>
            <w:gridSpan w:val="2"/>
            <w:shd w:val="clear" w:color="auto" w:fill="DDD6C2"/>
          </w:tcPr>
          <w:p w:rsidR="00F2174F" w:rsidRPr="0086560A" w:rsidRDefault="00F2174F" w:rsidP="00735E71">
            <w:pPr>
              <w:pStyle w:val="TableParagraph"/>
              <w:spacing w:line="268" w:lineRule="exact"/>
              <w:ind w:left="115"/>
              <w:rPr>
                <w:sz w:val="24"/>
                <w:szCs w:val="24"/>
              </w:rPr>
            </w:pPr>
            <w:r w:rsidRPr="00A24E62">
              <w:rPr>
                <w:sz w:val="24"/>
                <w:szCs w:val="24"/>
              </w:rPr>
              <w:t>Why it is now time to virtually revalidate all assumptions in Indology from scratch</w:t>
            </w:r>
          </w:p>
        </w:tc>
        <w:tc>
          <w:tcPr>
            <w:tcW w:w="2922" w:type="dxa"/>
            <w:shd w:val="clear" w:color="auto" w:fill="DDD6C2"/>
          </w:tcPr>
          <w:p w:rsidR="00F2174F" w:rsidRDefault="00F2174F" w:rsidP="00ED7C85">
            <w:pPr>
              <w:pStyle w:val="TableParagraph"/>
              <w:spacing w:line="262" w:lineRule="exact"/>
              <w:rPr>
                <w:sz w:val="24"/>
                <w:szCs w:val="24"/>
              </w:rPr>
            </w:pPr>
            <w:r>
              <w:rPr>
                <w:sz w:val="24"/>
                <w:szCs w:val="24"/>
              </w:rPr>
              <w:t xml:space="preserve">March 2025 </w:t>
            </w:r>
          </w:p>
        </w:tc>
      </w:tr>
      <w:tr w:rsidR="00F2174F" w:rsidRPr="00FD035E" w:rsidTr="006D1465">
        <w:trPr>
          <w:trHeight w:val="793"/>
        </w:trPr>
        <w:tc>
          <w:tcPr>
            <w:tcW w:w="1231" w:type="dxa"/>
            <w:shd w:val="clear" w:color="auto" w:fill="DDD6C2"/>
          </w:tcPr>
          <w:p w:rsidR="00F2174F" w:rsidRDefault="00F2174F" w:rsidP="00DF5820">
            <w:pPr>
              <w:pStyle w:val="TableParagraph"/>
              <w:spacing w:line="268" w:lineRule="exact"/>
              <w:ind w:left="115"/>
              <w:rPr>
                <w:sz w:val="24"/>
                <w:szCs w:val="24"/>
              </w:rPr>
            </w:pPr>
            <w:r>
              <w:rPr>
                <w:sz w:val="24"/>
                <w:szCs w:val="24"/>
              </w:rPr>
              <w:t>2</w:t>
            </w:r>
            <w:r w:rsidR="00FA3F70">
              <w:rPr>
                <w:sz w:val="24"/>
                <w:szCs w:val="24"/>
              </w:rPr>
              <w:t>5</w:t>
            </w:r>
            <w:r w:rsidR="00DF5820">
              <w:rPr>
                <w:sz w:val="24"/>
                <w:szCs w:val="24"/>
              </w:rPr>
              <w:t>7</w:t>
            </w:r>
          </w:p>
        </w:tc>
        <w:tc>
          <w:tcPr>
            <w:tcW w:w="5205" w:type="dxa"/>
            <w:gridSpan w:val="2"/>
            <w:shd w:val="clear" w:color="auto" w:fill="DDD6C2"/>
          </w:tcPr>
          <w:p w:rsidR="00F2174F" w:rsidRPr="00002140" w:rsidRDefault="00F2174F" w:rsidP="00002140">
            <w:pPr>
              <w:pStyle w:val="TableParagraph"/>
              <w:spacing w:line="268" w:lineRule="exact"/>
              <w:ind w:left="115"/>
              <w:rPr>
                <w:sz w:val="24"/>
                <w:szCs w:val="24"/>
              </w:rPr>
            </w:pPr>
            <w:r w:rsidRPr="00002140">
              <w:rPr>
                <w:sz w:val="24"/>
                <w:szCs w:val="24"/>
              </w:rPr>
              <w:t>Message to upcoming researchers, scientists and intellectuals in India and elsewhere</w:t>
            </w:r>
          </w:p>
          <w:p w:rsidR="00F2174F" w:rsidRPr="00A24E62" w:rsidRDefault="00F2174F" w:rsidP="00735E71">
            <w:pPr>
              <w:pStyle w:val="TableParagraph"/>
              <w:spacing w:line="268" w:lineRule="exact"/>
              <w:ind w:left="115"/>
              <w:rPr>
                <w:sz w:val="24"/>
                <w:szCs w:val="24"/>
              </w:rPr>
            </w:pPr>
          </w:p>
        </w:tc>
        <w:tc>
          <w:tcPr>
            <w:tcW w:w="2922" w:type="dxa"/>
            <w:shd w:val="clear" w:color="auto" w:fill="DDD6C2"/>
          </w:tcPr>
          <w:p w:rsidR="00F2174F" w:rsidRDefault="00F2174F" w:rsidP="00ED7C85">
            <w:pPr>
              <w:pStyle w:val="TableParagraph"/>
              <w:spacing w:line="262" w:lineRule="exact"/>
              <w:rPr>
                <w:sz w:val="24"/>
                <w:szCs w:val="24"/>
              </w:rPr>
            </w:pPr>
            <w:r>
              <w:rPr>
                <w:sz w:val="24"/>
                <w:szCs w:val="24"/>
              </w:rPr>
              <w:t xml:space="preserve">April 2025 </w:t>
            </w:r>
          </w:p>
        </w:tc>
      </w:tr>
      <w:tr w:rsidR="00F2174F" w:rsidRPr="00FD035E" w:rsidTr="006D1465">
        <w:trPr>
          <w:trHeight w:val="793"/>
        </w:trPr>
        <w:tc>
          <w:tcPr>
            <w:tcW w:w="1231" w:type="dxa"/>
            <w:shd w:val="clear" w:color="auto" w:fill="DDD6C2"/>
          </w:tcPr>
          <w:p w:rsidR="00F2174F" w:rsidRDefault="00F2174F" w:rsidP="00DF5820">
            <w:pPr>
              <w:pStyle w:val="TableParagraph"/>
              <w:spacing w:line="268" w:lineRule="exact"/>
              <w:ind w:left="115"/>
              <w:rPr>
                <w:sz w:val="24"/>
                <w:szCs w:val="24"/>
              </w:rPr>
            </w:pPr>
            <w:r>
              <w:rPr>
                <w:sz w:val="24"/>
                <w:szCs w:val="24"/>
              </w:rPr>
              <w:t>2</w:t>
            </w:r>
            <w:r w:rsidR="00586339">
              <w:rPr>
                <w:sz w:val="24"/>
                <w:szCs w:val="24"/>
              </w:rPr>
              <w:t>5</w:t>
            </w:r>
            <w:r w:rsidR="00DF5820">
              <w:rPr>
                <w:sz w:val="24"/>
                <w:szCs w:val="24"/>
              </w:rPr>
              <w:t>8</w:t>
            </w:r>
          </w:p>
        </w:tc>
        <w:tc>
          <w:tcPr>
            <w:tcW w:w="5205" w:type="dxa"/>
            <w:gridSpan w:val="2"/>
            <w:shd w:val="clear" w:color="auto" w:fill="DDD6C2"/>
          </w:tcPr>
          <w:p w:rsidR="00F2174F" w:rsidRPr="00002140" w:rsidRDefault="00F2174F" w:rsidP="00002140">
            <w:pPr>
              <w:pStyle w:val="TableParagraph"/>
              <w:spacing w:line="268" w:lineRule="exact"/>
              <w:ind w:left="115"/>
              <w:rPr>
                <w:sz w:val="24"/>
                <w:szCs w:val="24"/>
              </w:rPr>
            </w:pPr>
            <w:r>
              <w:rPr>
                <w:sz w:val="24"/>
                <w:szCs w:val="24"/>
              </w:rPr>
              <w:t xml:space="preserve">Why India must capitalize on its social and cultural strengths in relation to China and other countries </w:t>
            </w:r>
          </w:p>
        </w:tc>
        <w:tc>
          <w:tcPr>
            <w:tcW w:w="2922" w:type="dxa"/>
            <w:shd w:val="clear" w:color="auto" w:fill="DDD6C2"/>
          </w:tcPr>
          <w:p w:rsidR="00F2174F" w:rsidRDefault="00F2174F" w:rsidP="00F770C3">
            <w:pPr>
              <w:pStyle w:val="TableParagraph"/>
              <w:spacing w:line="262" w:lineRule="exact"/>
              <w:rPr>
                <w:sz w:val="24"/>
                <w:szCs w:val="24"/>
              </w:rPr>
            </w:pPr>
            <w:r>
              <w:rPr>
                <w:sz w:val="24"/>
                <w:szCs w:val="24"/>
              </w:rPr>
              <w:t xml:space="preserve">April 2025 </w:t>
            </w:r>
          </w:p>
        </w:tc>
      </w:tr>
      <w:tr w:rsidR="00F2174F" w:rsidRPr="00FD035E" w:rsidTr="006D1465">
        <w:trPr>
          <w:trHeight w:val="793"/>
        </w:trPr>
        <w:tc>
          <w:tcPr>
            <w:tcW w:w="1231" w:type="dxa"/>
            <w:shd w:val="clear" w:color="auto" w:fill="DDD6C2"/>
          </w:tcPr>
          <w:p w:rsidR="00F2174F" w:rsidRDefault="00F2174F" w:rsidP="00DF5820">
            <w:pPr>
              <w:pStyle w:val="TableParagraph"/>
              <w:spacing w:line="268" w:lineRule="exact"/>
              <w:ind w:left="115"/>
              <w:rPr>
                <w:sz w:val="24"/>
                <w:szCs w:val="24"/>
              </w:rPr>
            </w:pPr>
            <w:r>
              <w:rPr>
                <w:sz w:val="24"/>
                <w:szCs w:val="24"/>
              </w:rPr>
              <w:t>2</w:t>
            </w:r>
            <w:r w:rsidR="00586339">
              <w:rPr>
                <w:sz w:val="24"/>
                <w:szCs w:val="24"/>
              </w:rPr>
              <w:t>5</w:t>
            </w:r>
            <w:r w:rsidR="00DF5820">
              <w:rPr>
                <w:sz w:val="24"/>
                <w:szCs w:val="24"/>
              </w:rPr>
              <w:t>9</w:t>
            </w:r>
          </w:p>
        </w:tc>
        <w:tc>
          <w:tcPr>
            <w:tcW w:w="5205" w:type="dxa"/>
            <w:gridSpan w:val="2"/>
            <w:shd w:val="clear" w:color="auto" w:fill="DDD6C2"/>
          </w:tcPr>
          <w:p w:rsidR="00F2174F" w:rsidRPr="00676DD2" w:rsidRDefault="00F2174F" w:rsidP="00676DD2">
            <w:pPr>
              <w:pStyle w:val="TableParagraph"/>
              <w:spacing w:line="268" w:lineRule="exact"/>
              <w:ind w:left="115"/>
              <w:rPr>
                <w:sz w:val="24"/>
                <w:szCs w:val="24"/>
              </w:rPr>
            </w:pPr>
            <w:r w:rsidRPr="00676DD2">
              <w:rPr>
                <w:sz w:val="24"/>
                <w:szCs w:val="24"/>
              </w:rPr>
              <w:t xml:space="preserve">The Hindu newspaper, the frontline magazine and history: An unforgivable affront on history and science </w:t>
            </w:r>
          </w:p>
          <w:p w:rsidR="00F2174F" w:rsidRDefault="00F2174F" w:rsidP="00002140">
            <w:pPr>
              <w:pStyle w:val="TableParagraph"/>
              <w:spacing w:line="268" w:lineRule="exact"/>
              <w:ind w:left="115"/>
              <w:rPr>
                <w:sz w:val="24"/>
                <w:szCs w:val="24"/>
              </w:rPr>
            </w:pPr>
          </w:p>
        </w:tc>
        <w:tc>
          <w:tcPr>
            <w:tcW w:w="2922" w:type="dxa"/>
            <w:shd w:val="clear" w:color="auto" w:fill="DDD6C2"/>
          </w:tcPr>
          <w:p w:rsidR="00F2174F" w:rsidRDefault="00F2174F" w:rsidP="00F770C3">
            <w:pPr>
              <w:pStyle w:val="TableParagraph"/>
              <w:spacing w:line="262" w:lineRule="exact"/>
              <w:rPr>
                <w:sz w:val="24"/>
                <w:szCs w:val="24"/>
              </w:rPr>
            </w:pPr>
            <w:r>
              <w:rPr>
                <w:sz w:val="24"/>
                <w:szCs w:val="24"/>
              </w:rPr>
              <w:t xml:space="preserve">April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sz w:val="24"/>
                <w:szCs w:val="24"/>
              </w:rPr>
            </w:pPr>
            <w:r>
              <w:rPr>
                <w:sz w:val="24"/>
                <w:szCs w:val="24"/>
              </w:rPr>
              <w:t>2</w:t>
            </w:r>
            <w:r w:rsidR="00DF5820">
              <w:rPr>
                <w:sz w:val="24"/>
                <w:szCs w:val="24"/>
              </w:rPr>
              <w:t>60</w:t>
            </w:r>
          </w:p>
        </w:tc>
        <w:tc>
          <w:tcPr>
            <w:tcW w:w="5205" w:type="dxa"/>
            <w:gridSpan w:val="2"/>
            <w:shd w:val="clear" w:color="auto" w:fill="DDD6C2"/>
          </w:tcPr>
          <w:p w:rsidR="00F2174F" w:rsidRPr="00676DD2" w:rsidRDefault="00F2174F" w:rsidP="00676DD2">
            <w:pPr>
              <w:pStyle w:val="TableParagraph"/>
              <w:spacing w:line="268" w:lineRule="exact"/>
              <w:ind w:left="115"/>
              <w:rPr>
                <w:sz w:val="24"/>
                <w:szCs w:val="24"/>
              </w:rPr>
            </w:pPr>
            <w:r w:rsidRPr="009D2D35">
              <w:rPr>
                <w:sz w:val="24"/>
                <w:szCs w:val="24"/>
              </w:rPr>
              <w:t>Why developing countries need to take the lead to improve pedagogical theory and practice</w:t>
            </w:r>
          </w:p>
        </w:tc>
        <w:tc>
          <w:tcPr>
            <w:tcW w:w="2922" w:type="dxa"/>
            <w:shd w:val="clear" w:color="auto" w:fill="DDD6C2"/>
          </w:tcPr>
          <w:p w:rsidR="00F2174F" w:rsidRDefault="00F2174F" w:rsidP="00F770C3">
            <w:pPr>
              <w:pStyle w:val="TableParagraph"/>
              <w:spacing w:line="262" w:lineRule="exact"/>
              <w:rPr>
                <w:sz w:val="24"/>
                <w:szCs w:val="24"/>
              </w:rPr>
            </w:pPr>
            <w:r>
              <w:rPr>
                <w:sz w:val="24"/>
                <w:szCs w:val="24"/>
              </w:rPr>
              <w:t xml:space="preserve">April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sz w:val="24"/>
                <w:szCs w:val="24"/>
              </w:rPr>
            </w:pPr>
            <w:r>
              <w:rPr>
                <w:sz w:val="24"/>
                <w:szCs w:val="24"/>
              </w:rPr>
              <w:t>2</w:t>
            </w:r>
            <w:r w:rsidR="00DF5820">
              <w:rPr>
                <w:sz w:val="24"/>
                <w:szCs w:val="24"/>
              </w:rPr>
              <w:t>61</w:t>
            </w:r>
          </w:p>
        </w:tc>
        <w:tc>
          <w:tcPr>
            <w:tcW w:w="5205" w:type="dxa"/>
            <w:gridSpan w:val="2"/>
            <w:shd w:val="clear" w:color="auto" w:fill="DDD6C2"/>
          </w:tcPr>
          <w:p w:rsidR="00F2174F" w:rsidRPr="00166B24" w:rsidRDefault="00F2174F" w:rsidP="00166B24">
            <w:pPr>
              <w:pStyle w:val="TableParagraph"/>
              <w:spacing w:line="262" w:lineRule="exact"/>
              <w:rPr>
                <w:sz w:val="24"/>
                <w:szCs w:val="24"/>
              </w:rPr>
            </w:pPr>
            <w:r w:rsidRPr="00166B24">
              <w:rPr>
                <w:sz w:val="24"/>
                <w:szCs w:val="24"/>
              </w:rPr>
              <w:t xml:space="preserve">Why we need </w:t>
            </w:r>
            <w:r>
              <w:rPr>
                <w:sz w:val="24"/>
                <w:szCs w:val="24"/>
              </w:rPr>
              <w:t xml:space="preserve">visual </w:t>
            </w:r>
            <w:r w:rsidRPr="00166B24">
              <w:rPr>
                <w:sz w:val="24"/>
                <w:szCs w:val="24"/>
              </w:rPr>
              <w:t xml:space="preserve">symbols to represent intellectualism and the intellectual movement </w:t>
            </w:r>
          </w:p>
          <w:p w:rsidR="00F2174F" w:rsidRPr="009D2D35" w:rsidRDefault="00F2174F" w:rsidP="00676DD2">
            <w:pPr>
              <w:pStyle w:val="TableParagraph"/>
              <w:spacing w:line="268" w:lineRule="exact"/>
              <w:ind w:left="115"/>
              <w:rPr>
                <w:sz w:val="24"/>
                <w:szCs w:val="24"/>
              </w:rPr>
            </w:pPr>
          </w:p>
        </w:tc>
        <w:tc>
          <w:tcPr>
            <w:tcW w:w="2922" w:type="dxa"/>
            <w:shd w:val="clear" w:color="auto" w:fill="DDD6C2"/>
          </w:tcPr>
          <w:p w:rsidR="00F2174F" w:rsidRDefault="00F2174F" w:rsidP="00F770C3">
            <w:pPr>
              <w:pStyle w:val="TableParagraph"/>
              <w:spacing w:line="262" w:lineRule="exact"/>
              <w:rPr>
                <w:sz w:val="24"/>
                <w:szCs w:val="24"/>
              </w:rPr>
            </w:pPr>
            <w:r>
              <w:rPr>
                <w:sz w:val="24"/>
                <w:szCs w:val="24"/>
              </w:rPr>
              <w:t xml:space="preserve">April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sz w:val="24"/>
                <w:szCs w:val="24"/>
              </w:rPr>
            </w:pPr>
            <w:r>
              <w:rPr>
                <w:sz w:val="24"/>
                <w:szCs w:val="24"/>
              </w:rPr>
              <w:t>2</w:t>
            </w:r>
            <w:r w:rsidR="001F1907">
              <w:rPr>
                <w:sz w:val="24"/>
                <w:szCs w:val="24"/>
              </w:rPr>
              <w:t>6</w:t>
            </w:r>
            <w:r w:rsidR="00DF5820">
              <w:rPr>
                <w:sz w:val="24"/>
                <w:szCs w:val="24"/>
              </w:rPr>
              <w:t>2</w:t>
            </w:r>
          </w:p>
        </w:tc>
        <w:tc>
          <w:tcPr>
            <w:tcW w:w="5205" w:type="dxa"/>
            <w:gridSpan w:val="2"/>
            <w:shd w:val="clear" w:color="auto" w:fill="DDD6C2"/>
          </w:tcPr>
          <w:p w:rsidR="00F2174F" w:rsidRPr="00166B24" w:rsidRDefault="00F2174F" w:rsidP="00166B24">
            <w:pPr>
              <w:pStyle w:val="TableParagraph"/>
              <w:spacing w:line="262" w:lineRule="exact"/>
              <w:rPr>
                <w:sz w:val="24"/>
                <w:szCs w:val="24"/>
              </w:rPr>
            </w:pPr>
            <w:r w:rsidRPr="009960A2">
              <w:rPr>
                <w:sz w:val="24"/>
                <w:szCs w:val="24"/>
              </w:rPr>
              <w:t>Trump and tariffs: Why nations need to focus on basics and core competencies</w:t>
            </w: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 xml:space="preserve">April 2025 </w:t>
            </w:r>
          </w:p>
        </w:tc>
      </w:tr>
      <w:tr w:rsidR="00F2174F" w:rsidRPr="00FD035E" w:rsidTr="006D1465">
        <w:trPr>
          <w:trHeight w:val="793"/>
        </w:trPr>
        <w:tc>
          <w:tcPr>
            <w:tcW w:w="1231" w:type="dxa"/>
            <w:shd w:val="clear" w:color="auto" w:fill="DDD6C2"/>
          </w:tcPr>
          <w:p w:rsidR="00F2174F" w:rsidRDefault="00F2174F" w:rsidP="005D61D4">
            <w:pPr>
              <w:pStyle w:val="TableParagraph"/>
              <w:spacing w:line="262" w:lineRule="exact"/>
              <w:rPr>
                <w:sz w:val="24"/>
                <w:szCs w:val="24"/>
              </w:rPr>
            </w:pPr>
            <w:r>
              <w:rPr>
                <w:sz w:val="24"/>
                <w:szCs w:val="24"/>
              </w:rPr>
              <w:t>2</w:t>
            </w:r>
            <w:r w:rsidR="001F1907">
              <w:rPr>
                <w:sz w:val="24"/>
                <w:szCs w:val="24"/>
              </w:rPr>
              <w:t>6</w:t>
            </w:r>
            <w:r w:rsidR="00DF5820">
              <w:rPr>
                <w:sz w:val="24"/>
                <w:szCs w:val="24"/>
              </w:rPr>
              <w:t>3</w:t>
            </w:r>
          </w:p>
        </w:tc>
        <w:tc>
          <w:tcPr>
            <w:tcW w:w="5205" w:type="dxa"/>
            <w:gridSpan w:val="2"/>
            <w:shd w:val="clear" w:color="auto" w:fill="DDD6C2"/>
          </w:tcPr>
          <w:p w:rsidR="00F2174F" w:rsidRPr="009960A2" w:rsidRDefault="00F2174F" w:rsidP="005D61D4">
            <w:pPr>
              <w:pStyle w:val="TableParagraph"/>
              <w:spacing w:line="262" w:lineRule="exact"/>
              <w:rPr>
                <w:sz w:val="24"/>
                <w:szCs w:val="24"/>
              </w:rPr>
            </w:pPr>
            <w:r w:rsidRPr="005D61D4">
              <w:rPr>
                <w:sz w:val="24"/>
                <w:szCs w:val="24"/>
              </w:rPr>
              <w:t>Success in science: Is there a cultural misalignment in India and other developing countries?</w:t>
            </w: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 xml:space="preserve">April 2025 </w:t>
            </w:r>
          </w:p>
        </w:tc>
      </w:tr>
      <w:tr w:rsidR="00F2174F" w:rsidRPr="00FD035E" w:rsidTr="006D1465">
        <w:trPr>
          <w:trHeight w:val="793"/>
        </w:trPr>
        <w:tc>
          <w:tcPr>
            <w:tcW w:w="1231" w:type="dxa"/>
            <w:shd w:val="clear" w:color="auto" w:fill="DDD6C2"/>
          </w:tcPr>
          <w:p w:rsidR="00F2174F" w:rsidRDefault="00F2174F" w:rsidP="00DF5820">
            <w:pPr>
              <w:pStyle w:val="TableParagraph"/>
              <w:spacing w:line="262" w:lineRule="exact"/>
              <w:rPr>
                <w:sz w:val="24"/>
                <w:szCs w:val="24"/>
              </w:rPr>
            </w:pPr>
            <w:r>
              <w:rPr>
                <w:sz w:val="24"/>
                <w:szCs w:val="24"/>
              </w:rPr>
              <w:t>2</w:t>
            </w:r>
            <w:r w:rsidR="001F1907">
              <w:rPr>
                <w:sz w:val="24"/>
                <w:szCs w:val="24"/>
              </w:rPr>
              <w:t>6</w:t>
            </w:r>
            <w:r w:rsidR="00DF5820">
              <w:rPr>
                <w:sz w:val="24"/>
                <w:szCs w:val="24"/>
              </w:rPr>
              <w:t>4</w:t>
            </w:r>
          </w:p>
        </w:tc>
        <w:tc>
          <w:tcPr>
            <w:tcW w:w="5205" w:type="dxa"/>
            <w:gridSpan w:val="2"/>
            <w:shd w:val="clear" w:color="auto" w:fill="DDD6C2"/>
          </w:tcPr>
          <w:p w:rsidR="00F2174F" w:rsidRPr="005D61D4" w:rsidRDefault="00F2174F" w:rsidP="005D61D4">
            <w:pPr>
              <w:pStyle w:val="TableParagraph"/>
              <w:spacing w:line="262" w:lineRule="exact"/>
              <w:rPr>
                <w:sz w:val="24"/>
                <w:szCs w:val="24"/>
              </w:rPr>
            </w:pPr>
            <w:r w:rsidRPr="00083669">
              <w:rPr>
                <w:sz w:val="24"/>
                <w:szCs w:val="24"/>
              </w:rPr>
              <w:t>Realizing the goals of the globalization of science movement How we can make it happen</w:t>
            </w: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 xml:space="preserve">April 2025 </w:t>
            </w:r>
          </w:p>
        </w:tc>
      </w:tr>
      <w:tr w:rsidR="00F2174F" w:rsidRPr="00FD035E" w:rsidTr="006D1465">
        <w:trPr>
          <w:trHeight w:val="793"/>
        </w:trPr>
        <w:tc>
          <w:tcPr>
            <w:tcW w:w="1231" w:type="dxa"/>
            <w:shd w:val="clear" w:color="auto" w:fill="DDD6C2"/>
          </w:tcPr>
          <w:p w:rsidR="00F2174F" w:rsidRDefault="00F2174F" w:rsidP="00DF5820">
            <w:pPr>
              <w:pStyle w:val="TableParagraph"/>
              <w:spacing w:line="262" w:lineRule="exact"/>
              <w:rPr>
                <w:sz w:val="24"/>
                <w:szCs w:val="24"/>
              </w:rPr>
            </w:pPr>
            <w:r>
              <w:rPr>
                <w:sz w:val="24"/>
                <w:szCs w:val="24"/>
              </w:rPr>
              <w:t>2</w:t>
            </w:r>
            <w:r w:rsidR="006907E1">
              <w:rPr>
                <w:sz w:val="24"/>
                <w:szCs w:val="24"/>
              </w:rPr>
              <w:t>6</w:t>
            </w:r>
            <w:r w:rsidR="00DF5820">
              <w:rPr>
                <w:sz w:val="24"/>
                <w:szCs w:val="24"/>
              </w:rPr>
              <w:t>5</w:t>
            </w:r>
          </w:p>
        </w:tc>
        <w:tc>
          <w:tcPr>
            <w:tcW w:w="5205" w:type="dxa"/>
            <w:gridSpan w:val="2"/>
            <w:shd w:val="clear" w:color="auto" w:fill="DDD6C2"/>
          </w:tcPr>
          <w:p w:rsidR="00F2174F" w:rsidRPr="00083669" w:rsidRDefault="00F2174F" w:rsidP="005D61D4">
            <w:pPr>
              <w:pStyle w:val="TableParagraph"/>
              <w:spacing w:line="262" w:lineRule="exact"/>
              <w:rPr>
                <w:sz w:val="24"/>
                <w:szCs w:val="24"/>
              </w:rPr>
            </w:pPr>
            <w:r w:rsidRPr="00A52056">
              <w:rPr>
                <w:sz w:val="24"/>
                <w:szCs w:val="24"/>
              </w:rPr>
              <w:t>Why we need collectivism and collective action in societies</w:t>
            </w: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 xml:space="preserve">April 2025 </w:t>
            </w:r>
          </w:p>
        </w:tc>
      </w:tr>
      <w:tr w:rsidR="00F2174F" w:rsidRPr="00FD035E" w:rsidTr="006D1465">
        <w:trPr>
          <w:trHeight w:val="793"/>
        </w:trPr>
        <w:tc>
          <w:tcPr>
            <w:tcW w:w="1231" w:type="dxa"/>
            <w:shd w:val="clear" w:color="auto" w:fill="DDD6C2"/>
          </w:tcPr>
          <w:p w:rsidR="00F2174F" w:rsidRDefault="00F2174F" w:rsidP="00DF5820">
            <w:pPr>
              <w:pStyle w:val="TableParagraph"/>
              <w:spacing w:line="262" w:lineRule="exact"/>
              <w:rPr>
                <w:sz w:val="24"/>
                <w:szCs w:val="24"/>
              </w:rPr>
            </w:pPr>
            <w:r>
              <w:rPr>
                <w:sz w:val="24"/>
                <w:szCs w:val="24"/>
              </w:rPr>
              <w:t>2</w:t>
            </w:r>
            <w:r w:rsidR="006907E1">
              <w:rPr>
                <w:sz w:val="24"/>
                <w:szCs w:val="24"/>
              </w:rPr>
              <w:t>6</w:t>
            </w:r>
            <w:r w:rsidR="00DF5820">
              <w:rPr>
                <w:sz w:val="24"/>
                <w:szCs w:val="24"/>
              </w:rPr>
              <w:t>6</w:t>
            </w:r>
          </w:p>
        </w:tc>
        <w:tc>
          <w:tcPr>
            <w:tcW w:w="5205" w:type="dxa"/>
            <w:gridSpan w:val="2"/>
            <w:shd w:val="clear" w:color="auto" w:fill="DDD6C2"/>
          </w:tcPr>
          <w:p w:rsidR="00F2174F" w:rsidRPr="00A52056" w:rsidRDefault="00F2174F" w:rsidP="005D61D4">
            <w:pPr>
              <w:pStyle w:val="TableParagraph"/>
              <w:spacing w:line="262" w:lineRule="exact"/>
              <w:rPr>
                <w:sz w:val="24"/>
                <w:szCs w:val="24"/>
              </w:rPr>
            </w:pPr>
            <w:r w:rsidRPr="00781CC3">
              <w:rPr>
                <w:sz w:val="24"/>
                <w:szCs w:val="24"/>
              </w:rPr>
              <w:t>The perils and follies of scientism: Why we need harmony and balance</w:t>
            </w: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June 2025</w:t>
            </w:r>
          </w:p>
        </w:tc>
      </w:tr>
      <w:tr w:rsidR="00F2174F" w:rsidRPr="00FD035E" w:rsidTr="006D1465">
        <w:trPr>
          <w:trHeight w:val="793"/>
        </w:trPr>
        <w:tc>
          <w:tcPr>
            <w:tcW w:w="1231" w:type="dxa"/>
            <w:shd w:val="clear" w:color="auto" w:fill="DDD6C2"/>
          </w:tcPr>
          <w:p w:rsidR="00F2174F" w:rsidRDefault="00F2174F" w:rsidP="00DF5820">
            <w:pPr>
              <w:pStyle w:val="TableParagraph"/>
              <w:spacing w:line="262" w:lineRule="exact"/>
              <w:rPr>
                <w:sz w:val="24"/>
                <w:szCs w:val="24"/>
              </w:rPr>
            </w:pPr>
            <w:r>
              <w:rPr>
                <w:sz w:val="24"/>
                <w:szCs w:val="24"/>
              </w:rPr>
              <w:t>2</w:t>
            </w:r>
            <w:r w:rsidR="00FA3F70">
              <w:rPr>
                <w:sz w:val="24"/>
                <w:szCs w:val="24"/>
              </w:rPr>
              <w:t>6</w:t>
            </w:r>
            <w:r w:rsidR="00DF5820">
              <w:rPr>
                <w:sz w:val="24"/>
                <w:szCs w:val="24"/>
              </w:rPr>
              <w:t>7</w:t>
            </w:r>
          </w:p>
        </w:tc>
        <w:tc>
          <w:tcPr>
            <w:tcW w:w="5205" w:type="dxa"/>
            <w:gridSpan w:val="2"/>
            <w:shd w:val="clear" w:color="auto" w:fill="DDD6C2"/>
          </w:tcPr>
          <w:p w:rsidR="00F2174F" w:rsidRPr="00781CC3" w:rsidRDefault="00F2174F" w:rsidP="005D61D4">
            <w:pPr>
              <w:pStyle w:val="TableParagraph"/>
              <w:spacing w:line="262" w:lineRule="exact"/>
              <w:rPr>
                <w:sz w:val="24"/>
                <w:szCs w:val="24"/>
              </w:rPr>
            </w:pPr>
            <w:r>
              <w:rPr>
                <w:sz w:val="24"/>
                <w:szCs w:val="24"/>
              </w:rPr>
              <w:t xml:space="preserve">Why high quality science alone can drive out religious dogma </w:t>
            </w: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June 2025</w:t>
            </w:r>
          </w:p>
        </w:tc>
      </w:tr>
      <w:tr w:rsidR="00F2174F" w:rsidRPr="00FD035E" w:rsidTr="006D1465">
        <w:trPr>
          <w:trHeight w:val="793"/>
        </w:trPr>
        <w:tc>
          <w:tcPr>
            <w:tcW w:w="1231" w:type="dxa"/>
            <w:shd w:val="clear" w:color="auto" w:fill="DDD6C2"/>
          </w:tcPr>
          <w:p w:rsidR="00F2174F" w:rsidRDefault="00F2174F" w:rsidP="00DF5820">
            <w:pPr>
              <w:pStyle w:val="TableParagraph"/>
              <w:spacing w:line="262" w:lineRule="exact"/>
              <w:rPr>
                <w:sz w:val="24"/>
                <w:szCs w:val="24"/>
              </w:rPr>
            </w:pPr>
            <w:r>
              <w:rPr>
                <w:sz w:val="24"/>
                <w:szCs w:val="24"/>
              </w:rPr>
              <w:t>2</w:t>
            </w:r>
            <w:r w:rsidR="00586339">
              <w:rPr>
                <w:sz w:val="24"/>
                <w:szCs w:val="24"/>
              </w:rPr>
              <w:t>6</w:t>
            </w:r>
            <w:r w:rsidR="00DF5820">
              <w:rPr>
                <w:sz w:val="24"/>
                <w:szCs w:val="24"/>
              </w:rPr>
              <w:t>8</w:t>
            </w:r>
          </w:p>
        </w:tc>
        <w:tc>
          <w:tcPr>
            <w:tcW w:w="5205" w:type="dxa"/>
            <w:gridSpan w:val="2"/>
            <w:shd w:val="clear" w:color="auto" w:fill="DDD6C2"/>
          </w:tcPr>
          <w:p w:rsidR="00F2174F" w:rsidRDefault="00F2174F" w:rsidP="005D61D4">
            <w:pPr>
              <w:pStyle w:val="TableParagraph"/>
              <w:spacing w:line="262" w:lineRule="exact"/>
              <w:rPr>
                <w:sz w:val="24"/>
                <w:szCs w:val="24"/>
              </w:rPr>
            </w:pPr>
            <w:r>
              <w:rPr>
                <w:sz w:val="24"/>
                <w:szCs w:val="24"/>
              </w:rPr>
              <w:t xml:space="preserve">The decline and fall of academic Marxism </w:t>
            </w: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 xml:space="preserve">June 2015 </w:t>
            </w:r>
          </w:p>
        </w:tc>
      </w:tr>
      <w:tr w:rsidR="00F2174F" w:rsidRPr="00FD035E" w:rsidTr="006D1465">
        <w:trPr>
          <w:trHeight w:val="793"/>
        </w:trPr>
        <w:tc>
          <w:tcPr>
            <w:tcW w:w="1231" w:type="dxa"/>
            <w:shd w:val="clear" w:color="auto" w:fill="DDD6C2"/>
          </w:tcPr>
          <w:p w:rsidR="00F2174F" w:rsidRDefault="00F2174F" w:rsidP="00DF5820">
            <w:pPr>
              <w:pStyle w:val="TableParagraph"/>
              <w:spacing w:line="262" w:lineRule="exact"/>
              <w:rPr>
                <w:sz w:val="24"/>
                <w:szCs w:val="24"/>
              </w:rPr>
            </w:pPr>
            <w:r>
              <w:rPr>
                <w:sz w:val="24"/>
                <w:szCs w:val="24"/>
              </w:rPr>
              <w:t>2</w:t>
            </w:r>
            <w:r w:rsidR="00586339">
              <w:rPr>
                <w:sz w:val="24"/>
                <w:szCs w:val="24"/>
              </w:rPr>
              <w:t>6</w:t>
            </w:r>
            <w:r w:rsidR="00DF5820">
              <w:rPr>
                <w:sz w:val="24"/>
                <w:szCs w:val="24"/>
              </w:rPr>
              <w:t>9</w:t>
            </w:r>
          </w:p>
        </w:tc>
        <w:tc>
          <w:tcPr>
            <w:tcW w:w="5205" w:type="dxa"/>
            <w:gridSpan w:val="2"/>
            <w:shd w:val="clear" w:color="auto" w:fill="DDD6C2"/>
          </w:tcPr>
          <w:p w:rsidR="00F2174F" w:rsidRPr="00672A59" w:rsidRDefault="00F2174F" w:rsidP="00672A59">
            <w:pPr>
              <w:pStyle w:val="TableParagraph"/>
              <w:spacing w:line="262" w:lineRule="exact"/>
              <w:rPr>
                <w:sz w:val="24"/>
                <w:szCs w:val="24"/>
              </w:rPr>
            </w:pPr>
            <w:r w:rsidRPr="00672A59">
              <w:rPr>
                <w:sz w:val="24"/>
                <w:szCs w:val="24"/>
              </w:rPr>
              <w:t xml:space="preserve">Why behavioural analysis needs to be recast for the twenty-first century: Emphasizing cross-cultural perspectives  </w:t>
            </w:r>
          </w:p>
          <w:p w:rsidR="00F2174F" w:rsidRDefault="00F2174F" w:rsidP="005D61D4">
            <w:pPr>
              <w:pStyle w:val="TableParagraph"/>
              <w:spacing w:line="262" w:lineRule="exact"/>
              <w:rPr>
                <w:sz w:val="24"/>
                <w:szCs w:val="24"/>
              </w:rPr>
            </w:pP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June 2015</w:t>
            </w:r>
          </w:p>
        </w:tc>
      </w:tr>
      <w:tr w:rsidR="00F2174F" w:rsidRPr="00FD035E" w:rsidTr="004E2A4C">
        <w:trPr>
          <w:trHeight w:val="793"/>
        </w:trPr>
        <w:tc>
          <w:tcPr>
            <w:tcW w:w="9358" w:type="dxa"/>
            <w:gridSpan w:val="4"/>
            <w:shd w:val="clear" w:color="auto" w:fill="DDD6C2"/>
          </w:tcPr>
          <w:p w:rsidR="00F2174F" w:rsidRDefault="00F2174F" w:rsidP="004E2A4C">
            <w:pPr>
              <w:pStyle w:val="TableParagraph"/>
              <w:spacing w:line="262" w:lineRule="exact"/>
              <w:rPr>
                <w:sz w:val="24"/>
                <w:szCs w:val="24"/>
              </w:rPr>
            </w:pPr>
            <w:r>
              <w:rPr>
                <w:sz w:val="24"/>
                <w:szCs w:val="24"/>
              </w:rPr>
              <w:t xml:space="preserve">Poetry section – These further the ideals of the globalization of science movement, albeit humorously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lastRenderedPageBreak/>
              <w:t>2</w:t>
            </w:r>
            <w:r w:rsidR="00DF5820">
              <w:rPr>
                <w:rFonts w:asciiTheme="minorHAnsi" w:hAnsiTheme="minorHAnsi" w:cstheme="minorHAnsi"/>
                <w:sz w:val="24"/>
                <w:szCs w:val="24"/>
              </w:rPr>
              <w:t>70</w:t>
            </w:r>
          </w:p>
        </w:tc>
        <w:tc>
          <w:tcPr>
            <w:tcW w:w="5205" w:type="dxa"/>
            <w:gridSpan w:val="2"/>
            <w:shd w:val="clear" w:color="auto" w:fill="DDD6C2"/>
          </w:tcPr>
          <w:p w:rsidR="00F2174F" w:rsidRPr="00AC1AF1" w:rsidRDefault="00F2174F" w:rsidP="00961DEE">
            <w:pPr>
              <w:pStyle w:val="TableParagraph"/>
              <w:spacing w:line="276" w:lineRule="auto"/>
              <w:ind w:left="115"/>
              <w:rPr>
                <w:sz w:val="24"/>
                <w:szCs w:val="24"/>
              </w:rPr>
            </w:pPr>
            <w:r w:rsidRPr="00BB7738">
              <w:rPr>
                <w:sz w:val="24"/>
                <w:szCs w:val="24"/>
              </w:rPr>
              <w:t xml:space="preserve">Man, be not proud – An all original poem by Sujay Rao Mandavilli (Also published on my blogs, and </w:t>
            </w:r>
            <w:r>
              <w:rPr>
                <w:sz w:val="24"/>
                <w:szCs w:val="24"/>
              </w:rPr>
              <w:t>published on</w:t>
            </w:r>
            <w:r w:rsidRPr="00BB7738">
              <w:rPr>
                <w:sz w:val="24"/>
                <w:szCs w:val="24"/>
              </w:rPr>
              <w:t xml:space="preserve"> allpoetry.com)</w:t>
            </w:r>
            <w:r w:rsidRPr="00AC1AF1">
              <w:rPr>
                <w:sz w:val="24"/>
                <w:szCs w:val="24"/>
              </w:rPr>
              <w:t xml:space="preserve"> </w:t>
            </w:r>
          </w:p>
        </w:tc>
        <w:tc>
          <w:tcPr>
            <w:tcW w:w="2922" w:type="dxa"/>
            <w:shd w:val="clear" w:color="auto" w:fill="DDD6C2"/>
          </w:tcPr>
          <w:p w:rsidR="00F2174F" w:rsidRDefault="00F2174F" w:rsidP="004E2A4C">
            <w:pPr>
              <w:pStyle w:val="TableParagraph"/>
              <w:spacing w:line="262" w:lineRule="exact"/>
              <w:rPr>
                <w:sz w:val="24"/>
                <w:szCs w:val="24"/>
              </w:rPr>
            </w:pPr>
            <w:r>
              <w:rPr>
                <w:sz w:val="24"/>
                <w:szCs w:val="24"/>
              </w:rPr>
              <w:t xml:space="preserve">February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DF5820">
              <w:rPr>
                <w:rFonts w:asciiTheme="minorHAnsi" w:hAnsiTheme="minorHAnsi" w:cstheme="minorHAnsi"/>
                <w:sz w:val="24"/>
                <w:szCs w:val="24"/>
              </w:rPr>
              <w:t>71</w:t>
            </w:r>
          </w:p>
        </w:tc>
        <w:tc>
          <w:tcPr>
            <w:tcW w:w="5205" w:type="dxa"/>
            <w:gridSpan w:val="2"/>
            <w:shd w:val="clear" w:color="auto" w:fill="DDD6C2"/>
          </w:tcPr>
          <w:p w:rsidR="00F2174F" w:rsidRPr="00BB7738" w:rsidRDefault="00F2174F" w:rsidP="00961DEE">
            <w:pPr>
              <w:pStyle w:val="TableParagraph"/>
              <w:spacing w:line="276" w:lineRule="auto"/>
              <w:ind w:left="115"/>
              <w:rPr>
                <w:sz w:val="24"/>
                <w:szCs w:val="24"/>
              </w:rPr>
            </w:pPr>
            <w:r>
              <w:rPr>
                <w:sz w:val="24"/>
                <w:szCs w:val="24"/>
              </w:rPr>
              <w:t>Ideologies, you shall come to naught</w:t>
            </w:r>
            <w:r w:rsidRPr="00BB7738">
              <w:rPr>
                <w:sz w:val="24"/>
                <w:szCs w:val="24"/>
              </w:rPr>
              <w:t xml:space="preserve"> – An all original poem by Sujay Rao Mandavilli (Also published on my blogs, and </w:t>
            </w:r>
            <w:r>
              <w:rPr>
                <w:sz w:val="24"/>
                <w:szCs w:val="24"/>
              </w:rPr>
              <w:t>published on</w:t>
            </w:r>
            <w:r w:rsidRPr="00BB7738">
              <w:rPr>
                <w:sz w:val="24"/>
                <w:szCs w:val="24"/>
              </w:rPr>
              <w:t xml:space="preserve"> allpoetry.com)</w:t>
            </w:r>
          </w:p>
        </w:tc>
        <w:tc>
          <w:tcPr>
            <w:tcW w:w="2922" w:type="dxa"/>
            <w:shd w:val="clear" w:color="auto" w:fill="DDD6C2"/>
          </w:tcPr>
          <w:p w:rsidR="00F2174F" w:rsidRDefault="00F2174F" w:rsidP="00ED7C85">
            <w:pPr>
              <w:pStyle w:val="TableParagraph"/>
              <w:spacing w:line="262" w:lineRule="exact"/>
              <w:rPr>
                <w:sz w:val="24"/>
                <w:szCs w:val="24"/>
              </w:rPr>
            </w:pPr>
            <w:r>
              <w:rPr>
                <w:sz w:val="24"/>
                <w:szCs w:val="24"/>
              </w:rPr>
              <w:t xml:space="preserve">February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1F1907">
              <w:rPr>
                <w:rFonts w:asciiTheme="minorHAnsi" w:hAnsiTheme="minorHAnsi" w:cstheme="minorHAnsi"/>
                <w:sz w:val="24"/>
                <w:szCs w:val="24"/>
              </w:rPr>
              <w:t>7</w:t>
            </w:r>
            <w:r w:rsidR="00DF5820">
              <w:rPr>
                <w:rFonts w:asciiTheme="minorHAnsi" w:hAnsiTheme="minorHAnsi" w:cstheme="minorHAnsi"/>
                <w:sz w:val="24"/>
                <w:szCs w:val="24"/>
              </w:rPr>
              <w:t>2</w:t>
            </w:r>
          </w:p>
        </w:tc>
        <w:tc>
          <w:tcPr>
            <w:tcW w:w="5205" w:type="dxa"/>
            <w:gridSpan w:val="2"/>
            <w:shd w:val="clear" w:color="auto" w:fill="DDD6C2"/>
          </w:tcPr>
          <w:p w:rsidR="00F2174F" w:rsidRDefault="00F2174F" w:rsidP="00A43FDC">
            <w:pPr>
              <w:pStyle w:val="TableParagraph"/>
              <w:spacing w:line="276" w:lineRule="auto"/>
              <w:ind w:left="115"/>
              <w:rPr>
                <w:sz w:val="24"/>
                <w:szCs w:val="24"/>
              </w:rPr>
            </w:pPr>
            <w:r>
              <w:rPr>
                <w:sz w:val="24"/>
                <w:szCs w:val="24"/>
              </w:rPr>
              <w:t xml:space="preserve">Obsolescence, nothing escapes your wicked ways  </w:t>
            </w:r>
            <w:r w:rsidRPr="00BB7738">
              <w:rPr>
                <w:sz w:val="24"/>
                <w:szCs w:val="24"/>
              </w:rPr>
              <w:t xml:space="preserve">(Also published on my blogs, and </w:t>
            </w:r>
            <w:r>
              <w:rPr>
                <w:sz w:val="24"/>
                <w:szCs w:val="24"/>
              </w:rPr>
              <w:t>published on</w:t>
            </w:r>
            <w:r w:rsidRPr="00BB7738">
              <w:rPr>
                <w:sz w:val="24"/>
                <w:szCs w:val="24"/>
              </w:rPr>
              <w:t xml:space="preserve"> allpoetry.com)</w:t>
            </w:r>
          </w:p>
        </w:tc>
        <w:tc>
          <w:tcPr>
            <w:tcW w:w="2922" w:type="dxa"/>
            <w:shd w:val="clear" w:color="auto" w:fill="DDD6C2"/>
          </w:tcPr>
          <w:p w:rsidR="00F2174F" w:rsidRDefault="00F2174F" w:rsidP="00ED7C85">
            <w:pPr>
              <w:pStyle w:val="TableParagraph"/>
              <w:spacing w:line="262" w:lineRule="exact"/>
              <w:rPr>
                <w:sz w:val="24"/>
                <w:szCs w:val="24"/>
              </w:rPr>
            </w:pPr>
            <w:r>
              <w:rPr>
                <w:sz w:val="24"/>
                <w:szCs w:val="24"/>
              </w:rPr>
              <w:t xml:space="preserve">March 2025 </w:t>
            </w:r>
          </w:p>
        </w:tc>
      </w:tr>
      <w:tr w:rsidR="00F2174F" w:rsidRPr="00FD035E" w:rsidTr="006D1465">
        <w:trPr>
          <w:trHeight w:val="793"/>
        </w:trPr>
        <w:tc>
          <w:tcPr>
            <w:tcW w:w="1231" w:type="dxa"/>
            <w:shd w:val="clear" w:color="auto" w:fill="DDD6C2"/>
          </w:tcPr>
          <w:p w:rsidR="00F2174F" w:rsidRDefault="00F2174F" w:rsidP="00393079">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1F1907">
              <w:rPr>
                <w:rFonts w:asciiTheme="minorHAnsi" w:hAnsiTheme="minorHAnsi" w:cstheme="minorHAnsi"/>
                <w:sz w:val="24"/>
                <w:szCs w:val="24"/>
              </w:rPr>
              <w:t>7</w:t>
            </w:r>
            <w:r w:rsidR="00DF5820">
              <w:rPr>
                <w:rFonts w:asciiTheme="minorHAnsi" w:hAnsiTheme="minorHAnsi" w:cstheme="minorHAnsi"/>
                <w:sz w:val="24"/>
                <w:szCs w:val="24"/>
              </w:rPr>
              <w:t>3</w:t>
            </w:r>
          </w:p>
        </w:tc>
        <w:tc>
          <w:tcPr>
            <w:tcW w:w="5205" w:type="dxa"/>
            <w:gridSpan w:val="2"/>
            <w:shd w:val="clear" w:color="auto" w:fill="DDD6C2"/>
          </w:tcPr>
          <w:p w:rsidR="00F2174F" w:rsidRDefault="00F2174F" w:rsidP="00A43FDC">
            <w:pPr>
              <w:pStyle w:val="TableParagraph"/>
              <w:spacing w:line="276" w:lineRule="auto"/>
              <w:ind w:left="115"/>
              <w:rPr>
                <w:sz w:val="24"/>
                <w:szCs w:val="24"/>
              </w:rPr>
            </w:pPr>
            <w:r w:rsidRPr="00A32617">
              <w:rPr>
                <w:sz w:val="24"/>
                <w:szCs w:val="24"/>
              </w:rPr>
              <w:t>Leave a legacy behind, my dear friend</w:t>
            </w:r>
            <w:r>
              <w:rPr>
                <w:sz w:val="24"/>
                <w:szCs w:val="24"/>
              </w:rPr>
              <w:t xml:space="preserve"> </w:t>
            </w:r>
            <w:r w:rsidRPr="00BB7738">
              <w:rPr>
                <w:sz w:val="24"/>
                <w:szCs w:val="24"/>
              </w:rPr>
              <w:t xml:space="preserve">(Also published on my blogs, and </w:t>
            </w:r>
            <w:r>
              <w:rPr>
                <w:sz w:val="24"/>
                <w:szCs w:val="24"/>
              </w:rPr>
              <w:t>published on</w:t>
            </w:r>
            <w:r w:rsidRPr="00BB7738">
              <w:rPr>
                <w:sz w:val="24"/>
                <w:szCs w:val="24"/>
              </w:rPr>
              <w:t xml:space="preserve"> allpoetry.com)</w:t>
            </w:r>
          </w:p>
        </w:tc>
        <w:tc>
          <w:tcPr>
            <w:tcW w:w="2922" w:type="dxa"/>
            <w:shd w:val="clear" w:color="auto" w:fill="DDD6C2"/>
          </w:tcPr>
          <w:p w:rsidR="00F2174F" w:rsidRDefault="00F2174F" w:rsidP="00ED7C85">
            <w:pPr>
              <w:pStyle w:val="TableParagraph"/>
              <w:spacing w:line="262" w:lineRule="exact"/>
              <w:rPr>
                <w:sz w:val="24"/>
                <w:szCs w:val="24"/>
              </w:rPr>
            </w:pPr>
            <w:r>
              <w:rPr>
                <w:sz w:val="24"/>
                <w:szCs w:val="24"/>
              </w:rPr>
              <w:t xml:space="preserve">April 2025 </w:t>
            </w:r>
          </w:p>
        </w:tc>
      </w:tr>
      <w:tr w:rsidR="00F2174F" w:rsidRPr="00FD035E" w:rsidTr="006D1465">
        <w:trPr>
          <w:trHeight w:val="793"/>
        </w:trPr>
        <w:tc>
          <w:tcPr>
            <w:tcW w:w="1231" w:type="dxa"/>
            <w:shd w:val="clear" w:color="auto" w:fill="DDD6C2"/>
          </w:tcPr>
          <w:p w:rsidR="00F2174F" w:rsidRDefault="00DF5820" w:rsidP="00393079">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274</w:t>
            </w:r>
            <w:r w:rsidR="00F2174F">
              <w:rPr>
                <w:rFonts w:asciiTheme="minorHAnsi" w:hAnsiTheme="minorHAnsi" w:cstheme="minorHAnsi"/>
                <w:sz w:val="24"/>
                <w:szCs w:val="24"/>
              </w:rPr>
              <w:t xml:space="preserve"> </w:t>
            </w:r>
          </w:p>
        </w:tc>
        <w:tc>
          <w:tcPr>
            <w:tcW w:w="5205" w:type="dxa"/>
            <w:gridSpan w:val="2"/>
            <w:shd w:val="clear" w:color="auto" w:fill="DDD6C2"/>
          </w:tcPr>
          <w:p w:rsidR="00F2174F" w:rsidRPr="00A32617" w:rsidRDefault="00F2174F" w:rsidP="00A43FDC">
            <w:pPr>
              <w:pStyle w:val="TableParagraph"/>
              <w:spacing w:line="276" w:lineRule="auto"/>
              <w:ind w:left="115"/>
              <w:rPr>
                <w:sz w:val="24"/>
                <w:szCs w:val="24"/>
              </w:rPr>
            </w:pPr>
            <w:r>
              <w:rPr>
                <w:sz w:val="24"/>
                <w:szCs w:val="24"/>
              </w:rPr>
              <w:t xml:space="preserve">The power of independent thinking </w:t>
            </w:r>
            <w:r w:rsidRPr="00BB7738">
              <w:rPr>
                <w:sz w:val="24"/>
                <w:szCs w:val="24"/>
              </w:rPr>
              <w:t xml:space="preserve">(Also published on my blogs, and </w:t>
            </w:r>
            <w:r>
              <w:rPr>
                <w:sz w:val="24"/>
                <w:szCs w:val="24"/>
              </w:rPr>
              <w:t>published on</w:t>
            </w:r>
            <w:r w:rsidRPr="00BB7738">
              <w:rPr>
                <w:sz w:val="24"/>
                <w:szCs w:val="24"/>
              </w:rPr>
              <w:t xml:space="preserve"> allpoetry.com)</w:t>
            </w:r>
          </w:p>
        </w:tc>
        <w:tc>
          <w:tcPr>
            <w:tcW w:w="2922" w:type="dxa"/>
            <w:shd w:val="clear" w:color="auto" w:fill="DDD6C2"/>
          </w:tcPr>
          <w:p w:rsidR="00F2174F" w:rsidRDefault="00F2174F" w:rsidP="00F770C3">
            <w:pPr>
              <w:pStyle w:val="TableParagraph"/>
              <w:spacing w:line="262" w:lineRule="exact"/>
              <w:rPr>
                <w:sz w:val="24"/>
                <w:szCs w:val="24"/>
              </w:rPr>
            </w:pPr>
            <w:r>
              <w:rPr>
                <w:sz w:val="24"/>
                <w:szCs w:val="24"/>
              </w:rPr>
              <w:t xml:space="preserve">April 2025 </w:t>
            </w:r>
          </w:p>
        </w:tc>
      </w:tr>
      <w:tr w:rsidR="00F2174F" w:rsidRPr="00FD035E" w:rsidTr="006D1465">
        <w:trPr>
          <w:trHeight w:val="793"/>
        </w:trPr>
        <w:tc>
          <w:tcPr>
            <w:tcW w:w="1231" w:type="dxa"/>
            <w:shd w:val="clear" w:color="auto" w:fill="DDD6C2"/>
          </w:tcPr>
          <w:p w:rsidR="00F2174F" w:rsidRDefault="00DF5820" w:rsidP="009950A8">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275</w:t>
            </w:r>
          </w:p>
          <w:p w:rsidR="00F2174F" w:rsidRDefault="00F2174F" w:rsidP="009950A8">
            <w:pPr>
              <w:pStyle w:val="TableParagraph"/>
              <w:spacing w:line="268" w:lineRule="exact"/>
              <w:ind w:left="115"/>
              <w:rPr>
                <w:rFonts w:asciiTheme="minorHAnsi" w:hAnsiTheme="minorHAnsi" w:cstheme="minorHAnsi"/>
                <w:sz w:val="24"/>
                <w:szCs w:val="24"/>
              </w:rPr>
            </w:pPr>
          </w:p>
        </w:tc>
        <w:tc>
          <w:tcPr>
            <w:tcW w:w="5205" w:type="dxa"/>
            <w:gridSpan w:val="2"/>
            <w:shd w:val="clear" w:color="auto" w:fill="DDD6C2"/>
          </w:tcPr>
          <w:p w:rsidR="00F2174F" w:rsidRPr="00A32617" w:rsidRDefault="00F2174F" w:rsidP="005451DB">
            <w:pPr>
              <w:pStyle w:val="TableParagraph"/>
              <w:spacing w:line="276" w:lineRule="auto"/>
              <w:ind w:left="115"/>
              <w:rPr>
                <w:sz w:val="24"/>
                <w:szCs w:val="24"/>
              </w:rPr>
            </w:pPr>
            <w:r>
              <w:rPr>
                <w:sz w:val="24"/>
                <w:szCs w:val="24"/>
              </w:rPr>
              <w:t xml:space="preserve">Universal thinking and long-term vision </w:t>
            </w:r>
            <w:r w:rsidRPr="00BB7738">
              <w:rPr>
                <w:sz w:val="24"/>
                <w:szCs w:val="24"/>
              </w:rPr>
              <w:t xml:space="preserve">(Also published on my blogs, and </w:t>
            </w:r>
            <w:r>
              <w:rPr>
                <w:sz w:val="24"/>
                <w:szCs w:val="24"/>
              </w:rPr>
              <w:t>published on</w:t>
            </w:r>
            <w:r w:rsidRPr="00BB7738">
              <w:rPr>
                <w:sz w:val="24"/>
                <w:szCs w:val="24"/>
              </w:rPr>
              <w:t xml:space="preserve"> allpoetry.com)</w:t>
            </w: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 xml:space="preserve">April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6907E1">
              <w:rPr>
                <w:rFonts w:asciiTheme="minorHAnsi" w:hAnsiTheme="minorHAnsi" w:cstheme="minorHAnsi"/>
                <w:sz w:val="24"/>
                <w:szCs w:val="24"/>
              </w:rPr>
              <w:t>7</w:t>
            </w:r>
            <w:r w:rsidR="00DF5820">
              <w:rPr>
                <w:rFonts w:asciiTheme="minorHAnsi" w:hAnsiTheme="minorHAnsi" w:cstheme="minorHAnsi"/>
                <w:sz w:val="24"/>
                <w:szCs w:val="24"/>
              </w:rPr>
              <w:t>6</w:t>
            </w:r>
          </w:p>
        </w:tc>
        <w:tc>
          <w:tcPr>
            <w:tcW w:w="5205" w:type="dxa"/>
            <w:gridSpan w:val="2"/>
            <w:shd w:val="clear" w:color="auto" w:fill="DDD6C2"/>
          </w:tcPr>
          <w:p w:rsidR="00F2174F" w:rsidRDefault="00F2174F" w:rsidP="005451DB">
            <w:pPr>
              <w:pStyle w:val="TableParagraph"/>
              <w:spacing w:line="276" w:lineRule="auto"/>
              <w:ind w:left="115"/>
              <w:rPr>
                <w:sz w:val="24"/>
                <w:szCs w:val="24"/>
              </w:rPr>
            </w:pPr>
            <w:r>
              <w:rPr>
                <w:sz w:val="24"/>
                <w:szCs w:val="24"/>
              </w:rPr>
              <w:t xml:space="preserve">Step aside and step away, you Marxist historians, your time is over </w:t>
            </w:r>
            <w:r w:rsidRPr="00BB7738">
              <w:rPr>
                <w:sz w:val="24"/>
                <w:szCs w:val="24"/>
              </w:rPr>
              <w:t xml:space="preserve">(Also published on my blogs, and </w:t>
            </w:r>
            <w:r>
              <w:rPr>
                <w:sz w:val="24"/>
                <w:szCs w:val="24"/>
              </w:rPr>
              <w:t>published on</w:t>
            </w:r>
            <w:r w:rsidRPr="00BB7738">
              <w:rPr>
                <w:sz w:val="24"/>
                <w:szCs w:val="24"/>
              </w:rPr>
              <w:t xml:space="preserve"> allpoetry.com)</w:t>
            </w: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 xml:space="preserve">April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FA3F70">
              <w:rPr>
                <w:rFonts w:asciiTheme="minorHAnsi" w:hAnsiTheme="minorHAnsi" w:cstheme="minorHAnsi"/>
                <w:sz w:val="24"/>
                <w:szCs w:val="24"/>
              </w:rPr>
              <w:t>7</w:t>
            </w:r>
            <w:r w:rsidR="00DF5820">
              <w:rPr>
                <w:rFonts w:asciiTheme="minorHAnsi" w:hAnsiTheme="minorHAnsi" w:cstheme="minorHAnsi"/>
                <w:sz w:val="24"/>
                <w:szCs w:val="24"/>
              </w:rPr>
              <w:t>7</w:t>
            </w:r>
          </w:p>
        </w:tc>
        <w:tc>
          <w:tcPr>
            <w:tcW w:w="5205" w:type="dxa"/>
            <w:gridSpan w:val="2"/>
            <w:shd w:val="clear" w:color="auto" w:fill="DDD6C2"/>
          </w:tcPr>
          <w:p w:rsidR="00F2174F" w:rsidRPr="00CA30DE" w:rsidRDefault="00F2174F" w:rsidP="00CA30DE">
            <w:pPr>
              <w:pStyle w:val="TableParagraph"/>
              <w:spacing w:line="276" w:lineRule="auto"/>
              <w:ind w:left="115"/>
              <w:rPr>
                <w:sz w:val="24"/>
                <w:szCs w:val="24"/>
              </w:rPr>
            </w:pPr>
            <w:r w:rsidRPr="00CA30DE">
              <w:rPr>
                <w:sz w:val="24"/>
                <w:szCs w:val="24"/>
              </w:rPr>
              <w:t xml:space="preserve">Wait </w:t>
            </w:r>
            <w:r>
              <w:rPr>
                <w:sz w:val="24"/>
                <w:szCs w:val="24"/>
              </w:rPr>
              <w:t xml:space="preserve">with patience </w:t>
            </w:r>
            <w:r w:rsidRPr="00CA30DE">
              <w:rPr>
                <w:sz w:val="24"/>
                <w:szCs w:val="24"/>
              </w:rPr>
              <w:t>innovators, your time shall come</w:t>
            </w:r>
            <w:r>
              <w:rPr>
                <w:sz w:val="24"/>
                <w:szCs w:val="24"/>
              </w:rPr>
              <w:t xml:space="preserve"> </w:t>
            </w:r>
            <w:r w:rsidRPr="00BB7738">
              <w:rPr>
                <w:sz w:val="24"/>
                <w:szCs w:val="24"/>
              </w:rPr>
              <w:t xml:space="preserve">(Also published on my blogs, and </w:t>
            </w:r>
            <w:r>
              <w:rPr>
                <w:sz w:val="24"/>
                <w:szCs w:val="24"/>
              </w:rPr>
              <w:t>published on</w:t>
            </w:r>
            <w:r w:rsidRPr="00BB7738">
              <w:rPr>
                <w:sz w:val="24"/>
                <w:szCs w:val="24"/>
              </w:rPr>
              <w:t xml:space="preserve"> allpoetry.com)</w:t>
            </w:r>
            <w:r w:rsidRPr="00CA30DE">
              <w:rPr>
                <w:sz w:val="24"/>
                <w:szCs w:val="24"/>
              </w:rPr>
              <w:t xml:space="preserve"> </w:t>
            </w:r>
          </w:p>
          <w:p w:rsidR="00F2174F" w:rsidRDefault="00F2174F" w:rsidP="005451DB">
            <w:pPr>
              <w:pStyle w:val="TableParagraph"/>
              <w:spacing w:line="276" w:lineRule="auto"/>
              <w:ind w:left="115"/>
              <w:rPr>
                <w:sz w:val="24"/>
                <w:szCs w:val="24"/>
              </w:rPr>
            </w:pP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 xml:space="preserve">May 2025 </w:t>
            </w:r>
          </w:p>
        </w:tc>
      </w:tr>
      <w:tr w:rsidR="00F2174F" w:rsidRPr="00FD035E" w:rsidTr="006D1465">
        <w:trPr>
          <w:trHeight w:val="793"/>
        </w:trPr>
        <w:tc>
          <w:tcPr>
            <w:tcW w:w="1231" w:type="dxa"/>
            <w:shd w:val="clear" w:color="auto" w:fill="DDD6C2"/>
          </w:tcPr>
          <w:p w:rsidR="00F2174F" w:rsidRDefault="00DF5820">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278</w:t>
            </w:r>
            <w:r w:rsidR="00F2174F">
              <w:rPr>
                <w:rFonts w:asciiTheme="minorHAnsi" w:hAnsiTheme="minorHAnsi" w:cstheme="minorHAnsi"/>
                <w:sz w:val="24"/>
                <w:szCs w:val="24"/>
              </w:rPr>
              <w:t xml:space="preserve"> </w:t>
            </w:r>
          </w:p>
        </w:tc>
        <w:tc>
          <w:tcPr>
            <w:tcW w:w="5205" w:type="dxa"/>
            <w:gridSpan w:val="2"/>
            <w:shd w:val="clear" w:color="auto" w:fill="DDD6C2"/>
          </w:tcPr>
          <w:p w:rsidR="00F2174F" w:rsidRPr="00CA30DE" w:rsidRDefault="00F2174F" w:rsidP="00CA30DE">
            <w:pPr>
              <w:pStyle w:val="TableParagraph"/>
              <w:spacing w:line="276" w:lineRule="auto"/>
              <w:ind w:left="115"/>
              <w:rPr>
                <w:sz w:val="24"/>
                <w:szCs w:val="24"/>
              </w:rPr>
            </w:pPr>
            <w:r>
              <w:rPr>
                <w:sz w:val="24"/>
                <w:szCs w:val="24"/>
              </w:rPr>
              <w:t xml:space="preserve">Arise, awake you youth, take up the cause of science </w:t>
            </w:r>
            <w:r w:rsidRPr="00BB7738">
              <w:rPr>
                <w:sz w:val="24"/>
                <w:szCs w:val="24"/>
              </w:rPr>
              <w:t xml:space="preserve">(Also published on my blogs, and </w:t>
            </w:r>
            <w:r>
              <w:rPr>
                <w:sz w:val="24"/>
                <w:szCs w:val="24"/>
              </w:rPr>
              <w:t>published on</w:t>
            </w:r>
            <w:r w:rsidRPr="00BB7738">
              <w:rPr>
                <w:sz w:val="24"/>
                <w:szCs w:val="24"/>
              </w:rPr>
              <w:t xml:space="preserve"> allpoetry.com)</w:t>
            </w:r>
            <w:r>
              <w:rPr>
                <w:sz w:val="24"/>
                <w:szCs w:val="24"/>
              </w:rPr>
              <w:t xml:space="preserve"> </w:t>
            </w: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 xml:space="preserve">May 2025 </w:t>
            </w:r>
          </w:p>
        </w:tc>
      </w:tr>
      <w:tr w:rsidR="00F2174F" w:rsidRPr="00FD035E" w:rsidTr="006D1465">
        <w:trPr>
          <w:trHeight w:val="793"/>
        </w:trPr>
        <w:tc>
          <w:tcPr>
            <w:tcW w:w="1231" w:type="dxa"/>
            <w:shd w:val="clear" w:color="auto" w:fill="DDD6C2"/>
          </w:tcPr>
          <w:p w:rsidR="00F2174F" w:rsidRDefault="00F2174F" w:rsidP="007413B2">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FA3F70">
              <w:rPr>
                <w:rFonts w:asciiTheme="minorHAnsi" w:hAnsiTheme="minorHAnsi" w:cstheme="minorHAnsi"/>
                <w:sz w:val="24"/>
                <w:szCs w:val="24"/>
              </w:rPr>
              <w:t>7</w:t>
            </w:r>
            <w:r w:rsidR="00DF5820">
              <w:rPr>
                <w:rFonts w:asciiTheme="minorHAnsi" w:hAnsiTheme="minorHAnsi" w:cstheme="minorHAnsi"/>
                <w:sz w:val="24"/>
                <w:szCs w:val="24"/>
              </w:rPr>
              <w:t>9</w:t>
            </w:r>
          </w:p>
        </w:tc>
        <w:tc>
          <w:tcPr>
            <w:tcW w:w="5205" w:type="dxa"/>
            <w:gridSpan w:val="2"/>
            <w:shd w:val="clear" w:color="auto" w:fill="DDD6C2"/>
          </w:tcPr>
          <w:p w:rsidR="00F2174F" w:rsidRPr="0007366B" w:rsidRDefault="00F2174F" w:rsidP="005451DB">
            <w:pPr>
              <w:pStyle w:val="TableParagraph"/>
              <w:spacing w:line="276" w:lineRule="auto"/>
              <w:ind w:left="115"/>
              <w:rPr>
                <w:sz w:val="24"/>
                <w:szCs w:val="24"/>
              </w:rPr>
            </w:pPr>
            <w:r w:rsidRPr="0007366B">
              <w:rPr>
                <w:sz w:val="24"/>
                <w:szCs w:val="24"/>
              </w:rPr>
              <w:t>Let us remember our heroes and treat with respect the worthy and the deserving</w:t>
            </w:r>
            <w:r>
              <w:rPr>
                <w:sz w:val="24"/>
                <w:szCs w:val="24"/>
              </w:rPr>
              <w:t xml:space="preserve"> </w:t>
            </w:r>
            <w:r w:rsidRPr="00BB7738">
              <w:rPr>
                <w:sz w:val="24"/>
                <w:szCs w:val="24"/>
              </w:rPr>
              <w:t xml:space="preserve">(Also published on my blogs, and </w:t>
            </w:r>
            <w:r>
              <w:rPr>
                <w:sz w:val="24"/>
                <w:szCs w:val="24"/>
              </w:rPr>
              <w:t>published on</w:t>
            </w:r>
            <w:r w:rsidRPr="00BB7738">
              <w:rPr>
                <w:sz w:val="24"/>
                <w:szCs w:val="24"/>
              </w:rPr>
              <w:t xml:space="preserve"> allpoetry.com)</w:t>
            </w:r>
          </w:p>
          <w:p w:rsidR="00F2174F" w:rsidRDefault="00F2174F" w:rsidP="005451DB">
            <w:pPr>
              <w:pStyle w:val="TableParagraph"/>
              <w:spacing w:line="276" w:lineRule="auto"/>
              <w:ind w:left="115"/>
              <w:rPr>
                <w:sz w:val="24"/>
                <w:szCs w:val="24"/>
              </w:rPr>
            </w:pP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 xml:space="preserve">May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DF5820">
              <w:rPr>
                <w:rFonts w:asciiTheme="minorHAnsi" w:hAnsiTheme="minorHAnsi" w:cstheme="minorHAnsi"/>
                <w:sz w:val="24"/>
                <w:szCs w:val="24"/>
              </w:rPr>
              <w:t>80</w:t>
            </w:r>
          </w:p>
        </w:tc>
        <w:tc>
          <w:tcPr>
            <w:tcW w:w="5205" w:type="dxa"/>
            <w:gridSpan w:val="2"/>
            <w:shd w:val="clear" w:color="auto" w:fill="DDD6C2"/>
          </w:tcPr>
          <w:p w:rsidR="00F2174F" w:rsidRPr="005E4376" w:rsidRDefault="00C01778" w:rsidP="005E4376">
            <w:pPr>
              <w:pStyle w:val="TableParagraph"/>
              <w:spacing w:line="276" w:lineRule="auto"/>
              <w:ind w:left="115"/>
              <w:rPr>
                <w:sz w:val="24"/>
                <w:szCs w:val="24"/>
              </w:rPr>
            </w:pPr>
            <w:hyperlink r:id="rId18" w:history="1">
              <w:r w:rsidR="00F2174F" w:rsidRPr="005E4376">
                <w:rPr>
                  <w:sz w:val="24"/>
                  <w:szCs w:val="24"/>
                </w:rPr>
                <w:t>Why we need collectivism and collective action in societies</w:t>
              </w:r>
            </w:hyperlink>
          </w:p>
          <w:p w:rsidR="00F2174F" w:rsidRDefault="00F2174F" w:rsidP="005E4376">
            <w:pPr>
              <w:pStyle w:val="TableParagraph"/>
              <w:spacing w:line="276" w:lineRule="auto"/>
              <w:ind w:left="115"/>
              <w:rPr>
                <w:sz w:val="24"/>
                <w:szCs w:val="24"/>
              </w:rPr>
            </w:pP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 xml:space="preserve">May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DF5820">
              <w:rPr>
                <w:rFonts w:asciiTheme="minorHAnsi" w:hAnsiTheme="minorHAnsi" w:cstheme="minorHAnsi"/>
                <w:sz w:val="24"/>
                <w:szCs w:val="24"/>
              </w:rPr>
              <w:t>81</w:t>
            </w:r>
          </w:p>
        </w:tc>
        <w:tc>
          <w:tcPr>
            <w:tcW w:w="5205" w:type="dxa"/>
            <w:gridSpan w:val="2"/>
            <w:shd w:val="clear" w:color="auto" w:fill="DDD6C2"/>
          </w:tcPr>
          <w:p w:rsidR="00F2174F" w:rsidRPr="0025436F" w:rsidRDefault="00F2174F" w:rsidP="005E4376">
            <w:pPr>
              <w:pStyle w:val="TableParagraph"/>
              <w:spacing w:line="276" w:lineRule="auto"/>
              <w:ind w:left="115"/>
              <w:rPr>
                <w:sz w:val="24"/>
                <w:szCs w:val="24"/>
              </w:rPr>
            </w:pPr>
            <w:r w:rsidRPr="0025436F">
              <w:rPr>
                <w:sz w:val="24"/>
                <w:szCs w:val="24"/>
              </w:rPr>
              <w:t xml:space="preserve">Let us create intellectual revolutions in developing countries </w:t>
            </w: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 xml:space="preserve">May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1F1907">
              <w:rPr>
                <w:rFonts w:asciiTheme="minorHAnsi" w:hAnsiTheme="minorHAnsi" w:cstheme="minorHAnsi"/>
                <w:sz w:val="24"/>
                <w:szCs w:val="24"/>
              </w:rPr>
              <w:t>8</w:t>
            </w:r>
            <w:r w:rsidR="00DF5820">
              <w:rPr>
                <w:rFonts w:asciiTheme="minorHAnsi" w:hAnsiTheme="minorHAnsi" w:cstheme="minorHAnsi"/>
                <w:sz w:val="24"/>
                <w:szCs w:val="24"/>
              </w:rPr>
              <w:t>2</w:t>
            </w:r>
          </w:p>
        </w:tc>
        <w:tc>
          <w:tcPr>
            <w:tcW w:w="5205" w:type="dxa"/>
            <w:gridSpan w:val="2"/>
            <w:shd w:val="clear" w:color="auto" w:fill="DDD6C2"/>
          </w:tcPr>
          <w:p w:rsidR="00F2174F" w:rsidRPr="0025436F" w:rsidRDefault="00F2174F" w:rsidP="005E4376">
            <w:pPr>
              <w:pStyle w:val="TableParagraph"/>
              <w:spacing w:line="276" w:lineRule="auto"/>
              <w:ind w:left="115"/>
              <w:rPr>
                <w:sz w:val="24"/>
                <w:szCs w:val="24"/>
              </w:rPr>
            </w:pPr>
            <w:r w:rsidRPr="0025436F">
              <w:rPr>
                <w:sz w:val="24"/>
                <w:szCs w:val="24"/>
              </w:rPr>
              <w:t xml:space="preserve">Let us unleash the raw power of pedagogy </w:t>
            </w: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 xml:space="preserve">May 2025 </w:t>
            </w:r>
          </w:p>
        </w:tc>
      </w:tr>
      <w:tr w:rsidR="00F2174F" w:rsidRPr="00FD035E" w:rsidTr="006D1465">
        <w:trPr>
          <w:trHeight w:val="793"/>
        </w:trPr>
        <w:tc>
          <w:tcPr>
            <w:tcW w:w="1231" w:type="dxa"/>
            <w:shd w:val="clear" w:color="auto" w:fill="DDD6C2"/>
          </w:tcPr>
          <w:p w:rsidR="00F2174F" w:rsidRDefault="00DF5820" w:rsidP="000C2D2C">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lastRenderedPageBreak/>
              <w:t>283</w:t>
            </w:r>
            <w:r w:rsidR="00F2174F">
              <w:rPr>
                <w:rFonts w:asciiTheme="minorHAnsi" w:hAnsiTheme="minorHAnsi" w:cstheme="minorHAnsi"/>
                <w:sz w:val="24"/>
                <w:szCs w:val="24"/>
              </w:rPr>
              <w:t xml:space="preserve"> </w:t>
            </w:r>
          </w:p>
        </w:tc>
        <w:tc>
          <w:tcPr>
            <w:tcW w:w="5205" w:type="dxa"/>
            <w:gridSpan w:val="2"/>
            <w:shd w:val="clear" w:color="auto" w:fill="DDD6C2"/>
          </w:tcPr>
          <w:p w:rsidR="00F2174F" w:rsidRPr="0025436F" w:rsidRDefault="00F2174F" w:rsidP="005E4376">
            <w:pPr>
              <w:pStyle w:val="TableParagraph"/>
              <w:spacing w:line="276" w:lineRule="auto"/>
              <w:ind w:left="115"/>
              <w:rPr>
                <w:sz w:val="24"/>
                <w:szCs w:val="24"/>
              </w:rPr>
            </w:pPr>
            <w:r w:rsidRPr="0025436F">
              <w:rPr>
                <w:sz w:val="24"/>
                <w:szCs w:val="24"/>
              </w:rPr>
              <w:t xml:space="preserve">Let us break away from the manacles of religion and instead become more spiritual </w:t>
            </w: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 xml:space="preserve">May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1F1907">
              <w:rPr>
                <w:rFonts w:asciiTheme="minorHAnsi" w:hAnsiTheme="minorHAnsi" w:cstheme="minorHAnsi"/>
                <w:sz w:val="24"/>
                <w:szCs w:val="24"/>
              </w:rPr>
              <w:t>8</w:t>
            </w:r>
            <w:r w:rsidR="00DF5820">
              <w:rPr>
                <w:rFonts w:asciiTheme="minorHAnsi" w:hAnsiTheme="minorHAnsi" w:cstheme="minorHAnsi"/>
                <w:sz w:val="24"/>
                <w:szCs w:val="24"/>
              </w:rPr>
              <w:t>4</w:t>
            </w:r>
          </w:p>
        </w:tc>
        <w:tc>
          <w:tcPr>
            <w:tcW w:w="5205" w:type="dxa"/>
            <w:gridSpan w:val="2"/>
            <w:shd w:val="clear" w:color="auto" w:fill="DDD6C2"/>
          </w:tcPr>
          <w:p w:rsidR="00F2174F" w:rsidRPr="0025436F" w:rsidRDefault="00F2174F" w:rsidP="00F612EC">
            <w:pPr>
              <w:pStyle w:val="TableParagraph"/>
              <w:spacing w:line="276" w:lineRule="auto"/>
              <w:ind w:left="115"/>
              <w:rPr>
                <w:sz w:val="24"/>
                <w:szCs w:val="24"/>
              </w:rPr>
            </w:pPr>
            <w:r w:rsidRPr="0025436F">
              <w:rPr>
                <w:sz w:val="24"/>
                <w:szCs w:val="24"/>
              </w:rPr>
              <w:t xml:space="preserve">Let us enforce and realize human trusteeship of the planet </w:t>
            </w:r>
          </w:p>
          <w:p w:rsidR="00F2174F" w:rsidRPr="0025436F" w:rsidRDefault="00F2174F" w:rsidP="005E4376">
            <w:pPr>
              <w:pStyle w:val="TableParagraph"/>
              <w:spacing w:line="276" w:lineRule="auto"/>
              <w:ind w:left="115"/>
              <w:rPr>
                <w:sz w:val="24"/>
                <w:szCs w:val="24"/>
              </w:rPr>
            </w:pP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 xml:space="preserve">May 2025 </w:t>
            </w:r>
          </w:p>
        </w:tc>
      </w:tr>
      <w:tr w:rsidR="00F2174F" w:rsidRPr="00FD035E" w:rsidTr="006D1465">
        <w:trPr>
          <w:trHeight w:val="793"/>
        </w:trPr>
        <w:tc>
          <w:tcPr>
            <w:tcW w:w="1231" w:type="dxa"/>
            <w:shd w:val="clear" w:color="auto" w:fill="DDD6C2"/>
          </w:tcPr>
          <w:p w:rsidR="00F2174F" w:rsidRDefault="00DF5820">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285</w:t>
            </w:r>
            <w:r w:rsidR="00F2174F">
              <w:rPr>
                <w:rFonts w:asciiTheme="minorHAnsi" w:hAnsiTheme="minorHAnsi" w:cstheme="minorHAnsi"/>
                <w:sz w:val="24"/>
                <w:szCs w:val="24"/>
              </w:rPr>
              <w:t xml:space="preserve"> </w:t>
            </w:r>
          </w:p>
        </w:tc>
        <w:tc>
          <w:tcPr>
            <w:tcW w:w="5205" w:type="dxa"/>
            <w:gridSpan w:val="2"/>
            <w:shd w:val="clear" w:color="auto" w:fill="DDD6C2"/>
          </w:tcPr>
          <w:p w:rsidR="00F2174F" w:rsidRPr="0025436F" w:rsidRDefault="00F2174F" w:rsidP="00F612EC">
            <w:pPr>
              <w:pStyle w:val="TableParagraph"/>
              <w:spacing w:line="276" w:lineRule="auto"/>
              <w:ind w:left="115"/>
              <w:rPr>
                <w:sz w:val="24"/>
                <w:szCs w:val="24"/>
              </w:rPr>
            </w:pPr>
            <w:r w:rsidRPr="0025436F">
              <w:rPr>
                <w:sz w:val="24"/>
                <w:szCs w:val="24"/>
              </w:rPr>
              <w:t xml:space="preserve">The “Globalization of science” theme poem </w:t>
            </w:r>
          </w:p>
        </w:tc>
        <w:tc>
          <w:tcPr>
            <w:tcW w:w="2922" w:type="dxa"/>
            <w:shd w:val="clear" w:color="auto" w:fill="DDD6C2"/>
          </w:tcPr>
          <w:p w:rsidR="00F2174F" w:rsidRDefault="00F2174F" w:rsidP="005451DB">
            <w:pPr>
              <w:pStyle w:val="TableParagraph"/>
              <w:spacing w:line="262" w:lineRule="exact"/>
              <w:rPr>
                <w:sz w:val="24"/>
                <w:szCs w:val="24"/>
              </w:rPr>
            </w:pPr>
            <w:r>
              <w:rPr>
                <w:sz w:val="24"/>
                <w:szCs w:val="24"/>
              </w:rPr>
              <w:t>May 2025</w:t>
            </w:r>
          </w:p>
        </w:tc>
      </w:tr>
      <w:tr w:rsidR="00F2174F" w:rsidRPr="00FD035E" w:rsidTr="005451DB">
        <w:trPr>
          <w:trHeight w:val="793"/>
        </w:trPr>
        <w:tc>
          <w:tcPr>
            <w:tcW w:w="9358" w:type="dxa"/>
            <w:gridSpan w:val="4"/>
            <w:shd w:val="clear" w:color="auto" w:fill="DDD6C2"/>
          </w:tcPr>
          <w:p w:rsidR="00F2174F" w:rsidRDefault="00F2174F" w:rsidP="00F770C3">
            <w:pPr>
              <w:pStyle w:val="TableParagraph"/>
              <w:spacing w:line="262" w:lineRule="exact"/>
              <w:rPr>
                <w:sz w:val="24"/>
                <w:szCs w:val="24"/>
              </w:rPr>
            </w:pPr>
            <w:r>
              <w:rPr>
                <w:sz w:val="24"/>
                <w:szCs w:val="24"/>
              </w:rPr>
              <w:t xml:space="preserve">Miscellaneous (Miscellany) </w:t>
            </w:r>
          </w:p>
        </w:tc>
      </w:tr>
      <w:tr w:rsidR="00F2174F" w:rsidRPr="00FD035E" w:rsidTr="006D1465">
        <w:trPr>
          <w:trHeight w:val="793"/>
        </w:trPr>
        <w:tc>
          <w:tcPr>
            <w:tcW w:w="1231" w:type="dxa"/>
            <w:shd w:val="clear" w:color="auto" w:fill="DDD6C2"/>
          </w:tcPr>
          <w:p w:rsidR="00F2174F" w:rsidRDefault="00DF5820">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286</w:t>
            </w:r>
          </w:p>
          <w:p w:rsidR="00F2174F" w:rsidRDefault="00F2174F">
            <w:pPr>
              <w:pStyle w:val="TableParagraph"/>
              <w:spacing w:line="268" w:lineRule="exact"/>
              <w:ind w:left="115"/>
              <w:rPr>
                <w:rFonts w:asciiTheme="minorHAnsi" w:hAnsiTheme="minorHAnsi" w:cstheme="minorHAnsi"/>
                <w:sz w:val="24"/>
                <w:szCs w:val="24"/>
              </w:rPr>
            </w:pPr>
          </w:p>
        </w:tc>
        <w:tc>
          <w:tcPr>
            <w:tcW w:w="5205" w:type="dxa"/>
            <w:gridSpan w:val="2"/>
            <w:shd w:val="clear" w:color="auto" w:fill="DDD6C2"/>
          </w:tcPr>
          <w:p w:rsidR="00F2174F" w:rsidRDefault="00F2174F" w:rsidP="00424082">
            <w:pPr>
              <w:pStyle w:val="TableParagraph"/>
              <w:spacing w:line="276" w:lineRule="auto"/>
              <w:ind w:left="115"/>
              <w:rPr>
                <w:sz w:val="24"/>
                <w:szCs w:val="24"/>
              </w:rPr>
            </w:pPr>
            <w:r>
              <w:rPr>
                <w:sz w:val="24"/>
                <w:szCs w:val="24"/>
              </w:rPr>
              <w:t>Letter addressed to various departments of the Government of India and to all important political parties on the various aspects of the globalization of science mission and the need to implement them in the Indian context (25</w:t>
            </w:r>
            <w:r w:rsidRPr="00424082">
              <w:rPr>
                <w:sz w:val="24"/>
                <w:szCs w:val="24"/>
                <w:vertAlign w:val="superscript"/>
              </w:rPr>
              <w:t>th</w:t>
            </w:r>
            <w:r>
              <w:rPr>
                <w:sz w:val="24"/>
                <w:szCs w:val="24"/>
              </w:rPr>
              <w:t xml:space="preserve"> April 2025) – This has been posted on different portals so that people in other developing countries can access them as well. </w:t>
            </w:r>
          </w:p>
        </w:tc>
        <w:tc>
          <w:tcPr>
            <w:tcW w:w="2922" w:type="dxa"/>
            <w:shd w:val="clear" w:color="auto" w:fill="DDD6C2"/>
          </w:tcPr>
          <w:p w:rsidR="00F2174F" w:rsidRDefault="00F2174F" w:rsidP="00F770C3">
            <w:pPr>
              <w:pStyle w:val="TableParagraph"/>
              <w:spacing w:line="262" w:lineRule="exact"/>
              <w:rPr>
                <w:sz w:val="24"/>
                <w:szCs w:val="24"/>
              </w:rPr>
            </w:pPr>
            <w:r>
              <w:rPr>
                <w:sz w:val="24"/>
                <w:szCs w:val="24"/>
              </w:rPr>
              <w:t xml:space="preserve">April 2025 </w:t>
            </w:r>
          </w:p>
        </w:tc>
      </w:tr>
      <w:tr w:rsidR="00F2174F" w:rsidRPr="00FD035E" w:rsidTr="006D1465">
        <w:trPr>
          <w:trHeight w:val="793"/>
        </w:trPr>
        <w:tc>
          <w:tcPr>
            <w:tcW w:w="1231" w:type="dxa"/>
            <w:shd w:val="clear" w:color="auto" w:fill="DDD6C2"/>
          </w:tcPr>
          <w:p w:rsidR="00F2174F" w:rsidRDefault="00DF5820" w:rsidP="00F3370A">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287</w:t>
            </w:r>
            <w:r w:rsidR="00F2174F">
              <w:rPr>
                <w:rFonts w:asciiTheme="minorHAnsi" w:hAnsiTheme="minorHAnsi" w:cstheme="minorHAnsi"/>
                <w:sz w:val="24"/>
                <w:szCs w:val="24"/>
              </w:rPr>
              <w:t xml:space="preserve"> </w:t>
            </w:r>
          </w:p>
        </w:tc>
        <w:tc>
          <w:tcPr>
            <w:tcW w:w="5205" w:type="dxa"/>
            <w:gridSpan w:val="2"/>
            <w:shd w:val="clear" w:color="auto" w:fill="DDD6C2"/>
          </w:tcPr>
          <w:p w:rsidR="00F2174F" w:rsidRDefault="00F2174F" w:rsidP="00A96362">
            <w:pPr>
              <w:pStyle w:val="TableParagraph"/>
              <w:spacing w:line="276" w:lineRule="auto"/>
              <w:ind w:left="115"/>
              <w:rPr>
                <w:sz w:val="24"/>
                <w:szCs w:val="24"/>
              </w:rPr>
            </w:pPr>
            <w:r>
              <w:rPr>
                <w:sz w:val="24"/>
                <w:szCs w:val="24"/>
              </w:rPr>
              <w:t>Letter addressed to the department of science and technology, Government of India: Issuance of visas for deserving American scientists who wish to come to India (27</w:t>
            </w:r>
            <w:r w:rsidRPr="00A96362">
              <w:rPr>
                <w:sz w:val="24"/>
                <w:szCs w:val="24"/>
                <w:vertAlign w:val="superscript"/>
              </w:rPr>
              <w:t>th</w:t>
            </w:r>
            <w:r>
              <w:rPr>
                <w:sz w:val="24"/>
                <w:szCs w:val="24"/>
              </w:rPr>
              <w:t xml:space="preserve"> May 2025) </w:t>
            </w:r>
          </w:p>
        </w:tc>
        <w:tc>
          <w:tcPr>
            <w:tcW w:w="2922" w:type="dxa"/>
            <w:shd w:val="clear" w:color="auto" w:fill="DDD6C2"/>
          </w:tcPr>
          <w:p w:rsidR="00F2174F" w:rsidRDefault="00F2174F" w:rsidP="00F770C3">
            <w:pPr>
              <w:pStyle w:val="TableParagraph"/>
              <w:spacing w:line="262" w:lineRule="exact"/>
              <w:rPr>
                <w:sz w:val="24"/>
                <w:szCs w:val="24"/>
              </w:rPr>
            </w:pPr>
            <w:r>
              <w:rPr>
                <w:sz w:val="24"/>
                <w:szCs w:val="24"/>
              </w:rPr>
              <w:t>May 2025</w:t>
            </w:r>
          </w:p>
        </w:tc>
      </w:tr>
      <w:tr w:rsidR="00F2174F" w:rsidRPr="00FD035E" w:rsidTr="006D1465">
        <w:trPr>
          <w:trHeight w:val="793"/>
        </w:trPr>
        <w:tc>
          <w:tcPr>
            <w:tcW w:w="1231" w:type="dxa"/>
            <w:shd w:val="clear" w:color="auto" w:fill="DDD6C2"/>
          </w:tcPr>
          <w:p w:rsidR="00F2174F" w:rsidRDefault="00F2174F" w:rsidP="00285FE8">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FA3F70">
              <w:rPr>
                <w:rFonts w:asciiTheme="minorHAnsi" w:hAnsiTheme="minorHAnsi" w:cstheme="minorHAnsi"/>
                <w:sz w:val="24"/>
                <w:szCs w:val="24"/>
              </w:rPr>
              <w:t>8</w:t>
            </w:r>
            <w:r w:rsidR="00DF5820">
              <w:rPr>
                <w:rFonts w:asciiTheme="minorHAnsi" w:hAnsiTheme="minorHAnsi" w:cstheme="minorHAnsi"/>
                <w:sz w:val="24"/>
                <w:szCs w:val="24"/>
              </w:rPr>
              <w:t>8</w:t>
            </w:r>
          </w:p>
        </w:tc>
        <w:tc>
          <w:tcPr>
            <w:tcW w:w="5205" w:type="dxa"/>
            <w:gridSpan w:val="2"/>
            <w:shd w:val="clear" w:color="auto" w:fill="DDD6C2"/>
          </w:tcPr>
          <w:p w:rsidR="00F2174F" w:rsidRDefault="00F2174F" w:rsidP="00A96362">
            <w:pPr>
              <w:pStyle w:val="TableParagraph"/>
              <w:spacing w:line="276" w:lineRule="auto"/>
              <w:ind w:left="115"/>
              <w:rPr>
                <w:sz w:val="24"/>
                <w:szCs w:val="24"/>
              </w:rPr>
            </w:pPr>
            <w:r>
              <w:rPr>
                <w:sz w:val="24"/>
                <w:szCs w:val="24"/>
              </w:rPr>
              <w:t xml:space="preserve">Letter addressed to the editor of the Frontline magazine about the need for objective neutrality </w:t>
            </w:r>
          </w:p>
        </w:tc>
        <w:tc>
          <w:tcPr>
            <w:tcW w:w="2922" w:type="dxa"/>
            <w:shd w:val="clear" w:color="auto" w:fill="DDD6C2"/>
          </w:tcPr>
          <w:p w:rsidR="00F2174F" w:rsidRDefault="00F2174F" w:rsidP="00F06228">
            <w:pPr>
              <w:pStyle w:val="TableParagraph"/>
              <w:spacing w:line="262" w:lineRule="exact"/>
              <w:rPr>
                <w:sz w:val="24"/>
                <w:szCs w:val="24"/>
              </w:rPr>
            </w:pPr>
            <w:r>
              <w:rPr>
                <w:sz w:val="24"/>
                <w:szCs w:val="24"/>
              </w:rPr>
              <w:t>June 2025</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FA3F70">
              <w:rPr>
                <w:rFonts w:asciiTheme="minorHAnsi" w:hAnsiTheme="minorHAnsi" w:cstheme="minorHAnsi"/>
                <w:sz w:val="24"/>
                <w:szCs w:val="24"/>
              </w:rPr>
              <w:t>8</w:t>
            </w:r>
            <w:r w:rsidR="00DF5820">
              <w:rPr>
                <w:rFonts w:asciiTheme="minorHAnsi" w:hAnsiTheme="minorHAnsi" w:cstheme="minorHAnsi"/>
                <w:sz w:val="24"/>
                <w:szCs w:val="24"/>
              </w:rPr>
              <w:t>9</w:t>
            </w:r>
          </w:p>
        </w:tc>
        <w:tc>
          <w:tcPr>
            <w:tcW w:w="5205" w:type="dxa"/>
            <w:gridSpan w:val="2"/>
            <w:shd w:val="clear" w:color="auto" w:fill="DDD6C2"/>
          </w:tcPr>
          <w:p w:rsidR="00F2174F" w:rsidRDefault="00F2174F" w:rsidP="00A96362">
            <w:pPr>
              <w:pStyle w:val="TableParagraph"/>
              <w:spacing w:line="276" w:lineRule="auto"/>
              <w:ind w:left="115"/>
              <w:rPr>
                <w:sz w:val="24"/>
                <w:szCs w:val="24"/>
              </w:rPr>
            </w:pPr>
            <w:r>
              <w:rPr>
                <w:sz w:val="24"/>
                <w:szCs w:val="24"/>
              </w:rPr>
              <w:t xml:space="preserve">Letter addressed to various central government department and political policies asking them to continue with population management policies </w:t>
            </w:r>
          </w:p>
        </w:tc>
        <w:tc>
          <w:tcPr>
            <w:tcW w:w="2922" w:type="dxa"/>
            <w:shd w:val="clear" w:color="auto" w:fill="DDD6C2"/>
          </w:tcPr>
          <w:p w:rsidR="00F2174F" w:rsidRDefault="00F2174F" w:rsidP="00F06228">
            <w:pPr>
              <w:pStyle w:val="TableParagraph"/>
              <w:spacing w:line="262" w:lineRule="exact"/>
              <w:rPr>
                <w:sz w:val="24"/>
                <w:szCs w:val="24"/>
              </w:rPr>
            </w:pPr>
            <w:r>
              <w:rPr>
                <w:sz w:val="24"/>
                <w:szCs w:val="24"/>
              </w:rPr>
              <w:t xml:space="preserve">June 2025 </w:t>
            </w:r>
          </w:p>
        </w:tc>
      </w:tr>
      <w:tr w:rsidR="00F2174F" w:rsidRPr="00FD035E" w:rsidTr="006D1465">
        <w:trPr>
          <w:trHeight w:val="793"/>
        </w:trPr>
        <w:tc>
          <w:tcPr>
            <w:tcW w:w="1231" w:type="dxa"/>
            <w:shd w:val="clear" w:color="auto" w:fill="DDD6C2"/>
          </w:tcPr>
          <w:p w:rsidR="00F2174F" w:rsidRDefault="00DF5820">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290</w:t>
            </w:r>
            <w:r w:rsidR="00F2174F">
              <w:rPr>
                <w:rFonts w:asciiTheme="minorHAnsi" w:hAnsiTheme="minorHAnsi" w:cstheme="minorHAnsi"/>
                <w:sz w:val="24"/>
                <w:szCs w:val="24"/>
              </w:rPr>
              <w:t xml:space="preserve"> </w:t>
            </w:r>
          </w:p>
        </w:tc>
        <w:tc>
          <w:tcPr>
            <w:tcW w:w="5205" w:type="dxa"/>
            <w:gridSpan w:val="2"/>
            <w:shd w:val="clear" w:color="auto" w:fill="DDD6C2"/>
          </w:tcPr>
          <w:p w:rsidR="00F2174F" w:rsidRDefault="00F2174F" w:rsidP="00416A59">
            <w:pPr>
              <w:pStyle w:val="TableParagraph"/>
              <w:spacing w:line="276" w:lineRule="auto"/>
              <w:ind w:left="115"/>
              <w:rPr>
                <w:sz w:val="24"/>
                <w:szCs w:val="24"/>
              </w:rPr>
            </w:pPr>
            <w:r>
              <w:rPr>
                <w:sz w:val="24"/>
                <w:szCs w:val="24"/>
              </w:rPr>
              <w:t>Letter addressed to Mr Amit Shah on the role of Hindi and English in India</w:t>
            </w:r>
          </w:p>
        </w:tc>
        <w:tc>
          <w:tcPr>
            <w:tcW w:w="2922" w:type="dxa"/>
            <w:shd w:val="clear" w:color="auto" w:fill="DDD6C2"/>
          </w:tcPr>
          <w:p w:rsidR="00F2174F" w:rsidRDefault="00F2174F" w:rsidP="00F06228">
            <w:pPr>
              <w:pStyle w:val="TableParagraph"/>
              <w:spacing w:line="262" w:lineRule="exact"/>
              <w:rPr>
                <w:sz w:val="24"/>
                <w:szCs w:val="24"/>
              </w:rPr>
            </w:pPr>
            <w:r>
              <w:rPr>
                <w:sz w:val="24"/>
                <w:szCs w:val="24"/>
              </w:rPr>
              <w:t xml:space="preserve">June 2025 </w:t>
            </w:r>
          </w:p>
        </w:tc>
      </w:tr>
      <w:tr w:rsidR="00F2174F" w:rsidRPr="00FD035E" w:rsidTr="006D1465">
        <w:trPr>
          <w:trHeight w:val="793"/>
        </w:trPr>
        <w:tc>
          <w:tcPr>
            <w:tcW w:w="1231" w:type="dxa"/>
            <w:shd w:val="clear" w:color="auto" w:fill="DDD6C2"/>
          </w:tcPr>
          <w:p w:rsidR="00F2174F" w:rsidRDefault="00DF5820">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291</w:t>
            </w:r>
            <w:r w:rsidR="00F2174F">
              <w:rPr>
                <w:rFonts w:asciiTheme="minorHAnsi" w:hAnsiTheme="minorHAnsi" w:cstheme="minorHAnsi"/>
                <w:sz w:val="24"/>
                <w:szCs w:val="24"/>
              </w:rPr>
              <w:t xml:space="preserve"> </w:t>
            </w:r>
          </w:p>
        </w:tc>
        <w:tc>
          <w:tcPr>
            <w:tcW w:w="5205" w:type="dxa"/>
            <w:gridSpan w:val="2"/>
            <w:shd w:val="clear" w:color="auto" w:fill="DDD6C2"/>
          </w:tcPr>
          <w:p w:rsidR="00F2174F" w:rsidRDefault="00F2174F" w:rsidP="00416A59">
            <w:pPr>
              <w:pStyle w:val="TableParagraph"/>
              <w:spacing w:line="276" w:lineRule="auto"/>
              <w:ind w:left="115"/>
              <w:rPr>
                <w:sz w:val="24"/>
                <w:szCs w:val="24"/>
              </w:rPr>
            </w:pPr>
            <w:r>
              <w:rPr>
                <w:sz w:val="24"/>
                <w:szCs w:val="24"/>
              </w:rPr>
              <w:t xml:space="preserve">Need to modernize India’s education system – a blueprint for other countries – Letter addressed to various political parties </w:t>
            </w:r>
          </w:p>
        </w:tc>
        <w:tc>
          <w:tcPr>
            <w:tcW w:w="2922" w:type="dxa"/>
            <w:shd w:val="clear" w:color="auto" w:fill="DDD6C2"/>
          </w:tcPr>
          <w:p w:rsidR="00F2174F" w:rsidRDefault="00F2174F" w:rsidP="00F06228">
            <w:pPr>
              <w:pStyle w:val="TableParagraph"/>
              <w:spacing w:line="262" w:lineRule="exact"/>
              <w:rPr>
                <w:sz w:val="24"/>
                <w:szCs w:val="24"/>
              </w:rPr>
            </w:pPr>
            <w:r>
              <w:rPr>
                <w:sz w:val="24"/>
                <w:szCs w:val="24"/>
              </w:rPr>
              <w:t xml:space="preserve">August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285FE8">
              <w:rPr>
                <w:rFonts w:asciiTheme="minorHAnsi" w:hAnsiTheme="minorHAnsi" w:cstheme="minorHAnsi"/>
                <w:sz w:val="24"/>
                <w:szCs w:val="24"/>
              </w:rPr>
              <w:t>9</w:t>
            </w:r>
            <w:r w:rsidR="00DF5820">
              <w:rPr>
                <w:rFonts w:asciiTheme="minorHAnsi" w:hAnsiTheme="minorHAnsi" w:cstheme="minorHAnsi"/>
                <w:sz w:val="24"/>
                <w:szCs w:val="24"/>
              </w:rPr>
              <w:t>2</w:t>
            </w:r>
          </w:p>
        </w:tc>
        <w:tc>
          <w:tcPr>
            <w:tcW w:w="5205" w:type="dxa"/>
            <w:gridSpan w:val="2"/>
            <w:shd w:val="clear" w:color="auto" w:fill="DDD6C2"/>
          </w:tcPr>
          <w:p w:rsidR="00F2174F" w:rsidRDefault="00F2174F" w:rsidP="00E239AB">
            <w:pPr>
              <w:pStyle w:val="TableParagraph"/>
              <w:spacing w:line="276" w:lineRule="auto"/>
              <w:ind w:left="115"/>
              <w:rPr>
                <w:sz w:val="24"/>
                <w:szCs w:val="24"/>
              </w:rPr>
            </w:pPr>
            <w:r>
              <w:rPr>
                <w:sz w:val="24"/>
                <w:szCs w:val="24"/>
              </w:rPr>
              <w:t xml:space="preserve">New approach to economics called anthropological economics – Letter to Mrs Nirmala Sitaraman, Finance minister of India, and ministry of commerce </w:t>
            </w:r>
          </w:p>
        </w:tc>
        <w:tc>
          <w:tcPr>
            <w:tcW w:w="2922" w:type="dxa"/>
            <w:shd w:val="clear" w:color="auto" w:fill="DDD6C2"/>
          </w:tcPr>
          <w:p w:rsidR="00F2174F" w:rsidRDefault="00F2174F" w:rsidP="00F06228">
            <w:pPr>
              <w:pStyle w:val="TableParagraph"/>
              <w:spacing w:line="262" w:lineRule="exact"/>
              <w:rPr>
                <w:sz w:val="24"/>
                <w:szCs w:val="24"/>
              </w:rPr>
            </w:pPr>
            <w:r>
              <w:rPr>
                <w:sz w:val="24"/>
                <w:szCs w:val="24"/>
              </w:rPr>
              <w:t xml:space="preserve">September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285FE8">
              <w:rPr>
                <w:rFonts w:asciiTheme="minorHAnsi" w:hAnsiTheme="minorHAnsi" w:cstheme="minorHAnsi"/>
                <w:sz w:val="24"/>
                <w:szCs w:val="24"/>
              </w:rPr>
              <w:t>9</w:t>
            </w:r>
            <w:r w:rsidR="00DF5820">
              <w:rPr>
                <w:rFonts w:asciiTheme="minorHAnsi" w:hAnsiTheme="minorHAnsi" w:cstheme="minorHAnsi"/>
                <w:sz w:val="24"/>
                <w:szCs w:val="24"/>
              </w:rPr>
              <w:t>3</w:t>
            </w:r>
          </w:p>
        </w:tc>
        <w:tc>
          <w:tcPr>
            <w:tcW w:w="5205" w:type="dxa"/>
            <w:gridSpan w:val="2"/>
            <w:shd w:val="clear" w:color="auto" w:fill="DDD6C2"/>
          </w:tcPr>
          <w:p w:rsidR="00F2174F" w:rsidRDefault="00F2174F" w:rsidP="003558B1">
            <w:pPr>
              <w:pStyle w:val="TableParagraph"/>
              <w:spacing w:line="276" w:lineRule="auto"/>
              <w:ind w:left="115"/>
              <w:rPr>
                <w:sz w:val="24"/>
                <w:szCs w:val="24"/>
              </w:rPr>
            </w:pPr>
            <w:r>
              <w:rPr>
                <w:sz w:val="24"/>
                <w:szCs w:val="24"/>
              </w:rPr>
              <w:t xml:space="preserve">Trump, tariffs and outsourcing: How this can help other developing countries in the long term – Letter to Mrs Nirmala Sitaraman, Finance minister of India, and ministry of commerce </w:t>
            </w:r>
          </w:p>
        </w:tc>
        <w:tc>
          <w:tcPr>
            <w:tcW w:w="2922" w:type="dxa"/>
            <w:shd w:val="clear" w:color="auto" w:fill="DDD6C2"/>
          </w:tcPr>
          <w:p w:rsidR="00F2174F" w:rsidRDefault="00F2174F" w:rsidP="00DF70C2">
            <w:pPr>
              <w:pStyle w:val="TableParagraph"/>
              <w:spacing w:line="262" w:lineRule="exact"/>
              <w:rPr>
                <w:sz w:val="24"/>
                <w:szCs w:val="24"/>
              </w:rPr>
            </w:pPr>
            <w:r>
              <w:rPr>
                <w:sz w:val="24"/>
                <w:szCs w:val="24"/>
              </w:rPr>
              <w:t xml:space="preserve">September 2025 </w:t>
            </w:r>
          </w:p>
        </w:tc>
      </w:tr>
      <w:tr w:rsidR="00F2174F" w:rsidRPr="00FD035E" w:rsidTr="006D1465">
        <w:trPr>
          <w:trHeight w:val="793"/>
        </w:trPr>
        <w:tc>
          <w:tcPr>
            <w:tcW w:w="1231" w:type="dxa"/>
            <w:shd w:val="clear" w:color="auto" w:fill="DDD6C2"/>
          </w:tcPr>
          <w:p w:rsidR="00F2174F" w:rsidRDefault="00F2174F" w:rsidP="00285FE8">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lastRenderedPageBreak/>
              <w:t>2</w:t>
            </w:r>
            <w:r w:rsidR="00285FE8">
              <w:rPr>
                <w:rFonts w:asciiTheme="minorHAnsi" w:hAnsiTheme="minorHAnsi" w:cstheme="minorHAnsi"/>
                <w:sz w:val="24"/>
                <w:szCs w:val="24"/>
              </w:rPr>
              <w:t>9</w:t>
            </w:r>
            <w:r w:rsidR="00DF5820">
              <w:rPr>
                <w:rFonts w:asciiTheme="minorHAnsi" w:hAnsiTheme="minorHAnsi" w:cstheme="minorHAnsi"/>
                <w:sz w:val="24"/>
                <w:szCs w:val="24"/>
              </w:rPr>
              <w:t>4</w:t>
            </w:r>
          </w:p>
        </w:tc>
        <w:tc>
          <w:tcPr>
            <w:tcW w:w="5205" w:type="dxa"/>
            <w:gridSpan w:val="2"/>
            <w:shd w:val="clear" w:color="auto" w:fill="DDD6C2"/>
          </w:tcPr>
          <w:p w:rsidR="00F2174F" w:rsidRDefault="00F2174F" w:rsidP="004F31BC">
            <w:pPr>
              <w:pStyle w:val="TableParagraph"/>
              <w:spacing w:line="276" w:lineRule="auto"/>
              <w:ind w:left="115"/>
              <w:rPr>
                <w:sz w:val="24"/>
                <w:szCs w:val="24"/>
              </w:rPr>
            </w:pPr>
            <w:r>
              <w:rPr>
                <w:sz w:val="24"/>
                <w:szCs w:val="24"/>
              </w:rPr>
              <w:t xml:space="preserve">Need to modernize India’s education system – a blueprint for other countries – Letter addressed to HRD ministry </w:t>
            </w:r>
          </w:p>
        </w:tc>
        <w:tc>
          <w:tcPr>
            <w:tcW w:w="2922" w:type="dxa"/>
            <w:shd w:val="clear" w:color="auto" w:fill="DDD6C2"/>
          </w:tcPr>
          <w:p w:rsidR="00F2174F" w:rsidRDefault="00F2174F" w:rsidP="00DF70C2">
            <w:pPr>
              <w:pStyle w:val="TableParagraph"/>
              <w:spacing w:line="262" w:lineRule="exact"/>
              <w:rPr>
                <w:sz w:val="24"/>
                <w:szCs w:val="24"/>
              </w:rPr>
            </w:pPr>
            <w:r>
              <w:rPr>
                <w:sz w:val="24"/>
                <w:szCs w:val="24"/>
              </w:rPr>
              <w:t xml:space="preserve">September 2025 </w:t>
            </w:r>
          </w:p>
        </w:tc>
      </w:tr>
      <w:tr w:rsidR="00F2174F" w:rsidRPr="00FD035E" w:rsidTr="006D1465">
        <w:trPr>
          <w:trHeight w:val="793"/>
        </w:trPr>
        <w:tc>
          <w:tcPr>
            <w:tcW w:w="1231" w:type="dxa"/>
            <w:shd w:val="clear" w:color="auto" w:fill="DDD6C2"/>
          </w:tcPr>
          <w:p w:rsidR="00F2174F" w:rsidRDefault="00F2174F" w:rsidP="00285FE8">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6907E1">
              <w:rPr>
                <w:rFonts w:asciiTheme="minorHAnsi" w:hAnsiTheme="minorHAnsi" w:cstheme="minorHAnsi"/>
                <w:sz w:val="24"/>
                <w:szCs w:val="24"/>
              </w:rPr>
              <w:t>9</w:t>
            </w:r>
            <w:r w:rsidR="00DF5820">
              <w:rPr>
                <w:rFonts w:asciiTheme="minorHAnsi" w:hAnsiTheme="minorHAnsi" w:cstheme="minorHAnsi"/>
                <w:sz w:val="24"/>
                <w:szCs w:val="24"/>
              </w:rPr>
              <w:t>5</w:t>
            </w:r>
          </w:p>
        </w:tc>
        <w:tc>
          <w:tcPr>
            <w:tcW w:w="5205" w:type="dxa"/>
            <w:gridSpan w:val="2"/>
            <w:shd w:val="clear" w:color="auto" w:fill="DDD6C2"/>
          </w:tcPr>
          <w:p w:rsidR="00F2174F" w:rsidRDefault="00F2174F" w:rsidP="004F31BC">
            <w:pPr>
              <w:pStyle w:val="TableParagraph"/>
              <w:spacing w:line="276" w:lineRule="auto"/>
              <w:ind w:left="115"/>
              <w:rPr>
                <w:sz w:val="24"/>
                <w:szCs w:val="24"/>
              </w:rPr>
            </w:pPr>
            <w:r>
              <w:rPr>
                <w:sz w:val="24"/>
                <w:szCs w:val="24"/>
              </w:rPr>
              <w:t xml:space="preserve">Failure of India’s urban development model – Letter to ministry of Urban affairs. </w:t>
            </w:r>
          </w:p>
        </w:tc>
        <w:tc>
          <w:tcPr>
            <w:tcW w:w="2922" w:type="dxa"/>
            <w:shd w:val="clear" w:color="auto" w:fill="DDD6C2"/>
          </w:tcPr>
          <w:p w:rsidR="00F2174F" w:rsidRDefault="00F2174F" w:rsidP="00DF70C2">
            <w:pPr>
              <w:pStyle w:val="TableParagraph"/>
              <w:spacing w:line="262" w:lineRule="exact"/>
              <w:rPr>
                <w:sz w:val="24"/>
                <w:szCs w:val="24"/>
              </w:rPr>
            </w:pPr>
            <w:r>
              <w:rPr>
                <w:sz w:val="24"/>
                <w:szCs w:val="24"/>
              </w:rPr>
              <w:t xml:space="preserve">September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6907E1">
              <w:rPr>
                <w:rFonts w:asciiTheme="minorHAnsi" w:hAnsiTheme="minorHAnsi" w:cstheme="minorHAnsi"/>
                <w:sz w:val="24"/>
                <w:szCs w:val="24"/>
              </w:rPr>
              <w:t>9</w:t>
            </w:r>
            <w:r w:rsidR="00DF5820">
              <w:rPr>
                <w:rFonts w:asciiTheme="minorHAnsi" w:hAnsiTheme="minorHAnsi" w:cstheme="minorHAnsi"/>
                <w:sz w:val="24"/>
                <w:szCs w:val="24"/>
              </w:rPr>
              <w:t>6</w:t>
            </w:r>
          </w:p>
        </w:tc>
        <w:tc>
          <w:tcPr>
            <w:tcW w:w="5205" w:type="dxa"/>
            <w:gridSpan w:val="2"/>
            <w:shd w:val="clear" w:color="auto" w:fill="DDD6C2"/>
          </w:tcPr>
          <w:p w:rsidR="00F2174F" w:rsidRDefault="00F2174F" w:rsidP="004F31BC">
            <w:pPr>
              <w:pStyle w:val="TableParagraph"/>
              <w:spacing w:line="276" w:lineRule="auto"/>
              <w:ind w:left="115"/>
              <w:rPr>
                <w:sz w:val="24"/>
                <w:szCs w:val="24"/>
              </w:rPr>
            </w:pPr>
            <w:r>
              <w:rPr>
                <w:sz w:val="24"/>
                <w:szCs w:val="24"/>
              </w:rPr>
              <w:t xml:space="preserve">India should not privatize its banks mindlessly – Letter to the Indian finance and commerce ministry </w:t>
            </w:r>
          </w:p>
        </w:tc>
        <w:tc>
          <w:tcPr>
            <w:tcW w:w="2922" w:type="dxa"/>
            <w:shd w:val="clear" w:color="auto" w:fill="DDD6C2"/>
          </w:tcPr>
          <w:p w:rsidR="00F2174F" w:rsidRDefault="00F2174F" w:rsidP="00DF70C2">
            <w:pPr>
              <w:pStyle w:val="TableParagraph"/>
              <w:spacing w:line="262" w:lineRule="exact"/>
              <w:rPr>
                <w:sz w:val="24"/>
                <w:szCs w:val="24"/>
              </w:rPr>
            </w:pPr>
            <w:r>
              <w:rPr>
                <w:sz w:val="24"/>
                <w:szCs w:val="24"/>
              </w:rPr>
              <w:t xml:space="preserve">September 2025 </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FA3F70">
              <w:rPr>
                <w:rFonts w:asciiTheme="minorHAnsi" w:hAnsiTheme="minorHAnsi" w:cstheme="minorHAnsi"/>
                <w:sz w:val="24"/>
                <w:szCs w:val="24"/>
              </w:rPr>
              <w:t>9</w:t>
            </w:r>
            <w:r w:rsidR="00DF5820">
              <w:rPr>
                <w:rFonts w:asciiTheme="minorHAnsi" w:hAnsiTheme="minorHAnsi" w:cstheme="minorHAnsi"/>
                <w:sz w:val="24"/>
                <w:szCs w:val="24"/>
              </w:rPr>
              <w:t>7</w:t>
            </w:r>
          </w:p>
        </w:tc>
        <w:tc>
          <w:tcPr>
            <w:tcW w:w="5205" w:type="dxa"/>
            <w:gridSpan w:val="2"/>
            <w:shd w:val="clear" w:color="auto" w:fill="DDD6C2"/>
          </w:tcPr>
          <w:p w:rsidR="00F2174F" w:rsidRDefault="00F2174F" w:rsidP="004F31BC">
            <w:pPr>
              <w:pStyle w:val="TableParagraph"/>
              <w:spacing w:line="276" w:lineRule="auto"/>
              <w:ind w:left="115"/>
              <w:rPr>
                <w:sz w:val="24"/>
                <w:szCs w:val="24"/>
              </w:rPr>
            </w:pPr>
            <w:r>
              <w:rPr>
                <w:sz w:val="24"/>
                <w:szCs w:val="24"/>
              </w:rPr>
              <w:t xml:space="preserve">Lexical development of Indian languages – Letter to Indian government </w:t>
            </w:r>
          </w:p>
        </w:tc>
        <w:tc>
          <w:tcPr>
            <w:tcW w:w="2922" w:type="dxa"/>
            <w:shd w:val="clear" w:color="auto" w:fill="DDD6C2"/>
          </w:tcPr>
          <w:p w:rsidR="00F2174F" w:rsidRDefault="00F2174F" w:rsidP="00DF70C2">
            <w:pPr>
              <w:pStyle w:val="TableParagraph"/>
              <w:spacing w:line="262" w:lineRule="exact"/>
              <w:rPr>
                <w:sz w:val="24"/>
                <w:szCs w:val="24"/>
              </w:rPr>
            </w:pPr>
            <w:r>
              <w:rPr>
                <w:sz w:val="24"/>
                <w:szCs w:val="24"/>
              </w:rPr>
              <w:t>October 2025</w:t>
            </w:r>
          </w:p>
        </w:tc>
      </w:tr>
      <w:tr w:rsidR="00F2174F" w:rsidRPr="00FD035E" w:rsidTr="006D1465">
        <w:trPr>
          <w:trHeight w:val="793"/>
        </w:trPr>
        <w:tc>
          <w:tcPr>
            <w:tcW w:w="1231" w:type="dxa"/>
            <w:shd w:val="clear" w:color="auto" w:fill="DDD6C2"/>
          </w:tcPr>
          <w:p w:rsidR="00F2174F" w:rsidRDefault="00F2174F">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w:t>
            </w:r>
            <w:r w:rsidR="00FA3F70">
              <w:rPr>
                <w:rFonts w:asciiTheme="minorHAnsi" w:hAnsiTheme="minorHAnsi" w:cstheme="minorHAnsi"/>
                <w:sz w:val="24"/>
                <w:szCs w:val="24"/>
              </w:rPr>
              <w:t>9</w:t>
            </w:r>
            <w:r w:rsidR="00DF5820">
              <w:rPr>
                <w:rFonts w:asciiTheme="minorHAnsi" w:hAnsiTheme="minorHAnsi" w:cstheme="minorHAnsi"/>
                <w:sz w:val="24"/>
                <w:szCs w:val="24"/>
              </w:rPr>
              <w:t>8</w:t>
            </w:r>
          </w:p>
        </w:tc>
        <w:tc>
          <w:tcPr>
            <w:tcW w:w="5205" w:type="dxa"/>
            <w:gridSpan w:val="2"/>
            <w:shd w:val="clear" w:color="auto" w:fill="DDD6C2"/>
          </w:tcPr>
          <w:p w:rsidR="00F2174F" w:rsidRDefault="00F2174F" w:rsidP="00D100B1">
            <w:pPr>
              <w:pStyle w:val="TableParagraph"/>
              <w:spacing w:line="276" w:lineRule="auto"/>
              <w:ind w:left="115"/>
              <w:rPr>
                <w:sz w:val="24"/>
                <w:szCs w:val="24"/>
              </w:rPr>
            </w:pPr>
            <w:r>
              <w:rPr>
                <w:sz w:val="24"/>
                <w:szCs w:val="24"/>
              </w:rPr>
              <w:t xml:space="preserve">Why we need to create a pragmatic set best practices for permaculture, regenerative agriculture, organic farming, </w:t>
            </w:r>
          </w:p>
        </w:tc>
        <w:tc>
          <w:tcPr>
            <w:tcW w:w="2922" w:type="dxa"/>
            <w:shd w:val="clear" w:color="auto" w:fill="DDD6C2"/>
          </w:tcPr>
          <w:p w:rsidR="00F2174F" w:rsidRDefault="00F2174F" w:rsidP="00DF70C2">
            <w:pPr>
              <w:pStyle w:val="TableParagraph"/>
              <w:spacing w:line="262" w:lineRule="exact"/>
              <w:rPr>
                <w:sz w:val="24"/>
                <w:szCs w:val="24"/>
              </w:rPr>
            </w:pPr>
            <w:r>
              <w:rPr>
                <w:sz w:val="24"/>
                <w:szCs w:val="24"/>
              </w:rPr>
              <w:t xml:space="preserve">October 2025 </w:t>
            </w:r>
          </w:p>
        </w:tc>
      </w:tr>
      <w:tr w:rsidR="00F2174F" w:rsidRPr="00FD035E" w:rsidTr="006D1465">
        <w:trPr>
          <w:trHeight w:val="793"/>
        </w:trPr>
        <w:tc>
          <w:tcPr>
            <w:tcW w:w="1231" w:type="dxa"/>
            <w:shd w:val="clear" w:color="auto" w:fill="DDD6C2"/>
          </w:tcPr>
          <w:p w:rsidR="00F2174F" w:rsidRDefault="00DF5820">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299</w:t>
            </w:r>
            <w:r w:rsidR="00F2174F">
              <w:rPr>
                <w:rFonts w:asciiTheme="minorHAnsi" w:hAnsiTheme="minorHAnsi" w:cstheme="minorHAnsi"/>
                <w:sz w:val="24"/>
                <w:szCs w:val="24"/>
              </w:rPr>
              <w:t xml:space="preserve"> </w:t>
            </w:r>
          </w:p>
        </w:tc>
        <w:tc>
          <w:tcPr>
            <w:tcW w:w="5205" w:type="dxa"/>
            <w:gridSpan w:val="2"/>
            <w:shd w:val="clear" w:color="auto" w:fill="DDD6C2"/>
          </w:tcPr>
          <w:p w:rsidR="00F2174F" w:rsidRDefault="00F2174F" w:rsidP="00D100B1">
            <w:pPr>
              <w:pStyle w:val="TableParagraph"/>
              <w:spacing w:line="276" w:lineRule="auto"/>
              <w:ind w:left="115"/>
              <w:rPr>
                <w:sz w:val="24"/>
                <w:szCs w:val="24"/>
              </w:rPr>
            </w:pPr>
            <w:r>
              <w:rPr>
                <w:sz w:val="24"/>
                <w:szCs w:val="24"/>
              </w:rPr>
              <w:t xml:space="preserve">Rise, Africa, rise: Why Africa can and must rise: Sent to African science associations </w:t>
            </w:r>
          </w:p>
        </w:tc>
        <w:tc>
          <w:tcPr>
            <w:tcW w:w="2922" w:type="dxa"/>
            <w:shd w:val="clear" w:color="auto" w:fill="DDD6C2"/>
          </w:tcPr>
          <w:p w:rsidR="00F2174F" w:rsidRDefault="00F2174F" w:rsidP="00ED41BA">
            <w:pPr>
              <w:pStyle w:val="TableParagraph"/>
              <w:spacing w:line="262" w:lineRule="exact"/>
              <w:rPr>
                <w:sz w:val="24"/>
                <w:szCs w:val="24"/>
              </w:rPr>
            </w:pPr>
            <w:r>
              <w:rPr>
                <w:sz w:val="24"/>
                <w:szCs w:val="24"/>
              </w:rPr>
              <w:t xml:space="preserve">October 2025 </w:t>
            </w:r>
          </w:p>
        </w:tc>
      </w:tr>
      <w:tr w:rsidR="00F2174F" w:rsidRPr="00FD035E" w:rsidTr="006D1465">
        <w:trPr>
          <w:trHeight w:val="793"/>
        </w:trPr>
        <w:tc>
          <w:tcPr>
            <w:tcW w:w="1231" w:type="dxa"/>
            <w:shd w:val="clear" w:color="auto" w:fill="DDD6C2"/>
          </w:tcPr>
          <w:p w:rsidR="00F2174F" w:rsidRDefault="00DF5820">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300</w:t>
            </w:r>
          </w:p>
        </w:tc>
        <w:tc>
          <w:tcPr>
            <w:tcW w:w="5205" w:type="dxa"/>
            <w:gridSpan w:val="2"/>
            <w:shd w:val="clear" w:color="auto" w:fill="DDD6C2"/>
          </w:tcPr>
          <w:p w:rsidR="00F2174F" w:rsidRDefault="00F2174F" w:rsidP="00DF5820">
            <w:pPr>
              <w:pStyle w:val="TableParagraph"/>
              <w:spacing w:line="276" w:lineRule="auto"/>
              <w:ind w:left="115"/>
              <w:rPr>
                <w:sz w:val="24"/>
                <w:szCs w:val="24"/>
              </w:rPr>
            </w:pPr>
            <w:r>
              <w:rPr>
                <w:sz w:val="24"/>
                <w:szCs w:val="24"/>
              </w:rPr>
              <w:t xml:space="preserve">Need to adopt objective approaches </w:t>
            </w:r>
            <w:r w:rsidR="00DF5820">
              <w:rPr>
                <w:sz w:val="24"/>
                <w:szCs w:val="24"/>
              </w:rPr>
              <w:t>in</w:t>
            </w:r>
            <w:r>
              <w:rPr>
                <w:sz w:val="24"/>
                <w:szCs w:val="24"/>
              </w:rPr>
              <w:t xml:space="preserve"> historiography – Letter to BJP, RSS and VHP</w:t>
            </w:r>
          </w:p>
        </w:tc>
        <w:tc>
          <w:tcPr>
            <w:tcW w:w="2922" w:type="dxa"/>
            <w:shd w:val="clear" w:color="auto" w:fill="DDD6C2"/>
          </w:tcPr>
          <w:p w:rsidR="00F2174F" w:rsidRDefault="00F2174F" w:rsidP="005F1B50">
            <w:pPr>
              <w:pStyle w:val="TableParagraph"/>
              <w:spacing w:line="262" w:lineRule="exact"/>
              <w:rPr>
                <w:sz w:val="24"/>
                <w:szCs w:val="24"/>
              </w:rPr>
            </w:pPr>
            <w:r>
              <w:rPr>
                <w:sz w:val="24"/>
                <w:szCs w:val="24"/>
              </w:rPr>
              <w:t xml:space="preserve">October 2025  </w:t>
            </w:r>
          </w:p>
        </w:tc>
      </w:tr>
      <w:tr w:rsidR="00F2174F" w:rsidRPr="00FD035E" w:rsidTr="006D1465">
        <w:trPr>
          <w:trHeight w:val="793"/>
        </w:trPr>
        <w:tc>
          <w:tcPr>
            <w:tcW w:w="1231" w:type="dxa"/>
            <w:shd w:val="clear" w:color="auto" w:fill="DDD6C2"/>
          </w:tcPr>
          <w:p w:rsidR="00F2174F" w:rsidRDefault="00DF5820" w:rsidP="00240E43">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301</w:t>
            </w:r>
          </w:p>
        </w:tc>
        <w:tc>
          <w:tcPr>
            <w:tcW w:w="5205" w:type="dxa"/>
            <w:gridSpan w:val="2"/>
            <w:shd w:val="clear" w:color="auto" w:fill="DDD6C2"/>
          </w:tcPr>
          <w:p w:rsidR="00F2174F" w:rsidRDefault="00F2174F" w:rsidP="00240E43">
            <w:pPr>
              <w:pStyle w:val="TableParagraph"/>
              <w:spacing w:line="276" w:lineRule="auto"/>
              <w:ind w:left="115"/>
              <w:rPr>
                <w:sz w:val="24"/>
                <w:szCs w:val="24"/>
              </w:rPr>
            </w:pPr>
            <w:r>
              <w:rPr>
                <w:sz w:val="24"/>
                <w:szCs w:val="24"/>
              </w:rPr>
              <w:t xml:space="preserve">The ideals of the globalization of science mission – Mail to various scientific bodies and sociology and Anthropology associations in the West. </w:t>
            </w:r>
          </w:p>
        </w:tc>
        <w:tc>
          <w:tcPr>
            <w:tcW w:w="2922" w:type="dxa"/>
            <w:shd w:val="clear" w:color="auto" w:fill="DDD6C2"/>
          </w:tcPr>
          <w:p w:rsidR="00F2174F" w:rsidRDefault="00F2174F" w:rsidP="005F1B50">
            <w:pPr>
              <w:pStyle w:val="TableParagraph"/>
              <w:spacing w:line="262" w:lineRule="exact"/>
              <w:rPr>
                <w:sz w:val="24"/>
                <w:szCs w:val="24"/>
              </w:rPr>
            </w:pPr>
            <w:r>
              <w:rPr>
                <w:sz w:val="24"/>
                <w:szCs w:val="24"/>
              </w:rPr>
              <w:t xml:space="preserve">October 2025  </w:t>
            </w:r>
          </w:p>
        </w:tc>
      </w:tr>
      <w:tr w:rsidR="00F2174F" w:rsidRPr="00FD035E" w:rsidTr="006D1465">
        <w:trPr>
          <w:trHeight w:val="793"/>
        </w:trPr>
        <w:tc>
          <w:tcPr>
            <w:tcW w:w="1231" w:type="dxa"/>
            <w:shd w:val="clear" w:color="auto" w:fill="DDD6C2"/>
          </w:tcPr>
          <w:p w:rsidR="00F2174F" w:rsidRDefault="00285FE8" w:rsidP="00E6532A">
            <w:pPr>
              <w:pStyle w:val="TableParagraph"/>
              <w:spacing w:line="268" w:lineRule="exact"/>
              <w:ind w:left="115"/>
              <w:rPr>
                <w:rFonts w:asciiTheme="minorHAnsi" w:hAnsiTheme="minorHAnsi" w:cstheme="minorHAnsi"/>
                <w:sz w:val="24"/>
                <w:szCs w:val="24"/>
              </w:rPr>
            </w:pPr>
            <w:r>
              <w:rPr>
                <w:rFonts w:asciiTheme="minorHAnsi" w:hAnsiTheme="minorHAnsi" w:cstheme="minorHAnsi"/>
                <w:sz w:val="24"/>
                <w:szCs w:val="24"/>
              </w:rPr>
              <w:t>30</w:t>
            </w:r>
            <w:r w:rsidR="00DF5820">
              <w:rPr>
                <w:rFonts w:asciiTheme="minorHAnsi" w:hAnsiTheme="minorHAnsi" w:cstheme="minorHAnsi"/>
                <w:sz w:val="24"/>
                <w:szCs w:val="24"/>
              </w:rPr>
              <w:t>2</w:t>
            </w:r>
          </w:p>
        </w:tc>
        <w:tc>
          <w:tcPr>
            <w:tcW w:w="5205" w:type="dxa"/>
            <w:gridSpan w:val="2"/>
            <w:shd w:val="clear" w:color="auto" w:fill="DDD6C2"/>
          </w:tcPr>
          <w:p w:rsidR="00F2174F" w:rsidRDefault="00F2174F" w:rsidP="00240E43">
            <w:pPr>
              <w:pStyle w:val="TableParagraph"/>
              <w:spacing w:line="276" w:lineRule="auto"/>
              <w:ind w:left="115"/>
              <w:rPr>
                <w:sz w:val="24"/>
                <w:szCs w:val="24"/>
              </w:rPr>
            </w:pPr>
            <w:r>
              <w:rPr>
                <w:sz w:val="24"/>
                <w:szCs w:val="24"/>
              </w:rPr>
              <w:t>My idea of Hinduism – letter by Sujay Rao Mandavilli to BJP, RSS and VHP</w:t>
            </w:r>
          </w:p>
        </w:tc>
        <w:tc>
          <w:tcPr>
            <w:tcW w:w="2922" w:type="dxa"/>
            <w:shd w:val="clear" w:color="auto" w:fill="DDD6C2"/>
          </w:tcPr>
          <w:p w:rsidR="00F2174F" w:rsidRDefault="00F2174F" w:rsidP="005F1B50">
            <w:pPr>
              <w:pStyle w:val="TableParagraph"/>
              <w:spacing w:line="262" w:lineRule="exact"/>
              <w:rPr>
                <w:sz w:val="24"/>
                <w:szCs w:val="24"/>
              </w:rPr>
            </w:pPr>
            <w:r>
              <w:rPr>
                <w:sz w:val="24"/>
                <w:szCs w:val="24"/>
              </w:rPr>
              <w:t xml:space="preserve">October 2025  </w:t>
            </w:r>
          </w:p>
        </w:tc>
      </w:tr>
    </w:tbl>
    <w:p w:rsidR="00446DB6" w:rsidRDefault="00446DB6">
      <w:pPr>
        <w:rPr>
          <w:sz w:val="2"/>
          <w:szCs w:val="2"/>
        </w:rPr>
      </w:pPr>
    </w:p>
    <w:p w:rsidR="00446DB6" w:rsidRDefault="00446DB6">
      <w:pPr>
        <w:rPr>
          <w:sz w:val="2"/>
          <w:szCs w:val="2"/>
        </w:rPr>
        <w:sectPr w:rsidR="00446DB6">
          <w:pgSz w:w="12240" w:h="15840"/>
          <w:pgMar w:top="1440" w:right="1300" w:bottom="280" w:left="1220" w:header="720" w:footer="720" w:gutter="0"/>
          <w:cols w:space="720"/>
        </w:sectPr>
      </w:pPr>
    </w:p>
    <w:p w:rsidR="000011D3" w:rsidRDefault="00777F56">
      <w:pPr>
        <w:pStyle w:val="BodyText"/>
        <w:spacing w:before="60"/>
        <w:ind w:left="220"/>
        <w:jc w:val="both"/>
      </w:pPr>
      <w:r>
        <w:lastRenderedPageBreak/>
        <w:t>Orcid</w:t>
      </w:r>
      <w:r>
        <w:rPr>
          <w:spacing w:val="-1"/>
        </w:rPr>
        <w:t xml:space="preserve"> </w:t>
      </w:r>
      <w:r>
        <w:t xml:space="preserve">Id: </w:t>
      </w:r>
      <w:hyperlink r:id="rId19">
        <w:r>
          <w:t>0000-0003-1950-1801</w:t>
        </w:r>
      </w:hyperlink>
    </w:p>
    <w:p w:rsidR="000011D3" w:rsidRDefault="000011D3">
      <w:pPr>
        <w:pStyle w:val="BodyText"/>
        <w:spacing w:before="1"/>
        <w:ind w:left="0"/>
        <w:rPr>
          <w:sz w:val="21"/>
        </w:rPr>
      </w:pPr>
    </w:p>
    <w:p w:rsidR="000011D3" w:rsidRDefault="00777F56">
      <w:pPr>
        <w:pStyle w:val="BodyText"/>
        <w:ind w:left="220"/>
        <w:jc w:val="both"/>
      </w:pPr>
      <w:r>
        <w:t>Scopus:</w:t>
      </w:r>
      <w:r>
        <w:rPr>
          <w:spacing w:val="-6"/>
        </w:rPr>
        <w:t xml:space="preserve"> </w:t>
      </w:r>
      <w:r>
        <w:t>Available</w:t>
      </w:r>
    </w:p>
    <w:p w:rsidR="000011D3" w:rsidRDefault="000011D3">
      <w:pPr>
        <w:pStyle w:val="BodyText"/>
        <w:spacing w:before="1"/>
        <w:ind w:left="0"/>
        <w:rPr>
          <w:sz w:val="21"/>
        </w:rPr>
      </w:pPr>
    </w:p>
    <w:p w:rsidR="000011D3" w:rsidRDefault="00777F56">
      <w:pPr>
        <w:pStyle w:val="BodyText"/>
        <w:spacing w:line="448" w:lineRule="auto"/>
        <w:ind w:left="220" w:right="1339"/>
        <w:jc w:val="both"/>
      </w:pPr>
      <w:r>
        <w:rPr>
          <w:spacing w:val="-1"/>
        </w:rPr>
        <w:t>Publons:</w:t>
      </w:r>
      <w:r>
        <w:t xml:space="preserve"> </w:t>
      </w:r>
      <w:hyperlink r:id="rId20">
        <w:r>
          <w:rPr>
            <w:spacing w:val="-1"/>
          </w:rPr>
          <w:t>https://publons.com/researcher/1973003/sujay-rao-mandavilli-r-mandavilli/</w:t>
        </w:r>
      </w:hyperlink>
      <w:r>
        <w:rPr>
          <w:spacing w:val="-57"/>
        </w:rPr>
        <w:t xml:space="preserve"> </w:t>
      </w:r>
      <w:r>
        <w:t>Google Scholar: https://scholar.google.co.in/citations?user=MaJoLtgAAAAJ&amp;hl=en</w:t>
      </w:r>
      <w:r>
        <w:rPr>
          <w:spacing w:val="-57"/>
        </w:rPr>
        <w:t xml:space="preserve"> </w:t>
      </w:r>
      <w:r>
        <w:t>Vidhwan</w:t>
      </w:r>
      <w:r>
        <w:rPr>
          <w:spacing w:val="-6"/>
        </w:rPr>
        <w:t xml:space="preserve"> </w:t>
      </w:r>
      <w:r>
        <w:t>Scholar</w:t>
      </w:r>
      <w:r>
        <w:rPr>
          <w:spacing w:val="6"/>
        </w:rPr>
        <w:t xml:space="preserve"> </w:t>
      </w:r>
      <w:r>
        <w:t>database:</w:t>
      </w:r>
      <w:r>
        <w:rPr>
          <w:spacing w:val="4"/>
        </w:rPr>
        <w:t xml:space="preserve"> </w:t>
      </w:r>
      <w:r>
        <w:t>Listed</w:t>
      </w:r>
    </w:p>
    <w:p w:rsidR="000011D3" w:rsidRDefault="00777F56">
      <w:pPr>
        <w:pStyle w:val="BodyText"/>
        <w:spacing w:line="276" w:lineRule="exact"/>
        <w:ind w:left="220"/>
        <w:jc w:val="both"/>
      </w:pPr>
      <w:r>
        <w:t>Worldcat;</w:t>
      </w:r>
      <w:r>
        <w:rPr>
          <w:spacing w:val="-9"/>
        </w:rPr>
        <w:t xml:space="preserve"> </w:t>
      </w:r>
      <w:r>
        <w:t>Listed</w:t>
      </w:r>
    </w:p>
    <w:p w:rsidR="008812B4" w:rsidRDefault="008812B4">
      <w:pPr>
        <w:pStyle w:val="BodyText"/>
        <w:spacing w:line="276" w:lineRule="exact"/>
        <w:ind w:left="220"/>
        <w:jc w:val="both"/>
      </w:pPr>
    </w:p>
    <w:p w:rsidR="008812B4" w:rsidRDefault="008812B4">
      <w:pPr>
        <w:pStyle w:val="BodyText"/>
        <w:spacing w:line="276" w:lineRule="exact"/>
        <w:ind w:left="220"/>
        <w:jc w:val="both"/>
      </w:pPr>
      <w:r>
        <w:t xml:space="preserve">Academic Search Network: </w:t>
      </w:r>
      <w:r w:rsidR="00651853">
        <w:t xml:space="preserve">Registered </w:t>
      </w:r>
    </w:p>
    <w:p w:rsidR="00A72235" w:rsidRDefault="00A72235">
      <w:pPr>
        <w:pStyle w:val="BodyText"/>
        <w:spacing w:line="276" w:lineRule="exact"/>
        <w:ind w:left="220"/>
        <w:jc w:val="both"/>
      </w:pPr>
    </w:p>
    <w:p w:rsidR="00A72235" w:rsidRDefault="00A72235">
      <w:pPr>
        <w:pStyle w:val="BodyText"/>
        <w:spacing w:line="276" w:lineRule="exact"/>
        <w:ind w:left="220"/>
        <w:jc w:val="both"/>
      </w:pPr>
      <w:r>
        <w:t xml:space="preserve">JSTOR: Registered </w:t>
      </w:r>
    </w:p>
    <w:p w:rsidR="00A81149" w:rsidRDefault="00A81149">
      <w:pPr>
        <w:pStyle w:val="BodyText"/>
        <w:spacing w:line="276" w:lineRule="exact"/>
        <w:ind w:left="220"/>
        <w:jc w:val="both"/>
      </w:pPr>
    </w:p>
    <w:p w:rsidR="000011D3" w:rsidRDefault="00777F56">
      <w:pPr>
        <w:pStyle w:val="BodyText"/>
        <w:spacing w:line="451" w:lineRule="auto"/>
        <w:ind w:left="220" w:right="6932"/>
      </w:pPr>
      <w:r>
        <w:rPr>
          <w:spacing w:val="-1"/>
        </w:rPr>
        <w:t>Location:</w:t>
      </w:r>
      <w:r>
        <w:rPr>
          <w:spacing w:val="-14"/>
        </w:rPr>
        <w:t xml:space="preserve"> </w:t>
      </w:r>
      <w:r>
        <w:t>Bangalore,</w:t>
      </w:r>
      <w:r>
        <w:rPr>
          <w:spacing w:val="-9"/>
        </w:rPr>
        <w:t xml:space="preserve"> </w:t>
      </w:r>
      <w:r>
        <w:t>India</w:t>
      </w:r>
      <w:r>
        <w:rPr>
          <w:spacing w:val="-57"/>
        </w:rPr>
        <w:t xml:space="preserve"> </w:t>
      </w:r>
      <w:r>
        <w:t>Mobile: 9741004269</w:t>
      </w:r>
    </w:p>
    <w:p w:rsidR="000011D3" w:rsidRDefault="00777F56">
      <w:pPr>
        <w:pStyle w:val="BodyText"/>
        <w:spacing w:line="273" w:lineRule="exact"/>
        <w:ind w:left="220"/>
      </w:pPr>
      <w:r>
        <w:t>Email:</w:t>
      </w:r>
      <w:r>
        <w:rPr>
          <w:spacing w:val="-2"/>
        </w:rPr>
        <w:t xml:space="preserve"> </w:t>
      </w:r>
      <w:hyperlink r:id="rId21">
        <w:r>
          <w:rPr>
            <w:color w:val="0000FF"/>
            <w:u w:val="single" w:color="0000FF"/>
          </w:rPr>
          <w:t>sujayrao2012@gmail.com</w:t>
        </w:r>
      </w:hyperlink>
      <w:r w:rsidR="00162516">
        <w:t xml:space="preserve">, </w:t>
      </w:r>
      <w:hyperlink r:id="rId22" w:history="1">
        <w:r w:rsidR="00162516" w:rsidRPr="00197973">
          <w:rPr>
            <w:rStyle w:val="Hyperlink"/>
          </w:rPr>
          <w:t>sujayrao2023@gmail.com</w:t>
        </w:r>
      </w:hyperlink>
      <w:r w:rsidR="00162516">
        <w:t xml:space="preserve"> </w:t>
      </w:r>
    </w:p>
    <w:p w:rsidR="00D60BA2" w:rsidRDefault="00D60BA2">
      <w:pPr>
        <w:pStyle w:val="BodyText"/>
        <w:spacing w:line="273" w:lineRule="exact"/>
        <w:ind w:left="220"/>
      </w:pPr>
    </w:p>
    <w:p w:rsidR="00D60BA2" w:rsidRPr="00D60BA2" w:rsidRDefault="00D60BA2" w:rsidP="00D60BA2">
      <w:pPr>
        <w:pStyle w:val="BodyText"/>
        <w:spacing w:line="273" w:lineRule="exact"/>
        <w:ind w:left="220"/>
      </w:pPr>
    </w:p>
    <w:p w:rsidR="00D60BA2" w:rsidRDefault="00D60BA2" w:rsidP="00D60BA2"/>
    <w:sectPr w:rsidR="00D60BA2" w:rsidSect="000011D3">
      <w:pgSz w:w="12240" w:h="15840"/>
      <w:pgMar w:top="1300" w:right="1300" w:bottom="280" w:left="12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4EEB" w:rsidRDefault="000B4EEB" w:rsidP="004F4AE3">
      <w:r>
        <w:separator/>
      </w:r>
    </w:p>
  </w:endnote>
  <w:endnote w:type="continuationSeparator" w:id="1">
    <w:p w:rsidR="000B4EEB" w:rsidRDefault="000B4EEB" w:rsidP="004F4A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Harlow Solid Italic">
    <w:panose1 w:val="04030604020F02020D02"/>
    <w:charset w:val="00"/>
    <w:family w:val="decorativ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3242155"/>
      <w:docPartObj>
        <w:docPartGallery w:val="Page Numbers (Bottom of Page)"/>
        <w:docPartUnique/>
      </w:docPartObj>
    </w:sdtPr>
    <w:sdtContent>
      <w:p w:rsidR="001F1907" w:rsidRDefault="00C01778">
        <w:pPr>
          <w:pStyle w:val="Footer"/>
          <w:jc w:val="right"/>
        </w:pPr>
        <w:fldSimple w:instr=" PAGE   \* MERGEFORMAT ">
          <w:r w:rsidR="00065786">
            <w:rPr>
              <w:noProof/>
            </w:rPr>
            <w:t>37</w:t>
          </w:r>
        </w:fldSimple>
      </w:p>
    </w:sdtContent>
  </w:sdt>
  <w:p w:rsidR="001F1907" w:rsidRDefault="001F190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4EEB" w:rsidRDefault="000B4EEB" w:rsidP="004F4AE3">
      <w:r>
        <w:separator/>
      </w:r>
    </w:p>
  </w:footnote>
  <w:footnote w:type="continuationSeparator" w:id="1">
    <w:p w:rsidR="000B4EEB" w:rsidRDefault="000B4EEB" w:rsidP="004F4AE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C7487"/>
    <w:multiLevelType w:val="hybridMultilevel"/>
    <w:tmpl w:val="40EC2ACE"/>
    <w:lvl w:ilvl="0" w:tplc="A7F2728C">
      <w:start w:val="13"/>
      <w:numFmt w:val="upperLetter"/>
      <w:lvlText w:val="%1"/>
      <w:lvlJc w:val="left"/>
      <w:pPr>
        <w:ind w:left="727" w:hanging="507"/>
      </w:pPr>
      <w:rPr>
        <w:rFonts w:hint="default"/>
        <w:lang w:val="en-US" w:eastAsia="en-US" w:bidi="ar-SA"/>
      </w:rPr>
    </w:lvl>
    <w:lvl w:ilvl="1" w:tplc="CCB0228E">
      <w:start w:val="1"/>
      <w:numFmt w:val="decimal"/>
      <w:lvlText w:val="%2."/>
      <w:lvlJc w:val="left"/>
      <w:pPr>
        <w:ind w:left="940" w:hanging="360"/>
      </w:pPr>
      <w:rPr>
        <w:rFonts w:ascii="Times New Roman" w:eastAsia="Times New Roman" w:hAnsi="Times New Roman" w:cs="Times New Roman" w:hint="default"/>
        <w:w w:val="100"/>
        <w:sz w:val="24"/>
        <w:szCs w:val="24"/>
        <w:lang w:val="en-US" w:eastAsia="en-US" w:bidi="ar-SA"/>
      </w:rPr>
    </w:lvl>
    <w:lvl w:ilvl="2" w:tplc="FDC63BEA">
      <w:numFmt w:val="bullet"/>
      <w:lvlText w:val="•"/>
      <w:lvlJc w:val="left"/>
      <w:pPr>
        <w:ind w:left="1915" w:hanging="360"/>
      </w:pPr>
      <w:rPr>
        <w:rFonts w:hint="default"/>
        <w:lang w:val="en-US" w:eastAsia="en-US" w:bidi="ar-SA"/>
      </w:rPr>
    </w:lvl>
    <w:lvl w:ilvl="3" w:tplc="00A045C0">
      <w:numFmt w:val="bullet"/>
      <w:lvlText w:val="•"/>
      <w:lvlJc w:val="left"/>
      <w:pPr>
        <w:ind w:left="2891" w:hanging="360"/>
      </w:pPr>
      <w:rPr>
        <w:rFonts w:hint="default"/>
        <w:lang w:val="en-US" w:eastAsia="en-US" w:bidi="ar-SA"/>
      </w:rPr>
    </w:lvl>
    <w:lvl w:ilvl="4" w:tplc="26944844">
      <w:numFmt w:val="bullet"/>
      <w:lvlText w:val="•"/>
      <w:lvlJc w:val="left"/>
      <w:pPr>
        <w:ind w:left="3866" w:hanging="360"/>
      </w:pPr>
      <w:rPr>
        <w:rFonts w:hint="default"/>
        <w:lang w:val="en-US" w:eastAsia="en-US" w:bidi="ar-SA"/>
      </w:rPr>
    </w:lvl>
    <w:lvl w:ilvl="5" w:tplc="D8A4C01E">
      <w:numFmt w:val="bullet"/>
      <w:lvlText w:val="•"/>
      <w:lvlJc w:val="left"/>
      <w:pPr>
        <w:ind w:left="4842" w:hanging="360"/>
      </w:pPr>
      <w:rPr>
        <w:rFonts w:hint="default"/>
        <w:lang w:val="en-US" w:eastAsia="en-US" w:bidi="ar-SA"/>
      </w:rPr>
    </w:lvl>
    <w:lvl w:ilvl="6" w:tplc="F2900D06">
      <w:numFmt w:val="bullet"/>
      <w:lvlText w:val="•"/>
      <w:lvlJc w:val="left"/>
      <w:pPr>
        <w:ind w:left="5817" w:hanging="360"/>
      </w:pPr>
      <w:rPr>
        <w:rFonts w:hint="default"/>
        <w:lang w:val="en-US" w:eastAsia="en-US" w:bidi="ar-SA"/>
      </w:rPr>
    </w:lvl>
    <w:lvl w:ilvl="7" w:tplc="F5B6DEA4">
      <w:numFmt w:val="bullet"/>
      <w:lvlText w:val="•"/>
      <w:lvlJc w:val="left"/>
      <w:pPr>
        <w:ind w:left="6793" w:hanging="360"/>
      </w:pPr>
      <w:rPr>
        <w:rFonts w:hint="default"/>
        <w:lang w:val="en-US" w:eastAsia="en-US" w:bidi="ar-SA"/>
      </w:rPr>
    </w:lvl>
    <w:lvl w:ilvl="8" w:tplc="D488FFDA">
      <w:numFmt w:val="bullet"/>
      <w:lvlText w:val="•"/>
      <w:lvlJc w:val="left"/>
      <w:pPr>
        <w:ind w:left="7768" w:hanging="360"/>
      </w:pPr>
      <w:rPr>
        <w:rFonts w:hint="default"/>
        <w:lang w:val="en-US" w:eastAsia="en-US" w:bidi="ar-SA"/>
      </w:rPr>
    </w:lvl>
  </w:abstractNum>
  <w:abstractNum w:abstractNumId="1">
    <w:nsid w:val="1D8F4098"/>
    <w:multiLevelType w:val="hybridMultilevel"/>
    <w:tmpl w:val="97FAC076"/>
    <w:lvl w:ilvl="0" w:tplc="D2CED9C2">
      <w:start w:val="1"/>
      <w:numFmt w:val="decimal"/>
      <w:lvlText w:val="%1."/>
      <w:lvlJc w:val="left"/>
      <w:pPr>
        <w:ind w:left="580" w:hanging="360"/>
      </w:pPr>
      <w:rPr>
        <w:rFonts w:hint="default"/>
      </w:rPr>
    </w:lvl>
    <w:lvl w:ilvl="1" w:tplc="04090019" w:tentative="1">
      <w:start w:val="1"/>
      <w:numFmt w:val="lowerLetter"/>
      <w:lvlText w:val="%2."/>
      <w:lvlJc w:val="left"/>
      <w:pPr>
        <w:ind w:left="1300" w:hanging="360"/>
      </w:pPr>
    </w:lvl>
    <w:lvl w:ilvl="2" w:tplc="0409001B" w:tentative="1">
      <w:start w:val="1"/>
      <w:numFmt w:val="lowerRoman"/>
      <w:lvlText w:val="%3."/>
      <w:lvlJc w:val="right"/>
      <w:pPr>
        <w:ind w:left="2020" w:hanging="180"/>
      </w:pPr>
    </w:lvl>
    <w:lvl w:ilvl="3" w:tplc="0409000F" w:tentative="1">
      <w:start w:val="1"/>
      <w:numFmt w:val="decimal"/>
      <w:lvlText w:val="%4."/>
      <w:lvlJc w:val="left"/>
      <w:pPr>
        <w:ind w:left="2740" w:hanging="360"/>
      </w:pPr>
    </w:lvl>
    <w:lvl w:ilvl="4" w:tplc="04090019" w:tentative="1">
      <w:start w:val="1"/>
      <w:numFmt w:val="lowerLetter"/>
      <w:lvlText w:val="%5."/>
      <w:lvlJc w:val="left"/>
      <w:pPr>
        <w:ind w:left="3460" w:hanging="360"/>
      </w:pPr>
    </w:lvl>
    <w:lvl w:ilvl="5" w:tplc="0409001B" w:tentative="1">
      <w:start w:val="1"/>
      <w:numFmt w:val="lowerRoman"/>
      <w:lvlText w:val="%6."/>
      <w:lvlJc w:val="right"/>
      <w:pPr>
        <w:ind w:left="4180" w:hanging="180"/>
      </w:pPr>
    </w:lvl>
    <w:lvl w:ilvl="6" w:tplc="0409000F" w:tentative="1">
      <w:start w:val="1"/>
      <w:numFmt w:val="decimal"/>
      <w:lvlText w:val="%7."/>
      <w:lvlJc w:val="left"/>
      <w:pPr>
        <w:ind w:left="4900" w:hanging="360"/>
      </w:pPr>
    </w:lvl>
    <w:lvl w:ilvl="7" w:tplc="04090019" w:tentative="1">
      <w:start w:val="1"/>
      <w:numFmt w:val="lowerLetter"/>
      <w:lvlText w:val="%8."/>
      <w:lvlJc w:val="left"/>
      <w:pPr>
        <w:ind w:left="5620" w:hanging="360"/>
      </w:pPr>
    </w:lvl>
    <w:lvl w:ilvl="8" w:tplc="0409001B" w:tentative="1">
      <w:start w:val="1"/>
      <w:numFmt w:val="lowerRoman"/>
      <w:lvlText w:val="%9."/>
      <w:lvlJc w:val="right"/>
      <w:pPr>
        <w:ind w:left="6340" w:hanging="180"/>
      </w:pPr>
    </w:lvl>
  </w:abstractNum>
  <w:abstractNum w:abstractNumId="2">
    <w:nsid w:val="513F30C4"/>
    <w:multiLevelType w:val="hybridMultilevel"/>
    <w:tmpl w:val="C428BA78"/>
    <w:lvl w:ilvl="0" w:tplc="8280E73E">
      <w:start w:val="1"/>
      <w:numFmt w:val="decimal"/>
      <w:lvlText w:val="%1."/>
      <w:lvlJc w:val="left"/>
      <w:pPr>
        <w:ind w:left="580" w:hanging="360"/>
      </w:pPr>
      <w:rPr>
        <w:rFonts w:hint="default"/>
      </w:rPr>
    </w:lvl>
    <w:lvl w:ilvl="1" w:tplc="04090019" w:tentative="1">
      <w:start w:val="1"/>
      <w:numFmt w:val="lowerLetter"/>
      <w:lvlText w:val="%2."/>
      <w:lvlJc w:val="left"/>
      <w:pPr>
        <w:ind w:left="1300" w:hanging="360"/>
      </w:pPr>
    </w:lvl>
    <w:lvl w:ilvl="2" w:tplc="0409001B" w:tentative="1">
      <w:start w:val="1"/>
      <w:numFmt w:val="lowerRoman"/>
      <w:lvlText w:val="%3."/>
      <w:lvlJc w:val="right"/>
      <w:pPr>
        <w:ind w:left="2020" w:hanging="180"/>
      </w:pPr>
    </w:lvl>
    <w:lvl w:ilvl="3" w:tplc="0409000F" w:tentative="1">
      <w:start w:val="1"/>
      <w:numFmt w:val="decimal"/>
      <w:lvlText w:val="%4."/>
      <w:lvlJc w:val="left"/>
      <w:pPr>
        <w:ind w:left="2740" w:hanging="360"/>
      </w:pPr>
    </w:lvl>
    <w:lvl w:ilvl="4" w:tplc="04090019" w:tentative="1">
      <w:start w:val="1"/>
      <w:numFmt w:val="lowerLetter"/>
      <w:lvlText w:val="%5."/>
      <w:lvlJc w:val="left"/>
      <w:pPr>
        <w:ind w:left="3460" w:hanging="360"/>
      </w:pPr>
    </w:lvl>
    <w:lvl w:ilvl="5" w:tplc="0409001B" w:tentative="1">
      <w:start w:val="1"/>
      <w:numFmt w:val="lowerRoman"/>
      <w:lvlText w:val="%6."/>
      <w:lvlJc w:val="right"/>
      <w:pPr>
        <w:ind w:left="4180" w:hanging="180"/>
      </w:pPr>
    </w:lvl>
    <w:lvl w:ilvl="6" w:tplc="0409000F" w:tentative="1">
      <w:start w:val="1"/>
      <w:numFmt w:val="decimal"/>
      <w:lvlText w:val="%7."/>
      <w:lvlJc w:val="left"/>
      <w:pPr>
        <w:ind w:left="4900" w:hanging="360"/>
      </w:pPr>
    </w:lvl>
    <w:lvl w:ilvl="7" w:tplc="04090019" w:tentative="1">
      <w:start w:val="1"/>
      <w:numFmt w:val="lowerLetter"/>
      <w:lvlText w:val="%8."/>
      <w:lvlJc w:val="left"/>
      <w:pPr>
        <w:ind w:left="5620" w:hanging="360"/>
      </w:pPr>
    </w:lvl>
    <w:lvl w:ilvl="8" w:tplc="0409001B" w:tentative="1">
      <w:start w:val="1"/>
      <w:numFmt w:val="lowerRoman"/>
      <w:lvlText w:val="%9."/>
      <w:lvlJc w:val="right"/>
      <w:pPr>
        <w:ind w:left="6340" w:hanging="180"/>
      </w:pPr>
    </w:lvl>
  </w:abstractNum>
  <w:abstractNum w:abstractNumId="3">
    <w:nsid w:val="717E3B3B"/>
    <w:multiLevelType w:val="hybridMultilevel"/>
    <w:tmpl w:val="6BC4AE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590655E"/>
    <w:multiLevelType w:val="hybridMultilevel"/>
    <w:tmpl w:val="1170727E"/>
    <w:lvl w:ilvl="0" w:tplc="AB8459EC">
      <w:start w:val="1"/>
      <w:numFmt w:val="decimal"/>
      <w:lvlText w:val="%1."/>
      <w:lvlJc w:val="left"/>
      <w:pPr>
        <w:ind w:left="940" w:hanging="360"/>
      </w:pPr>
      <w:rPr>
        <w:rFonts w:ascii="Times New Roman" w:eastAsia="Times New Roman" w:hAnsi="Times New Roman" w:cs="Times New Roman" w:hint="default"/>
        <w:w w:val="100"/>
        <w:sz w:val="24"/>
        <w:szCs w:val="24"/>
        <w:lang w:val="en-US" w:eastAsia="en-US" w:bidi="ar-SA"/>
      </w:rPr>
    </w:lvl>
    <w:lvl w:ilvl="1" w:tplc="4404A6A0">
      <w:numFmt w:val="bullet"/>
      <w:lvlText w:val="•"/>
      <w:lvlJc w:val="left"/>
      <w:pPr>
        <w:ind w:left="1818" w:hanging="360"/>
      </w:pPr>
      <w:rPr>
        <w:rFonts w:hint="default"/>
        <w:lang w:val="en-US" w:eastAsia="en-US" w:bidi="ar-SA"/>
      </w:rPr>
    </w:lvl>
    <w:lvl w:ilvl="2" w:tplc="C99A8C5C">
      <w:numFmt w:val="bullet"/>
      <w:lvlText w:val="•"/>
      <w:lvlJc w:val="left"/>
      <w:pPr>
        <w:ind w:left="2696" w:hanging="360"/>
      </w:pPr>
      <w:rPr>
        <w:rFonts w:hint="default"/>
        <w:lang w:val="en-US" w:eastAsia="en-US" w:bidi="ar-SA"/>
      </w:rPr>
    </w:lvl>
    <w:lvl w:ilvl="3" w:tplc="1B42F7DE">
      <w:numFmt w:val="bullet"/>
      <w:lvlText w:val="•"/>
      <w:lvlJc w:val="left"/>
      <w:pPr>
        <w:ind w:left="3574" w:hanging="360"/>
      </w:pPr>
      <w:rPr>
        <w:rFonts w:hint="default"/>
        <w:lang w:val="en-US" w:eastAsia="en-US" w:bidi="ar-SA"/>
      </w:rPr>
    </w:lvl>
    <w:lvl w:ilvl="4" w:tplc="9E1AE7AA">
      <w:numFmt w:val="bullet"/>
      <w:lvlText w:val="•"/>
      <w:lvlJc w:val="left"/>
      <w:pPr>
        <w:ind w:left="4452" w:hanging="360"/>
      </w:pPr>
      <w:rPr>
        <w:rFonts w:hint="default"/>
        <w:lang w:val="en-US" w:eastAsia="en-US" w:bidi="ar-SA"/>
      </w:rPr>
    </w:lvl>
    <w:lvl w:ilvl="5" w:tplc="1D021B32">
      <w:numFmt w:val="bullet"/>
      <w:lvlText w:val="•"/>
      <w:lvlJc w:val="left"/>
      <w:pPr>
        <w:ind w:left="5330" w:hanging="360"/>
      </w:pPr>
      <w:rPr>
        <w:rFonts w:hint="default"/>
        <w:lang w:val="en-US" w:eastAsia="en-US" w:bidi="ar-SA"/>
      </w:rPr>
    </w:lvl>
    <w:lvl w:ilvl="6" w:tplc="AC70D34C">
      <w:numFmt w:val="bullet"/>
      <w:lvlText w:val="•"/>
      <w:lvlJc w:val="left"/>
      <w:pPr>
        <w:ind w:left="6208" w:hanging="360"/>
      </w:pPr>
      <w:rPr>
        <w:rFonts w:hint="default"/>
        <w:lang w:val="en-US" w:eastAsia="en-US" w:bidi="ar-SA"/>
      </w:rPr>
    </w:lvl>
    <w:lvl w:ilvl="7" w:tplc="C7128360">
      <w:numFmt w:val="bullet"/>
      <w:lvlText w:val="•"/>
      <w:lvlJc w:val="left"/>
      <w:pPr>
        <w:ind w:left="7086" w:hanging="360"/>
      </w:pPr>
      <w:rPr>
        <w:rFonts w:hint="default"/>
        <w:lang w:val="en-US" w:eastAsia="en-US" w:bidi="ar-SA"/>
      </w:rPr>
    </w:lvl>
    <w:lvl w:ilvl="8" w:tplc="7EBC8EA6">
      <w:numFmt w:val="bullet"/>
      <w:lvlText w:val="•"/>
      <w:lvlJc w:val="left"/>
      <w:pPr>
        <w:ind w:left="7964" w:hanging="360"/>
      </w:pPr>
      <w:rPr>
        <w:rFonts w:hint="default"/>
        <w:lang w:val="en-US" w:eastAsia="en-US" w:bidi="ar-SA"/>
      </w:rPr>
    </w:lvl>
  </w:abstractNum>
  <w:abstractNum w:abstractNumId="5">
    <w:nsid w:val="7F6E6AC6"/>
    <w:multiLevelType w:val="hybridMultilevel"/>
    <w:tmpl w:val="61D0CA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2"/>
  </w:num>
  <w:num w:numId="5">
    <w:abstractNumId w:val="5"/>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compat>
  <w:rsids>
    <w:rsidRoot w:val="000011D3"/>
    <w:rsid w:val="000011D3"/>
    <w:rsid w:val="00001380"/>
    <w:rsid w:val="00001393"/>
    <w:rsid w:val="00002140"/>
    <w:rsid w:val="000029EB"/>
    <w:rsid w:val="00002AC6"/>
    <w:rsid w:val="000030CE"/>
    <w:rsid w:val="00003E6E"/>
    <w:rsid w:val="000051E6"/>
    <w:rsid w:val="00006630"/>
    <w:rsid w:val="00007789"/>
    <w:rsid w:val="00011AE2"/>
    <w:rsid w:val="00011AEB"/>
    <w:rsid w:val="00012C98"/>
    <w:rsid w:val="00015B41"/>
    <w:rsid w:val="00015B53"/>
    <w:rsid w:val="00016876"/>
    <w:rsid w:val="00016B85"/>
    <w:rsid w:val="000178CC"/>
    <w:rsid w:val="0002036F"/>
    <w:rsid w:val="0002537F"/>
    <w:rsid w:val="00026C1A"/>
    <w:rsid w:val="0003000D"/>
    <w:rsid w:val="00030EAF"/>
    <w:rsid w:val="00031955"/>
    <w:rsid w:val="00032DE4"/>
    <w:rsid w:val="0003324C"/>
    <w:rsid w:val="00033542"/>
    <w:rsid w:val="000339A9"/>
    <w:rsid w:val="00033C58"/>
    <w:rsid w:val="000353B0"/>
    <w:rsid w:val="00035453"/>
    <w:rsid w:val="000373FE"/>
    <w:rsid w:val="000407F4"/>
    <w:rsid w:val="000429A2"/>
    <w:rsid w:val="00043AB9"/>
    <w:rsid w:val="00043F1C"/>
    <w:rsid w:val="0004531B"/>
    <w:rsid w:val="00045EA9"/>
    <w:rsid w:val="000465DE"/>
    <w:rsid w:val="00047B7D"/>
    <w:rsid w:val="00047C89"/>
    <w:rsid w:val="000503E0"/>
    <w:rsid w:val="0005156E"/>
    <w:rsid w:val="00051E75"/>
    <w:rsid w:val="00052032"/>
    <w:rsid w:val="0005291A"/>
    <w:rsid w:val="00056DAB"/>
    <w:rsid w:val="0006255B"/>
    <w:rsid w:val="00063BE0"/>
    <w:rsid w:val="0006524F"/>
    <w:rsid w:val="00065786"/>
    <w:rsid w:val="0006593E"/>
    <w:rsid w:val="00067607"/>
    <w:rsid w:val="00072C9F"/>
    <w:rsid w:val="0007366B"/>
    <w:rsid w:val="0007394E"/>
    <w:rsid w:val="00074C43"/>
    <w:rsid w:val="00074E91"/>
    <w:rsid w:val="000754A0"/>
    <w:rsid w:val="000760F0"/>
    <w:rsid w:val="00077078"/>
    <w:rsid w:val="00081FC6"/>
    <w:rsid w:val="00083669"/>
    <w:rsid w:val="000845F8"/>
    <w:rsid w:val="0008519B"/>
    <w:rsid w:val="000871A1"/>
    <w:rsid w:val="000900FD"/>
    <w:rsid w:val="0009080A"/>
    <w:rsid w:val="00091D2F"/>
    <w:rsid w:val="00091E54"/>
    <w:rsid w:val="000927F5"/>
    <w:rsid w:val="0009379C"/>
    <w:rsid w:val="00093E8E"/>
    <w:rsid w:val="00095C43"/>
    <w:rsid w:val="000976C8"/>
    <w:rsid w:val="000A0B41"/>
    <w:rsid w:val="000A268F"/>
    <w:rsid w:val="000A345D"/>
    <w:rsid w:val="000A7516"/>
    <w:rsid w:val="000B021D"/>
    <w:rsid w:val="000B038B"/>
    <w:rsid w:val="000B0A3F"/>
    <w:rsid w:val="000B1B78"/>
    <w:rsid w:val="000B2628"/>
    <w:rsid w:val="000B4677"/>
    <w:rsid w:val="000B4C7C"/>
    <w:rsid w:val="000B4EEB"/>
    <w:rsid w:val="000B5C80"/>
    <w:rsid w:val="000B6180"/>
    <w:rsid w:val="000C0210"/>
    <w:rsid w:val="000C2D2C"/>
    <w:rsid w:val="000C3B7E"/>
    <w:rsid w:val="000C41C5"/>
    <w:rsid w:val="000C4231"/>
    <w:rsid w:val="000C43B7"/>
    <w:rsid w:val="000C5878"/>
    <w:rsid w:val="000C6C67"/>
    <w:rsid w:val="000C6F4E"/>
    <w:rsid w:val="000C741E"/>
    <w:rsid w:val="000D0E62"/>
    <w:rsid w:val="000D1D9B"/>
    <w:rsid w:val="000D3F54"/>
    <w:rsid w:val="000D4D7C"/>
    <w:rsid w:val="000D5815"/>
    <w:rsid w:val="000D585E"/>
    <w:rsid w:val="000D5DD9"/>
    <w:rsid w:val="000D6298"/>
    <w:rsid w:val="000D6FF1"/>
    <w:rsid w:val="000D779D"/>
    <w:rsid w:val="000D79E2"/>
    <w:rsid w:val="000E1411"/>
    <w:rsid w:val="000E3A91"/>
    <w:rsid w:val="000E4437"/>
    <w:rsid w:val="000F041C"/>
    <w:rsid w:val="000F2E08"/>
    <w:rsid w:val="000F3885"/>
    <w:rsid w:val="000F3E44"/>
    <w:rsid w:val="000F5565"/>
    <w:rsid w:val="000F72FD"/>
    <w:rsid w:val="001002EC"/>
    <w:rsid w:val="00100735"/>
    <w:rsid w:val="001025DE"/>
    <w:rsid w:val="00102E5E"/>
    <w:rsid w:val="001036BE"/>
    <w:rsid w:val="00103AB1"/>
    <w:rsid w:val="00106041"/>
    <w:rsid w:val="00106924"/>
    <w:rsid w:val="00106B46"/>
    <w:rsid w:val="00107AC3"/>
    <w:rsid w:val="00112D3C"/>
    <w:rsid w:val="00112FB5"/>
    <w:rsid w:val="001134B1"/>
    <w:rsid w:val="0011577E"/>
    <w:rsid w:val="00115F89"/>
    <w:rsid w:val="00116456"/>
    <w:rsid w:val="00116A0E"/>
    <w:rsid w:val="00117DEC"/>
    <w:rsid w:val="0012066B"/>
    <w:rsid w:val="00120DBD"/>
    <w:rsid w:val="001223DF"/>
    <w:rsid w:val="00125EE2"/>
    <w:rsid w:val="001260DC"/>
    <w:rsid w:val="00126262"/>
    <w:rsid w:val="00130CCA"/>
    <w:rsid w:val="00135176"/>
    <w:rsid w:val="001351BF"/>
    <w:rsid w:val="00141DB1"/>
    <w:rsid w:val="00141E33"/>
    <w:rsid w:val="00142671"/>
    <w:rsid w:val="00142E9F"/>
    <w:rsid w:val="00144BBA"/>
    <w:rsid w:val="0014504D"/>
    <w:rsid w:val="00147DEC"/>
    <w:rsid w:val="00153F6C"/>
    <w:rsid w:val="00155563"/>
    <w:rsid w:val="00157066"/>
    <w:rsid w:val="00161ED4"/>
    <w:rsid w:val="00162516"/>
    <w:rsid w:val="001634C7"/>
    <w:rsid w:val="00166B24"/>
    <w:rsid w:val="00167188"/>
    <w:rsid w:val="001671EC"/>
    <w:rsid w:val="00170422"/>
    <w:rsid w:val="00170B00"/>
    <w:rsid w:val="00170EFA"/>
    <w:rsid w:val="001728F2"/>
    <w:rsid w:val="001743DA"/>
    <w:rsid w:val="00174C5B"/>
    <w:rsid w:val="00174F59"/>
    <w:rsid w:val="0017701C"/>
    <w:rsid w:val="00182123"/>
    <w:rsid w:val="00182344"/>
    <w:rsid w:val="00182EC3"/>
    <w:rsid w:val="00184997"/>
    <w:rsid w:val="00184BCF"/>
    <w:rsid w:val="00184EDA"/>
    <w:rsid w:val="001879FB"/>
    <w:rsid w:val="00191A43"/>
    <w:rsid w:val="00191C69"/>
    <w:rsid w:val="001936C9"/>
    <w:rsid w:val="0019575C"/>
    <w:rsid w:val="00197A0A"/>
    <w:rsid w:val="001A05E3"/>
    <w:rsid w:val="001A10A9"/>
    <w:rsid w:val="001A2B22"/>
    <w:rsid w:val="001A324A"/>
    <w:rsid w:val="001A7989"/>
    <w:rsid w:val="001B0341"/>
    <w:rsid w:val="001B1604"/>
    <w:rsid w:val="001B1751"/>
    <w:rsid w:val="001B6C2F"/>
    <w:rsid w:val="001B7454"/>
    <w:rsid w:val="001B7FB2"/>
    <w:rsid w:val="001C1636"/>
    <w:rsid w:val="001C1E17"/>
    <w:rsid w:val="001C204D"/>
    <w:rsid w:val="001C2AE6"/>
    <w:rsid w:val="001C3126"/>
    <w:rsid w:val="001C4E92"/>
    <w:rsid w:val="001C55A3"/>
    <w:rsid w:val="001C57E3"/>
    <w:rsid w:val="001C5FBB"/>
    <w:rsid w:val="001D1DDE"/>
    <w:rsid w:val="001D4357"/>
    <w:rsid w:val="001D49E7"/>
    <w:rsid w:val="001D5F07"/>
    <w:rsid w:val="001D6D18"/>
    <w:rsid w:val="001E1148"/>
    <w:rsid w:val="001E2AB1"/>
    <w:rsid w:val="001E41D7"/>
    <w:rsid w:val="001E4761"/>
    <w:rsid w:val="001E4E3F"/>
    <w:rsid w:val="001E7A75"/>
    <w:rsid w:val="001E7E62"/>
    <w:rsid w:val="001F0864"/>
    <w:rsid w:val="001F1907"/>
    <w:rsid w:val="001F20BD"/>
    <w:rsid w:val="001F3B47"/>
    <w:rsid w:val="001F485B"/>
    <w:rsid w:val="001F538A"/>
    <w:rsid w:val="001F6007"/>
    <w:rsid w:val="001F6595"/>
    <w:rsid w:val="001F7E8E"/>
    <w:rsid w:val="00200919"/>
    <w:rsid w:val="00201381"/>
    <w:rsid w:val="00201C68"/>
    <w:rsid w:val="00202AC8"/>
    <w:rsid w:val="00207A73"/>
    <w:rsid w:val="00210332"/>
    <w:rsid w:val="00210DCB"/>
    <w:rsid w:val="002128C4"/>
    <w:rsid w:val="0021312D"/>
    <w:rsid w:val="002136FE"/>
    <w:rsid w:val="00215D5F"/>
    <w:rsid w:val="00220124"/>
    <w:rsid w:val="00220B49"/>
    <w:rsid w:val="00220DD2"/>
    <w:rsid w:val="002215E8"/>
    <w:rsid w:val="00221FA9"/>
    <w:rsid w:val="00222F48"/>
    <w:rsid w:val="00223B90"/>
    <w:rsid w:val="00223C2F"/>
    <w:rsid w:val="00223D0E"/>
    <w:rsid w:val="00224668"/>
    <w:rsid w:val="00230A4B"/>
    <w:rsid w:val="0023128C"/>
    <w:rsid w:val="0023176A"/>
    <w:rsid w:val="002317E6"/>
    <w:rsid w:val="00231917"/>
    <w:rsid w:val="002319EB"/>
    <w:rsid w:val="00232797"/>
    <w:rsid w:val="002339B4"/>
    <w:rsid w:val="00233C27"/>
    <w:rsid w:val="00234296"/>
    <w:rsid w:val="00234FCF"/>
    <w:rsid w:val="0024031E"/>
    <w:rsid w:val="00240E43"/>
    <w:rsid w:val="00242735"/>
    <w:rsid w:val="00243540"/>
    <w:rsid w:val="002438CC"/>
    <w:rsid w:val="0024475F"/>
    <w:rsid w:val="00244B1D"/>
    <w:rsid w:val="00245AD8"/>
    <w:rsid w:val="00245E73"/>
    <w:rsid w:val="00246A82"/>
    <w:rsid w:val="00247BAD"/>
    <w:rsid w:val="00251AE1"/>
    <w:rsid w:val="002522D9"/>
    <w:rsid w:val="0025322E"/>
    <w:rsid w:val="002533E7"/>
    <w:rsid w:val="0025436F"/>
    <w:rsid w:val="00255215"/>
    <w:rsid w:val="0025573B"/>
    <w:rsid w:val="002557D9"/>
    <w:rsid w:val="002614C1"/>
    <w:rsid w:val="00262B20"/>
    <w:rsid w:val="002654FB"/>
    <w:rsid w:val="00265DB8"/>
    <w:rsid w:val="00267A43"/>
    <w:rsid w:val="002704EC"/>
    <w:rsid w:val="00271F35"/>
    <w:rsid w:val="002722CE"/>
    <w:rsid w:val="00272588"/>
    <w:rsid w:val="002727A8"/>
    <w:rsid w:val="0027378C"/>
    <w:rsid w:val="002754AC"/>
    <w:rsid w:val="00275DDD"/>
    <w:rsid w:val="00281CDF"/>
    <w:rsid w:val="00281E6E"/>
    <w:rsid w:val="002832EF"/>
    <w:rsid w:val="00284480"/>
    <w:rsid w:val="00285A92"/>
    <w:rsid w:val="00285FE8"/>
    <w:rsid w:val="00287156"/>
    <w:rsid w:val="00287FCD"/>
    <w:rsid w:val="0029283C"/>
    <w:rsid w:val="00292F7A"/>
    <w:rsid w:val="00294FC6"/>
    <w:rsid w:val="00295D06"/>
    <w:rsid w:val="00297140"/>
    <w:rsid w:val="002A086D"/>
    <w:rsid w:val="002A09C4"/>
    <w:rsid w:val="002A28C3"/>
    <w:rsid w:val="002A392B"/>
    <w:rsid w:val="002A6BF1"/>
    <w:rsid w:val="002A729C"/>
    <w:rsid w:val="002A7AA4"/>
    <w:rsid w:val="002B5261"/>
    <w:rsid w:val="002B5273"/>
    <w:rsid w:val="002B5313"/>
    <w:rsid w:val="002B7AB7"/>
    <w:rsid w:val="002B7CBC"/>
    <w:rsid w:val="002C0D91"/>
    <w:rsid w:val="002C2C9D"/>
    <w:rsid w:val="002C2C9F"/>
    <w:rsid w:val="002C3FAB"/>
    <w:rsid w:val="002C4E86"/>
    <w:rsid w:val="002C4F92"/>
    <w:rsid w:val="002C778E"/>
    <w:rsid w:val="002D0A54"/>
    <w:rsid w:val="002D130D"/>
    <w:rsid w:val="002D236D"/>
    <w:rsid w:val="002D36F5"/>
    <w:rsid w:val="002D440E"/>
    <w:rsid w:val="002D544B"/>
    <w:rsid w:val="002D5C9B"/>
    <w:rsid w:val="002D7B09"/>
    <w:rsid w:val="002E041C"/>
    <w:rsid w:val="002E170B"/>
    <w:rsid w:val="002E40F5"/>
    <w:rsid w:val="002E4640"/>
    <w:rsid w:val="002E4D09"/>
    <w:rsid w:val="002E521F"/>
    <w:rsid w:val="002E6219"/>
    <w:rsid w:val="002E72F2"/>
    <w:rsid w:val="002E7C92"/>
    <w:rsid w:val="002F038E"/>
    <w:rsid w:val="002F17E5"/>
    <w:rsid w:val="002F1F30"/>
    <w:rsid w:val="002F2167"/>
    <w:rsid w:val="002F221F"/>
    <w:rsid w:val="002F2F70"/>
    <w:rsid w:val="002F3A8D"/>
    <w:rsid w:val="002F55D7"/>
    <w:rsid w:val="002F6D80"/>
    <w:rsid w:val="002F7AC2"/>
    <w:rsid w:val="00300BB1"/>
    <w:rsid w:val="00301E59"/>
    <w:rsid w:val="00303404"/>
    <w:rsid w:val="00303C4C"/>
    <w:rsid w:val="00303E85"/>
    <w:rsid w:val="00306845"/>
    <w:rsid w:val="0030752D"/>
    <w:rsid w:val="00307DA2"/>
    <w:rsid w:val="0031045D"/>
    <w:rsid w:val="00313471"/>
    <w:rsid w:val="00317E71"/>
    <w:rsid w:val="00321124"/>
    <w:rsid w:val="00322A25"/>
    <w:rsid w:val="00326972"/>
    <w:rsid w:val="00327052"/>
    <w:rsid w:val="00327B0B"/>
    <w:rsid w:val="003315A5"/>
    <w:rsid w:val="003318DA"/>
    <w:rsid w:val="00332F04"/>
    <w:rsid w:val="003339BB"/>
    <w:rsid w:val="00333FA6"/>
    <w:rsid w:val="003343C8"/>
    <w:rsid w:val="003356E1"/>
    <w:rsid w:val="0033642C"/>
    <w:rsid w:val="00337B86"/>
    <w:rsid w:val="00337D0E"/>
    <w:rsid w:val="00341334"/>
    <w:rsid w:val="00342E2D"/>
    <w:rsid w:val="00343703"/>
    <w:rsid w:val="00343F9D"/>
    <w:rsid w:val="00345301"/>
    <w:rsid w:val="00345547"/>
    <w:rsid w:val="0034574C"/>
    <w:rsid w:val="00347125"/>
    <w:rsid w:val="00351959"/>
    <w:rsid w:val="00353753"/>
    <w:rsid w:val="003558B1"/>
    <w:rsid w:val="00355D78"/>
    <w:rsid w:val="00357AB9"/>
    <w:rsid w:val="00360DC6"/>
    <w:rsid w:val="00361B3E"/>
    <w:rsid w:val="00361DF8"/>
    <w:rsid w:val="0036435F"/>
    <w:rsid w:val="00365B85"/>
    <w:rsid w:val="00367E0B"/>
    <w:rsid w:val="003708ED"/>
    <w:rsid w:val="00371AEF"/>
    <w:rsid w:val="00372E8A"/>
    <w:rsid w:val="00373023"/>
    <w:rsid w:val="00373490"/>
    <w:rsid w:val="003757B6"/>
    <w:rsid w:val="003758A0"/>
    <w:rsid w:val="00376E9D"/>
    <w:rsid w:val="00377A55"/>
    <w:rsid w:val="00377D67"/>
    <w:rsid w:val="00380DB5"/>
    <w:rsid w:val="00381BBC"/>
    <w:rsid w:val="0038241D"/>
    <w:rsid w:val="0038265F"/>
    <w:rsid w:val="00384C32"/>
    <w:rsid w:val="00385758"/>
    <w:rsid w:val="00385A23"/>
    <w:rsid w:val="00385C99"/>
    <w:rsid w:val="00385EAA"/>
    <w:rsid w:val="003869C1"/>
    <w:rsid w:val="00390C7C"/>
    <w:rsid w:val="00392220"/>
    <w:rsid w:val="00393079"/>
    <w:rsid w:val="00394EB0"/>
    <w:rsid w:val="003966B8"/>
    <w:rsid w:val="00396796"/>
    <w:rsid w:val="0039725E"/>
    <w:rsid w:val="0039727A"/>
    <w:rsid w:val="00397619"/>
    <w:rsid w:val="003A05E7"/>
    <w:rsid w:val="003A07CD"/>
    <w:rsid w:val="003A1466"/>
    <w:rsid w:val="003A1762"/>
    <w:rsid w:val="003A213F"/>
    <w:rsid w:val="003A2955"/>
    <w:rsid w:val="003A3BEC"/>
    <w:rsid w:val="003A6074"/>
    <w:rsid w:val="003A625B"/>
    <w:rsid w:val="003B0B34"/>
    <w:rsid w:val="003B4014"/>
    <w:rsid w:val="003B4A6D"/>
    <w:rsid w:val="003B71DB"/>
    <w:rsid w:val="003B7296"/>
    <w:rsid w:val="003C13F7"/>
    <w:rsid w:val="003C1F39"/>
    <w:rsid w:val="003C2591"/>
    <w:rsid w:val="003C2C8C"/>
    <w:rsid w:val="003C431C"/>
    <w:rsid w:val="003C54BB"/>
    <w:rsid w:val="003C6067"/>
    <w:rsid w:val="003C6183"/>
    <w:rsid w:val="003D0000"/>
    <w:rsid w:val="003D010A"/>
    <w:rsid w:val="003D10F5"/>
    <w:rsid w:val="003D3CD7"/>
    <w:rsid w:val="003D5608"/>
    <w:rsid w:val="003D6D95"/>
    <w:rsid w:val="003D722E"/>
    <w:rsid w:val="003E11B1"/>
    <w:rsid w:val="003E14D2"/>
    <w:rsid w:val="003E252C"/>
    <w:rsid w:val="003E3060"/>
    <w:rsid w:val="003E379F"/>
    <w:rsid w:val="003E452B"/>
    <w:rsid w:val="003E5459"/>
    <w:rsid w:val="003E69FF"/>
    <w:rsid w:val="003E6E46"/>
    <w:rsid w:val="003F1E68"/>
    <w:rsid w:val="003F3A62"/>
    <w:rsid w:val="003F4E6E"/>
    <w:rsid w:val="003F54CD"/>
    <w:rsid w:val="003F574D"/>
    <w:rsid w:val="003F5ABF"/>
    <w:rsid w:val="003F67C0"/>
    <w:rsid w:val="004013CB"/>
    <w:rsid w:val="004036C4"/>
    <w:rsid w:val="00404C9B"/>
    <w:rsid w:val="004061FD"/>
    <w:rsid w:val="00412AB4"/>
    <w:rsid w:val="00413383"/>
    <w:rsid w:val="0041562F"/>
    <w:rsid w:val="00416A59"/>
    <w:rsid w:val="00416C7D"/>
    <w:rsid w:val="00421545"/>
    <w:rsid w:val="00421891"/>
    <w:rsid w:val="004218F6"/>
    <w:rsid w:val="0042327C"/>
    <w:rsid w:val="00423756"/>
    <w:rsid w:val="00424082"/>
    <w:rsid w:val="0042574C"/>
    <w:rsid w:val="00425E1B"/>
    <w:rsid w:val="0042680D"/>
    <w:rsid w:val="00427264"/>
    <w:rsid w:val="00427D04"/>
    <w:rsid w:val="00427FDE"/>
    <w:rsid w:val="00431440"/>
    <w:rsid w:val="00431817"/>
    <w:rsid w:val="004325A4"/>
    <w:rsid w:val="00433FFD"/>
    <w:rsid w:val="00434B8B"/>
    <w:rsid w:val="0043565C"/>
    <w:rsid w:val="00435909"/>
    <w:rsid w:val="00436095"/>
    <w:rsid w:val="00436C10"/>
    <w:rsid w:val="00436E18"/>
    <w:rsid w:val="00437FAE"/>
    <w:rsid w:val="00442986"/>
    <w:rsid w:val="004436C0"/>
    <w:rsid w:val="0044454D"/>
    <w:rsid w:val="00445209"/>
    <w:rsid w:val="00445904"/>
    <w:rsid w:val="00446842"/>
    <w:rsid w:val="00446DB6"/>
    <w:rsid w:val="00450AD1"/>
    <w:rsid w:val="00450E9B"/>
    <w:rsid w:val="004536C5"/>
    <w:rsid w:val="00454F57"/>
    <w:rsid w:val="004617CE"/>
    <w:rsid w:val="004618CA"/>
    <w:rsid w:val="00464357"/>
    <w:rsid w:val="00464793"/>
    <w:rsid w:val="004658B1"/>
    <w:rsid w:val="00466693"/>
    <w:rsid w:val="00467B48"/>
    <w:rsid w:val="00470357"/>
    <w:rsid w:val="00472445"/>
    <w:rsid w:val="0047254D"/>
    <w:rsid w:val="00472B3C"/>
    <w:rsid w:val="00472F73"/>
    <w:rsid w:val="00475FEB"/>
    <w:rsid w:val="00480D42"/>
    <w:rsid w:val="0048121C"/>
    <w:rsid w:val="00481CD3"/>
    <w:rsid w:val="00484D69"/>
    <w:rsid w:val="004851F5"/>
    <w:rsid w:val="00486A25"/>
    <w:rsid w:val="00494818"/>
    <w:rsid w:val="0049701F"/>
    <w:rsid w:val="00497971"/>
    <w:rsid w:val="00497C72"/>
    <w:rsid w:val="004A004F"/>
    <w:rsid w:val="004A036F"/>
    <w:rsid w:val="004A1245"/>
    <w:rsid w:val="004A350D"/>
    <w:rsid w:val="004A4E00"/>
    <w:rsid w:val="004A4F7B"/>
    <w:rsid w:val="004A7B87"/>
    <w:rsid w:val="004B1CEF"/>
    <w:rsid w:val="004B3D6E"/>
    <w:rsid w:val="004B4B59"/>
    <w:rsid w:val="004B5342"/>
    <w:rsid w:val="004B5F8E"/>
    <w:rsid w:val="004B7B26"/>
    <w:rsid w:val="004C0182"/>
    <w:rsid w:val="004C3935"/>
    <w:rsid w:val="004D0155"/>
    <w:rsid w:val="004D3609"/>
    <w:rsid w:val="004D4627"/>
    <w:rsid w:val="004D491E"/>
    <w:rsid w:val="004E0B6C"/>
    <w:rsid w:val="004E0D6F"/>
    <w:rsid w:val="004E2A4C"/>
    <w:rsid w:val="004E2A66"/>
    <w:rsid w:val="004E43FF"/>
    <w:rsid w:val="004E5C79"/>
    <w:rsid w:val="004E5FA6"/>
    <w:rsid w:val="004E61F8"/>
    <w:rsid w:val="004F1210"/>
    <w:rsid w:val="004F1292"/>
    <w:rsid w:val="004F18B4"/>
    <w:rsid w:val="004F2B09"/>
    <w:rsid w:val="004F2FAF"/>
    <w:rsid w:val="004F31BC"/>
    <w:rsid w:val="004F36C9"/>
    <w:rsid w:val="004F3ECB"/>
    <w:rsid w:val="004F3EF1"/>
    <w:rsid w:val="004F4591"/>
    <w:rsid w:val="004F4AE3"/>
    <w:rsid w:val="004F5C5F"/>
    <w:rsid w:val="004F64D2"/>
    <w:rsid w:val="004F675A"/>
    <w:rsid w:val="0050064C"/>
    <w:rsid w:val="005009D0"/>
    <w:rsid w:val="00501871"/>
    <w:rsid w:val="005024A9"/>
    <w:rsid w:val="005065C1"/>
    <w:rsid w:val="00510DB7"/>
    <w:rsid w:val="005121EE"/>
    <w:rsid w:val="0051356F"/>
    <w:rsid w:val="00513E7F"/>
    <w:rsid w:val="005146CE"/>
    <w:rsid w:val="00516C47"/>
    <w:rsid w:val="00516FAC"/>
    <w:rsid w:val="00517F66"/>
    <w:rsid w:val="00520323"/>
    <w:rsid w:val="00520534"/>
    <w:rsid w:val="00520583"/>
    <w:rsid w:val="00523C23"/>
    <w:rsid w:val="00523DE7"/>
    <w:rsid w:val="00524EBC"/>
    <w:rsid w:val="005253B4"/>
    <w:rsid w:val="00526986"/>
    <w:rsid w:val="00526AB1"/>
    <w:rsid w:val="00530591"/>
    <w:rsid w:val="00530C1E"/>
    <w:rsid w:val="00532361"/>
    <w:rsid w:val="00532511"/>
    <w:rsid w:val="00532970"/>
    <w:rsid w:val="00535466"/>
    <w:rsid w:val="00535F6A"/>
    <w:rsid w:val="00536B8A"/>
    <w:rsid w:val="00536CFA"/>
    <w:rsid w:val="00536F7E"/>
    <w:rsid w:val="00537737"/>
    <w:rsid w:val="005377AB"/>
    <w:rsid w:val="00537A3F"/>
    <w:rsid w:val="00540175"/>
    <w:rsid w:val="005409A0"/>
    <w:rsid w:val="00542FE5"/>
    <w:rsid w:val="0054355C"/>
    <w:rsid w:val="005445E6"/>
    <w:rsid w:val="00544FD9"/>
    <w:rsid w:val="005451DB"/>
    <w:rsid w:val="0054738A"/>
    <w:rsid w:val="00547DE0"/>
    <w:rsid w:val="00547EA6"/>
    <w:rsid w:val="005511FC"/>
    <w:rsid w:val="005550DD"/>
    <w:rsid w:val="005557F4"/>
    <w:rsid w:val="00556F92"/>
    <w:rsid w:val="00557603"/>
    <w:rsid w:val="00557A5F"/>
    <w:rsid w:val="00557F49"/>
    <w:rsid w:val="00560179"/>
    <w:rsid w:val="00560BBD"/>
    <w:rsid w:val="00561449"/>
    <w:rsid w:val="00564206"/>
    <w:rsid w:val="00564D25"/>
    <w:rsid w:val="005653D1"/>
    <w:rsid w:val="00566CD3"/>
    <w:rsid w:val="0056758E"/>
    <w:rsid w:val="005741B3"/>
    <w:rsid w:val="00575374"/>
    <w:rsid w:val="00575EFC"/>
    <w:rsid w:val="005776A3"/>
    <w:rsid w:val="005836F1"/>
    <w:rsid w:val="00583B9F"/>
    <w:rsid w:val="00584CBF"/>
    <w:rsid w:val="00584DD0"/>
    <w:rsid w:val="00586339"/>
    <w:rsid w:val="00587AC8"/>
    <w:rsid w:val="0059211E"/>
    <w:rsid w:val="005927E6"/>
    <w:rsid w:val="00592DF4"/>
    <w:rsid w:val="005932AC"/>
    <w:rsid w:val="0059499F"/>
    <w:rsid w:val="0059553A"/>
    <w:rsid w:val="005969FA"/>
    <w:rsid w:val="00596ABA"/>
    <w:rsid w:val="005A0B9F"/>
    <w:rsid w:val="005A1130"/>
    <w:rsid w:val="005A1272"/>
    <w:rsid w:val="005A3A72"/>
    <w:rsid w:val="005A46CF"/>
    <w:rsid w:val="005A75DC"/>
    <w:rsid w:val="005B0BA2"/>
    <w:rsid w:val="005B12F9"/>
    <w:rsid w:val="005B252D"/>
    <w:rsid w:val="005B2A26"/>
    <w:rsid w:val="005B3914"/>
    <w:rsid w:val="005B41B9"/>
    <w:rsid w:val="005B4F50"/>
    <w:rsid w:val="005B4FBA"/>
    <w:rsid w:val="005B5156"/>
    <w:rsid w:val="005B5E2D"/>
    <w:rsid w:val="005B7677"/>
    <w:rsid w:val="005C09DD"/>
    <w:rsid w:val="005C0B8A"/>
    <w:rsid w:val="005C2D0F"/>
    <w:rsid w:val="005C3400"/>
    <w:rsid w:val="005C5E60"/>
    <w:rsid w:val="005D2184"/>
    <w:rsid w:val="005D2555"/>
    <w:rsid w:val="005D34D0"/>
    <w:rsid w:val="005D4B83"/>
    <w:rsid w:val="005D61D4"/>
    <w:rsid w:val="005D6D70"/>
    <w:rsid w:val="005E0277"/>
    <w:rsid w:val="005E0CEE"/>
    <w:rsid w:val="005E2E84"/>
    <w:rsid w:val="005E4376"/>
    <w:rsid w:val="005E4CB7"/>
    <w:rsid w:val="005E5D27"/>
    <w:rsid w:val="005E66D0"/>
    <w:rsid w:val="005F1B50"/>
    <w:rsid w:val="005F1ED9"/>
    <w:rsid w:val="005F25D5"/>
    <w:rsid w:val="005F79EF"/>
    <w:rsid w:val="00600D41"/>
    <w:rsid w:val="00602030"/>
    <w:rsid w:val="006039B7"/>
    <w:rsid w:val="00610B90"/>
    <w:rsid w:val="00614671"/>
    <w:rsid w:val="00614B18"/>
    <w:rsid w:val="006151A5"/>
    <w:rsid w:val="00617411"/>
    <w:rsid w:val="00620007"/>
    <w:rsid w:val="00621764"/>
    <w:rsid w:val="0062345D"/>
    <w:rsid w:val="00623FC3"/>
    <w:rsid w:val="00624113"/>
    <w:rsid w:val="00626401"/>
    <w:rsid w:val="0062648E"/>
    <w:rsid w:val="006276CD"/>
    <w:rsid w:val="00630EB7"/>
    <w:rsid w:val="006319B8"/>
    <w:rsid w:val="0063227F"/>
    <w:rsid w:val="00633856"/>
    <w:rsid w:val="00634BE7"/>
    <w:rsid w:val="00640F2B"/>
    <w:rsid w:val="00646857"/>
    <w:rsid w:val="006477E9"/>
    <w:rsid w:val="00650889"/>
    <w:rsid w:val="00651853"/>
    <w:rsid w:val="00652896"/>
    <w:rsid w:val="00655FD6"/>
    <w:rsid w:val="006574FA"/>
    <w:rsid w:val="006619B8"/>
    <w:rsid w:val="0066442B"/>
    <w:rsid w:val="00664EC6"/>
    <w:rsid w:val="00666B30"/>
    <w:rsid w:val="00667D51"/>
    <w:rsid w:val="00670B61"/>
    <w:rsid w:val="006716C2"/>
    <w:rsid w:val="00672A59"/>
    <w:rsid w:val="00674764"/>
    <w:rsid w:val="00675351"/>
    <w:rsid w:val="006761D4"/>
    <w:rsid w:val="00676A8D"/>
    <w:rsid w:val="00676DD2"/>
    <w:rsid w:val="00680492"/>
    <w:rsid w:val="006806AE"/>
    <w:rsid w:val="0068093C"/>
    <w:rsid w:val="0068169C"/>
    <w:rsid w:val="00682758"/>
    <w:rsid w:val="00682AFD"/>
    <w:rsid w:val="0068329A"/>
    <w:rsid w:val="006907E1"/>
    <w:rsid w:val="0069235C"/>
    <w:rsid w:val="00693C39"/>
    <w:rsid w:val="006A3E81"/>
    <w:rsid w:val="006A4404"/>
    <w:rsid w:val="006A5572"/>
    <w:rsid w:val="006A7EA5"/>
    <w:rsid w:val="006B308E"/>
    <w:rsid w:val="006B368D"/>
    <w:rsid w:val="006B3C6D"/>
    <w:rsid w:val="006B5B45"/>
    <w:rsid w:val="006B7479"/>
    <w:rsid w:val="006B7BD5"/>
    <w:rsid w:val="006C3BCE"/>
    <w:rsid w:val="006C4F38"/>
    <w:rsid w:val="006C55DA"/>
    <w:rsid w:val="006C6158"/>
    <w:rsid w:val="006C6A49"/>
    <w:rsid w:val="006D0480"/>
    <w:rsid w:val="006D1465"/>
    <w:rsid w:val="006D26D2"/>
    <w:rsid w:val="006D5731"/>
    <w:rsid w:val="006D57F2"/>
    <w:rsid w:val="006D6A15"/>
    <w:rsid w:val="006E0834"/>
    <w:rsid w:val="006E12CB"/>
    <w:rsid w:val="006E3A84"/>
    <w:rsid w:val="006E3BCA"/>
    <w:rsid w:val="006E5F47"/>
    <w:rsid w:val="006E6A58"/>
    <w:rsid w:val="006E75F9"/>
    <w:rsid w:val="006E787A"/>
    <w:rsid w:val="006F09FE"/>
    <w:rsid w:val="006F4764"/>
    <w:rsid w:val="006F4C09"/>
    <w:rsid w:val="006F5A90"/>
    <w:rsid w:val="006F603D"/>
    <w:rsid w:val="00700DF1"/>
    <w:rsid w:val="007021AC"/>
    <w:rsid w:val="00702374"/>
    <w:rsid w:val="00703FDF"/>
    <w:rsid w:val="0070451F"/>
    <w:rsid w:val="0070601B"/>
    <w:rsid w:val="00712028"/>
    <w:rsid w:val="00713DFC"/>
    <w:rsid w:val="007141FB"/>
    <w:rsid w:val="00714E69"/>
    <w:rsid w:val="0071705A"/>
    <w:rsid w:val="007208CB"/>
    <w:rsid w:val="007239F7"/>
    <w:rsid w:val="007243AC"/>
    <w:rsid w:val="0072609C"/>
    <w:rsid w:val="00726499"/>
    <w:rsid w:val="00730712"/>
    <w:rsid w:val="00730A69"/>
    <w:rsid w:val="00731147"/>
    <w:rsid w:val="007314B1"/>
    <w:rsid w:val="00731F77"/>
    <w:rsid w:val="00732811"/>
    <w:rsid w:val="00733317"/>
    <w:rsid w:val="007341A4"/>
    <w:rsid w:val="00734844"/>
    <w:rsid w:val="00735E71"/>
    <w:rsid w:val="00736AE6"/>
    <w:rsid w:val="00740AFB"/>
    <w:rsid w:val="007413B2"/>
    <w:rsid w:val="00742653"/>
    <w:rsid w:val="00742C37"/>
    <w:rsid w:val="007435C7"/>
    <w:rsid w:val="00745C24"/>
    <w:rsid w:val="00747A90"/>
    <w:rsid w:val="00747EAA"/>
    <w:rsid w:val="00750326"/>
    <w:rsid w:val="00751131"/>
    <w:rsid w:val="00751C92"/>
    <w:rsid w:val="0075360F"/>
    <w:rsid w:val="00755271"/>
    <w:rsid w:val="00755847"/>
    <w:rsid w:val="00755DE7"/>
    <w:rsid w:val="0076043D"/>
    <w:rsid w:val="00760716"/>
    <w:rsid w:val="00761B46"/>
    <w:rsid w:val="0076341A"/>
    <w:rsid w:val="007635DB"/>
    <w:rsid w:val="00763A0E"/>
    <w:rsid w:val="00763E95"/>
    <w:rsid w:val="007640A1"/>
    <w:rsid w:val="00765357"/>
    <w:rsid w:val="00766B10"/>
    <w:rsid w:val="00771761"/>
    <w:rsid w:val="00771E02"/>
    <w:rsid w:val="0077209D"/>
    <w:rsid w:val="0077456E"/>
    <w:rsid w:val="00774778"/>
    <w:rsid w:val="00774C8B"/>
    <w:rsid w:val="00775D34"/>
    <w:rsid w:val="007773BB"/>
    <w:rsid w:val="00777D72"/>
    <w:rsid w:val="00777F56"/>
    <w:rsid w:val="007804AB"/>
    <w:rsid w:val="00781CC3"/>
    <w:rsid w:val="00782635"/>
    <w:rsid w:val="00782AFE"/>
    <w:rsid w:val="00783237"/>
    <w:rsid w:val="007836C6"/>
    <w:rsid w:val="00790738"/>
    <w:rsid w:val="00791E1F"/>
    <w:rsid w:val="00792CC1"/>
    <w:rsid w:val="00793118"/>
    <w:rsid w:val="00793918"/>
    <w:rsid w:val="00793D3D"/>
    <w:rsid w:val="00793DAA"/>
    <w:rsid w:val="00795B42"/>
    <w:rsid w:val="00796D57"/>
    <w:rsid w:val="007A1559"/>
    <w:rsid w:val="007A37D0"/>
    <w:rsid w:val="007A3915"/>
    <w:rsid w:val="007A39FA"/>
    <w:rsid w:val="007A3EC4"/>
    <w:rsid w:val="007A49AA"/>
    <w:rsid w:val="007A5FD2"/>
    <w:rsid w:val="007A6782"/>
    <w:rsid w:val="007A7F80"/>
    <w:rsid w:val="007B1BD8"/>
    <w:rsid w:val="007B2556"/>
    <w:rsid w:val="007B37CB"/>
    <w:rsid w:val="007B576D"/>
    <w:rsid w:val="007B5963"/>
    <w:rsid w:val="007B7590"/>
    <w:rsid w:val="007C0E41"/>
    <w:rsid w:val="007C2232"/>
    <w:rsid w:val="007C3DA4"/>
    <w:rsid w:val="007C40A0"/>
    <w:rsid w:val="007C4C07"/>
    <w:rsid w:val="007C4D3A"/>
    <w:rsid w:val="007C513C"/>
    <w:rsid w:val="007C5607"/>
    <w:rsid w:val="007C59F6"/>
    <w:rsid w:val="007C5D7A"/>
    <w:rsid w:val="007D282D"/>
    <w:rsid w:val="007D3F98"/>
    <w:rsid w:val="007D4B0A"/>
    <w:rsid w:val="007D517C"/>
    <w:rsid w:val="007D5E04"/>
    <w:rsid w:val="007D7148"/>
    <w:rsid w:val="007E03AB"/>
    <w:rsid w:val="007E1C5E"/>
    <w:rsid w:val="007E2B95"/>
    <w:rsid w:val="007E39FE"/>
    <w:rsid w:val="007E5B91"/>
    <w:rsid w:val="007F3CE5"/>
    <w:rsid w:val="007F7282"/>
    <w:rsid w:val="00801B80"/>
    <w:rsid w:val="00801DF2"/>
    <w:rsid w:val="008028A6"/>
    <w:rsid w:val="00802B90"/>
    <w:rsid w:val="00805B6A"/>
    <w:rsid w:val="00805DCE"/>
    <w:rsid w:val="00807026"/>
    <w:rsid w:val="00807B0D"/>
    <w:rsid w:val="00810DFE"/>
    <w:rsid w:val="00811EC2"/>
    <w:rsid w:val="00812DAE"/>
    <w:rsid w:val="0081328B"/>
    <w:rsid w:val="00820D27"/>
    <w:rsid w:val="00820D34"/>
    <w:rsid w:val="0082766C"/>
    <w:rsid w:val="0083090E"/>
    <w:rsid w:val="00832399"/>
    <w:rsid w:val="00834735"/>
    <w:rsid w:val="008358CA"/>
    <w:rsid w:val="00836488"/>
    <w:rsid w:val="00837572"/>
    <w:rsid w:val="0083762A"/>
    <w:rsid w:val="00841DFF"/>
    <w:rsid w:val="008432DB"/>
    <w:rsid w:val="008449C7"/>
    <w:rsid w:val="008450C7"/>
    <w:rsid w:val="008452D0"/>
    <w:rsid w:val="0084543D"/>
    <w:rsid w:val="00846822"/>
    <w:rsid w:val="0085067B"/>
    <w:rsid w:val="00850C59"/>
    <w:rsid w:val="00850CA6"/>
    <w:rsid w:val="008567EF"/>
    <w:rsid w:val="00857477"/>
    <w:rsid w:val="0086072B"/>
    <w:rsid w:val="00860C04"/>
    <w:rsid w:val="00862970"/>
    <w:rsid w:val="00864490"/>
    <w:rsid w:val="00865425"/>
    <w:rsid w:val="0086560A"/>
    <w:rsid w:val="00866054"/>
    <w:rsid w:val="00867589"/>
    <w:rsid w:val="008679B7"/>
    <w:rsid w:val="00867C0D"/>
    <w:rsid w:val="008743EE"/>
    <w:rsid w:val="0087447C"/>
    <w:rsid w:val="00874DFA"/>
    <w:rsid w:val="00875263"/>
    <w:rsid w:val="00876113"/>
    <w:rsid w:val="00877F0E"/>
    <w:rsid w:val="008811B2"/>
    <w:rsid w:val="008812B4"/>
    <w:rsid w:val="008817DA"/>
    <w:rsid w:val="00883735"/>
    <w:rsid w:val="008839C2"/>
    <w:rsid w:val="008860DB"/>
    <w:rsid w:val="0088621F"/>
    <w:rsid w:val="008933A9"/>
    <w:rsid w:val="0089526A"/>
    <w:rsid w:val="0089588E"/>
    <w:rsid w:val="008961C8"/>
    <w:rsid w:val="0089636E"/>
    <w:rsid w:val="00896CC1"/>
    <w:rsid w:val="008970D4"/>
    <w:rsid w:val="008970FA"/>
    <w:rsid w:val="008979AA"/>
    <w:rsid w:val="008A0141"/>
    <w:rsid w:val="008A148D"/>
    <w:rsid w:val="008A1B3D"/>
    <w:rsid w:val="008A1D67"/>
    <w:rsid w:val="008A2209"/>
    <w:rsid w:val="008A2862"/>
    <w:rsid w:val="008A31F6"/>
    <w:rsid w:val="008A642C"/>
    <w:rsid w:val="008B1CFC"/>
    <w:rsid w:val="008B20DF"/>
    <w:rsid w:val="008B3F31"/>
    <w:rsid w:val="008B4D21"/>
    <w:rsid w:val="008B542C"/>
    <w:rsid w:val="008B7053"/>
    <w:rsid w:val="008C0B6C"/>
    <w:rsid w:val="008C135A"/>
    <w:rsid w:val="008C1B30"/>
    <w:rsid w:val="008C382B"/>
    <w:rsid w:val="008C3CBA"/>
    <w:rsid w:val="008C5DEC"/>
    <w:rsid w:val="008D397D"/>
    <w:rsid w:val="008D417C"/>
    <w:rsid w:val="008D468A"/>
    <w:rsid w:val="008D47FC"/>
    <w:rsid w:val="008D6277"/>
    <w:rsid w:val="008E0DF4"/>
    <w:rsid w:val="008E2A11"/>
    <w:rsid w:val="008E383F"/>
    <w:rsid w:val="008E4D5D"/>
    <w:rsid w:val="008E546E"/>
    <w:rsid w:val="008E54B5"/>
    <w:rsid w:val="008E5E49"/>
    <w:rsid w:val="008E6511"/>
    <w:rsid w:val="008E749D"/>
    <w:rsid w:val="008F014B"/>
    <w:rsid w:val="008F2F35"/>
    <w:rsid w:val="008F4CB5"/>
    <w:rsid w:val="008F659D"/>
    <w:rsid w:val="008F6C02"/>
    <w:rsid w:val="008F6D96"/>
    <w:rsid w:val="009000B4"/>
    <w:rsid w:val="009008BD"/>
    <w:rsid w:val="0090107C"/>
    <w:rsid w:val="0090251B"/>
    <w:rsid w:val="00902EB9"/>
    <w:rsid w:val="00903F12"/>
    <w:rsid w:val="009042BA"/>
    <w:rsid w:val="00904B0F"/>
    <w:rsid w:val="00905E97"/>
    <w:rsid w:val="009073CC"/>
    <w:rsid w:val="009074BB"/>
    <w:rsid w:val="00907602"/>
    <w:rsid w:val="00907AC7"/>
    <w:rsid w:val="009109AE"/>
    <w:rsid w:val="00911002"/>
    <w:rsid w:val="009131EE"/>
    <w:rsid w:val="00916E59"/>
    <w:rsid w:val="00923155"/>
    <w:rsid w:val="009275BC"/>
    <w:rsid w:val="00927D26"/>
    <w:rsid w:val="00931821"/>
    <w:rsid w:val="00932711"/>
    <w:rsid w:val="00932DFE"/>
    <w:rsid w:val="009339A9"/>
    <w:rsid w:val="00933F38"/>
    <w:rsid w:val="009340D0"/>
    <w:rsid w:val="00934946"/>
    <w:rsid w:val="009349F5"/>
    <w:rsid w:val="00936ABB"/>
    <w:rsid w:val="00937498"/>
    <w:rsid w:val="00937522"/>
    <w:rsid w:val="00940F86"/>
    <w:rsid w:val="009447AC"/>
    <w:rsid w:val="00946235"/>
    <w:rsid w:val="009469D8"/>
    <w:rsid w:val="00946B90"/>
    <w:rsid w:val="00950507"/>
    <w:rsid w:val="00950C9E"/>
    <w:rsid w:val="00952B02"/>
    <w:rsid w:val="00954113"/>
    <w:rsid w:val="00955EAD"/>
    <w:rsid w:val="00956851"/>
    <w:rsid w:val="00956B0C"/>
    <w:rsid w:val="009605C9"/>
    <w:rsid w:val="00961DEE"/>
    <w:rsid w:val="009636AE"/>
    <w:rsid w:val="00963B9F"/>
    <w:rsid w:val="00966C29"/>
    <w:rsid w:val="009673AC"/>
    <w:rsid w:val="00970542"/>
    <w:rsid w:val="0097312B"/>
    <w:rsid w:val="00973506"/>
    <w:rsid w:val="00973A4B"/>
    <w:rsid w:val="00974CB7"/>
    <w:rsid w:val="00974F1A"/>
    <w:rsid w:val="009771DA"/>
    <w:rsid w:val="00977202"/>
    <w:rsid w:val="0097738C"/>
    <w:rsid w:val="009778B9"/>
    <w:rsid w:val="00980878"/>
    <w:rsid w:val="0098486A"/>
    <w:rsid w:val="00984FA3"/>
    <w:rsid w:val="00985801"/>
    <w:rsid w:val="0098785E"/>
    <w:rsid w:val="0099131C"/>
    <w:rsid w:val="009914D3"/>
    <w:rsid w:val="00991558"/>
    <w:rsid w:val="00991CE6"/>
    <w:rsid w:val="009950A8"/>
    <w:rsid w:val="009960A2"/>
    <w:rsid w:val="00996D94"/>
    <w:rsid w:val="009A0CA2"/>
    <w:rsid w:val="009A144B"/>
    <w:rsid w:val="009A3911"/>
    <w:rsid w:val="009A39DE"/>
    <w:rsid w:val="009A4DC3"/>
    <w:rsid w:val="009A56C7"/>
    <w:rsid w:val="009B05D3"/>
    <w:rsid w:val="009B1BBA"/>
    <w:rsid w:val="009B27C1"/>
    <w:rsid w:val="009B58A1"/>
    <w:rsid w:val="009B6878"/>
    <w:rsid w:val="009C232D"/>
    <w:rsid w:val="009C3072"/>
    <w:rsid w:val="009C4B2D"/>
    <w:rsid w:val="009C5138"/>
    <w:rsid w:val="009C6001"/>
    <w:rsid w:val="009C7658"/>
    <w:rsid w:val="009C7857"/>
    <w:rsid w:val="009C7BB7"/>
    <w:rsid w:val="009D1ADF"/>
    <w:rsid w:val="009D2D35"/>
    <w:rsid w:val="009D2EFB"/>
    <w:rsid w:val="009D3D7D"/>
    <w:rsid w:val="009D48F0"/>
    <w:rsid w:val="009D5196"/>
    <w:rsid w:val="009D72A5"/>
    <w:rsid w:val="009E1174"/>
    <w:rsid w:val="009E168F"/>
    <w:rsid w:val="009E195C"/>
    <w:rsid w:val="009E2375"/>
    <w:rsid w:val="009E2607"/>
    <w:rsid w:val="009E2FC2"/>
    <w:rsid w:val="009E5F62"/>
    <w:rsid w:val="009E6C52"/>
    <w:rsid w:val="009E73BD"/>
    <w:rsid w:val="009F03CC"/>
    <w:rsid w:val="009F0827"/>
    <w:rsid w:val="009F1154"/>
    <w:rsid w:val="009F25F1"/>
    <w:rsid w:val="009F4E0E"/>
    <w:rsid w:val="009F543F"/>
    <w:rsid w:val="009F5FE0"/>
    <w:rsid w:val="009F69C8"/>
    <w:rsid w:val="00A003A1"/>
    <w:rsid w:val="00A009BF"/>
    <w:rsid w:val="00A02092"/>
    <w:rsid w:val="00A06AB9"/>
    <w:rsid w:val="00A06C86"/>
    <w:rsid w:val="00A07005"/>
    <w:rsid w:val="00A115B2"/>
    <w:rsid w:val="00A165F4"/>
    <w:rsid w:val="00A22100"/>
    <w:rsid w:val="00A2287D"/>
    <w:rsid w:val="00A22CEC"/>
    <w:rsid w:val="00A23545"/>
    <w:rsid w:val="00A236AA"/>
    <w:rsid w:val="00A24E62"/>
    <w:rsid w:val="00A279DC"/>
    <w:rsid w:val="00A31A9D"/>
    <w:rsid w:val="00A32617"/>
    <w:rsid w:val="00A32EC6"/>
    <w:rsid w:val="00A3393A"/>
    <w:rsid w:val="00A35C0C"/>
    <w:rsid w:val="00A35E2A"/>
    <w:rsid w:val="00A37910"/>
    <w:rsid w:val="00A40D94"/>
    <w:rsid w:val="00A42C41"/>
    <w:rsid w:val="00A43FDC"/>
    <w:rsid w:val="00A47671"/>
    <w:rsid w:val="00A47934"/>
    <w:rsid w:val="00A52056"/>
    <w:rsid w:val="00A52E71"/>
    <w:rsid w:val="00A530C9"/>
    <w:rsid w:val="00A54DE3"/>
    <w:rsid w:val="00A55F9F"/>
    <w:rsid w:val="00A56309"/>
    <w:rsid w:val="00A56589"/>
    <w:rsid w:val="00A5746F"/>
    <w:rsid w:val="00A57A1D"/>
    <w:rsid w:val="00A600AD"/>
    <w:rsid w:val="00A61836"/>
    <w:rsid w:val="00A61B45"/>
    <w:rsid w:val="00A62FEF"/>
    <w:rsid w:val="00A635BA"/>
    <w:rsid w:val="00A670B9"/>
    <w:rsid w:val="00A70338"/>
    <w:rsid w:val="00A70968"/>
    <w:rsid w:val="00A71983"/>
    <w:rsid w:val="00A72160"/>
    <w:rsid w:val="00A72235"/>
    <w:rsid w:val="00A73082"/>
    <w:rsid w:val="00A737E6"/>
    <w:rsid w:val="00A75DEB"/>
    <w:rsid w:val="00A7627E"/>
    <w:rsid w:val="00A76C03"/>
    <w:rsid w:val="00A77397"/>
    <w:rsid w:val="00A80E50"/>
    <w:rsid w:val="00A81148"/>
    <w:rsid w:val="00A81149"/>
    <w:rsid w:val="00A857BB"/>
    <w:rsid w:val="00A8661D"/>
    <w:rsid w:val="00A91BA3"/>
    <w:rsid w:val="00A91EF1"/>
    <w:rsid w:val="00A92A7C"/>
    <w:rsid w:val="00A93001"/>
    <w:rsid w:val="00A93CBD"/>
    <w:rsid w:val="00A93F1B"/>
    <w:rsid w:val="00A94311"/>
    <w:rsid w:val="00A94B0A"/>
    <w:rsid w:val="00A94C00"/>
    <w:rsid w:val="00A9548C"/>
    <w:rsid w:val="00A95D4D"/>
    <w:rsid w:val="00A960FA"/>
    <w:rsid w:val="00A96362"/>
    <w:rsid w:val="00A97A70"/>
    <w:rsid w:val="00A97B3A"/>
    <w:rsid w:val="00AA030E"/>
    <w:rsid w:val="00AA2DE7"/>
    <w:rsid w:val="00AA5C96"/>
    <w:rsid w:val="00AA5E6B"/>
    <w:rsid w:val="00AA6440"/>
    <w:rsid w:val="00AA69D1"/>
    <w:rsid w:val="00AB084A"/>
    <w:rsid w:val="00AB0AA7"/>
    <w:rsid w:val="00AB2292"/>
    <w:rsid w:val="00AB39F7"/>
    <w:rsid w:val="00AB4444"/>
    <w:rsid w:val="00AB57B7"/>
    <w:rsid w:val="00AB5BE4"/>
    <w:rsid w:val="00AB5FA9"/>
    <w:rsid w:val="00AB6E8A"/>
    <w:rsid w:val="00AC18DC"/>
    <w:rsid w:val="00AC1AF1"/>
    <w:rsid w:val="00AC25DD"/>
    <w:rsid w:val="00AC34F2"/>
    <w:rsid w:val="00AC3915"/>
    <w:rsid w:val="00AC4A86"/>
    <w:rsid w:val="00AC7556"/>
    <w:rsid w:val="00AC7D0E"/>
    <w:rsid w:val="00AD1A55"/>
    <w:rsid w:val="00AD31F4"/>
    <w:rsid w:val="00AD435F"/>
    <w:rsid w:val="00AD4F94"/>
    <w:rsid w:val="00AD72EF"/>
    <w:rsid w:val="00AD736B"/>
    <w:rsid w:val="00AD7BDF"/>
    <w:rsid w:val="00AE1EBD"/>
    <w:rsid w:val="00AE3011"/>
    <w:rsid w:val="00AE697C"/>
    <w:rsid w:val="00AF0D96"/>
    <w:rsid w:val="00AF332F"/>
    <w:rsid w:val="00AF4D26"/>
    <w:rsid w:val="00B00195"/>
    <w:rsid w:val="00B01FFA"/>
    <w:rsid w:val="00B030BE"/>
    <w:rsid w:val="00B039D9"/>
    <w:rsid w:val="00B04568"/>
    <w:rsid w:val="00B101B7"/>
    <w:rsid w:val="00B10A7D"/>
    <w:rsid w:val="00B10CFF"/>
    <w:rsid w:val="00B16F1C"/>
    <w:rsid w:val="00B201C7"/>
    <w:rsid w:val="00B2084B"/>
    <w:rsid w:val="00B2159F"/>
    <w:rsid w:val="00B21E6B"/>
    <w:rsid w:val="00B24020"/>
    <w:rsid w:val="00B248C7"/>
    <w:rsid w:val="00B2637C"/>
    <w:rsid w:val="00B263DC"/>
    <w:rsid w:val="00B27617"/>
    <w:rsid w:val="00B27DC4"/>
    <w:rsid w:val="00B31FFB"/>
    <w:rsid w:val="00B355D7"/>
    <w:rsid w:val="00B35AFA"/>
    <w:rsid w:val="00B4011C"/>
    <w:rsid w:val="00B40AF9"/>
    <w:rsid w:val="00B413EE"/>
    <w:rsid w:val="00B4453B"/>
    <w:rsid w:val="00B45593"/>
    <w:rsid w:val="00B45E55"/>
    <w:rsid w:val="00B51C75"/>
    <w:rsid w:val="00B54FC4"/>
    <w:rsid w:val="00B567B8"/>
    <w:rsid w:val="00B60722"/>
    <w:rsid w:val="00B62666"/>
    <w:rsid w:val="00B628D7"/>
    <w:rsid w:val="00B6438B"/>
    <w:rsid w:val="00B6447E"/>
    <w:rsid w:val="00B64A51"/>
    <w:rsid w:val="00B64ABB"/>
    <w:rsid w:val="00B65368"/>
    <w:rsid w:val="00B656FA"/>
    <w:rsid w:val="00B6742D"/>
    <w:rsid w:val="00B73498"/>
    <w:rsid w:val="00B74180"/>
    <w:rsid w:val="00B74C75"/>
    <w:rsid w:val="00B7528E"/>
    <w:rsid w:val="00B758A0"/>
    <w:rsid w:val="00B77B34"/>
    <w:rsid w:val="00B8094D"/>
    <w:rsid w:val="00B81DA0"/>
    <w:rsid w:val="00B828ED"/>
    <w:rsid w:val="00B82CDA"/>
    <w:rsid w:val="00B83199"/>
    <w:rsid w:val="00B867D8"/>
    <w:rsid w:val="00B86D3D"/>
    <w:rsid w:val="00B948CA"/>
    <w:rsid w:val="00B95545"/>
    <w:rsid w:val="00BA08DF"/>
    <w:rsid w:val="00BA1090"/>
    <w:rsid w:val="00BA1725"/>
    <w:rsid w:val="00BA1C75"/>
    <w:rsid w:val="00BA3718"/>
    <w:rsid w:val="00BA4836"/>
    <w:rsid w:val="00BA6418"/>
    <w:rsid w:val="00BA6B8A"/>
    <w:rsid w:val="00BA7803"/>
    <w:rsid w:val="00BA7927"/>
    <w:rsid w:val="00BB3ABF"/>
    <w:rsid w:val="00BB3F09"/>
    <w:rsid w:val="00BB55C0"/>
    <w:rsid w:val="00BB5EF7"/>
    <w:rsid w:val="00BB7738"/>
    <w:rsid w:val="00BC0FF4"/>
    <w:rsid w:val="00BD2F2C"/>
    <w:rsid w:val="00BD4964"/>
    <w:rsid w:val="00BD4BF8"/>
    <w:rsid w:val="00BD6327"/>
    <w:rsid w:val="00BE09F6"/>
    <w:rsid w:val="00BE1248"/>
    <w:rsid w:val="00BE2752"/>
    <w:rsid w:val="00BE3594"/>
    <w:rsid w:val="00BE381F"/>
    <w:rsid w:val="00BE3853"/>
    <w:rsid w:val="00BE4518"/>
    <w:rsid w:val="00BE5D1E"/>
    <w:rsid w:val="00BE67AA"/>
    <w:rsid w:val="00BF1165"/>
    <w:rsid w:val="00BF15E3"/>
    <w:rsid w:val="00BF1FB1"/>
    <w:rsid w:val="00BF2F98"/>
    <w:rsid w:val="00BF57A2"/>
    <w:rsid w:val="00BF5CD2"/>
    <w:rsid w:val="00BF776C"/>
    <w:rsid w:val="00BF7D3E"/>
    <w:rsid w:val="00C000B7"/>
    <w:rsid w:val="00C0046D"/>
    <w:rsid w:val="00C01778"/>
    <w:rsid w:val="00C024C7"/>
    <w:rsid w:val="00C02764"/>
    <w:rsid w:val="00C02D0D"/>
    <w:rsid w:val="00C04181"/>
    <w:rsid w:val="00C046E4"/>
    <w:rsid w:val="00C0470D"/>
    <w:rsid w:val="00C07705"/>
    <w:rsid w:val="00C10AC3"/>
    <w:rsid w:val="00C11D34"/>
    <w:rsid w:val="00C13734"/>
    <w:rsid w:val="00C1492A"/>
    <w:rsid w:val="00C16409"/>
    <w:rsid w:val="00C165CA"/>
    <w:rsid w:val="00C172FB"/>
    <w:rsid w:val="00C17726"/>
    <w:rsid w:val="00C21906"/>
    <w:rsid w:val="00C22348"/>
    <w:rsid w:val="00C22458"/>
    <w:rsid w:val="00C25014"/>
    <w:rsid w:val="00C253AB"/>
    <w:rsid w:val="00C268A0"/>
    <w:rsid w:val="00C33180"/>
    <w:rsid w:val="00C36CDE"/>
    <w:rsid w:val="00C3737C"/>
    <w:rsid w:val="00C37605"/>
    <w:rsid w:val="00C432CB"/>
    <w:rsid w:val="00C44063"/>
    <w:rsid w:val="00C45905"/>
    <w:rsid w:val="00C466F1"/>
    <w:rsid w:val="00C51DE1"/>
    <w:rsid w:val="00C53F4E"/>
    <w:rsid w:val="00C54699"/>
    <w:rsid w:val="00C54749"/>
    <w:rsid w:val="00C568D4"/>
    <w:rsid w:val="00C56F11"/>
    <w:rsid w:val="00C5758B"/>
    <w:rsid w:val="00C576FC"/>
    <w:rsid w:val="00C6024B"/>
    <w:rsid w:val="00C6187A"/>
    <w:rsid w:val="00C61C9F"/>
    <w:rsid w:val="00C61E06"/>
    <w:rsid w:val="00C62374"/>
    <w:rsid w:val="00C6388A"/>
    <w:rsid w:val="00C6518A"/>
    <w:rsid w:val="00C67B73"/>
    <w:rsid w:val="00C708E5"/>
    <w:rsid w:val="00C708E6"/>
    <w:rsid w:val="00C713A1"/>
    <w:rsid w:val="00C714EA"/>
    <w:rsid w:val="00C7261D"/>
    <w:rsid w:val="00C7373C"/>
    <w:rsid w:val="00C7387C"/>
    <w:rsid w:val="00C73D62"/>
    <w:rsid w:val="00C743AB"/>
    <w:rsid w:val="00C75F8C"/>
    <w:rsid w:val="00C7673A"/>
    <w:rsid w:val="00C775E0"/>
    <w:rsid w:val="00C77F2B"/>
    <w:rsid w:val="00C80FB7"/>
    <w:rsid w:val="00C81EED"/>
    <w:rsid w:val="00C820DB"/>
    <w:rsid w:val="00C826A8"/>
    <w:rsid w:val="00C83331"/>
    <w:rsid w:val="00C84021"/>
    <w:rsid w:val="00C8503D"/>
    <w:rsid w:val="00C85997"/>
    <w:rsid w:val="00C86748"/>
    <w:rsid w:val="00C90393"/>
    <w:rsid w:val="00C9114F"/>
    <w:rsid w:val="00C91271"/>
    <w:rsid w:val="00C91A99"/>
    <w:rsid w:val="00C9378B"/>
    <w:rsid w:val="00C937E5"/>
    <w:rsid w:val="00C93F2C"/>
    <w:rsid w:val="00C94B28"/>
    <w:rsid w:val="00C96D17"/>
    <w:rsid w:val="00C97000"/>
    <w:rsid w:val="00C97864"/>
    <w:rsid w:val="00C97950"/>
    <w:rsid w:val="00CA03AE"/>
    <w:rsid w:val="00CA07E4"/>
    <w:rsid w:val="00CA30DE"/>
    <w:rsid w:val="00CA3192"/>
    <w:rsid w:val="00CA3712"/>
    <w:rsid w:val="00CA3E57"/>
    <w:rsid w:val="00CB1A20"/>
    <w:rsid w:val="00CB4AA7"/>
    <w:rsid w:val="00CC0F04"/>
    <w:rsid w:val="00CC2B49"/>
    <w:rsid w:val="00CC3C0F"/>
    <w:rsid w:val="00CC5118"/>
    <w:rsid w:val="00CC5917"/>
    <w:rsid w:val="00CC774D"/>
    <w:rsid w:val="00CD1F65"/>
    <w:rsid w:val="00CD2707"/>
    <w:rsid w:val="00CD3F27"/>
    <w:rsid w:val="00CD6591"/>
    <w:rsid w:val="00CD7043"/>
    <w:rsid w:val="00CE0D14"/>
    <w:rsid w:val="00CE2935"/>
    <w:rsid w:val="00CE5356"/>
    <w:rsid w:val="00CE6885"/>
    <w:rsid w:val="00CE6CB4"/>
    <w:rsid w:val="00CE7B12"/>
    <w:rsid w:val="00CE7E92"/>
    <w:rsid w:val="00CF24EF"/>
    <w:rsid w:val="00CF6F65"/>
    <w:rsid w:val="00D0252B"/>
    <w:rsid w:val="00D05416"/>
    <w:rsid w:val="00D100B1"/>
    <w:rsid w:val="00D11AE8"/>
    <w:rsid w:val="00D171C7"/>
    <w:rsid w:val="00D2113F"/>
    <w:rsid w:val="00D231FE"/>
    <w:rsid w:val="00D23467"/>
    <w:rsid w:val="00D3085F"/>
    <w:rsid w:val="00D31300"/>
    <w:rsid w:val="00D32CFE"/>
    <w:rsid w:val="00D34436"/>
    <w:rsid w:val="00D40C16"/>
    <w:rsid w:val="00D40DC3"/>
    <w:rsid w:val="00D41867"/>
    <w:rsid w:val="00D42C5B"/>
    <w:rsid w:val="00D451CB"/>
    <w:rsid w:val="00D537D3"/>
    <w:rsid w:val="00D55949"/>
    <w:rsid w:val="00D57FEF"/>
    <w:rsid w:val="00D60BA2"/>
    <w:rsid w:val="00D62E1E"/>
    <w:rsid w:val="00D63E77"/>
    <w:rsid w:val="00D65AE5"/>
    <w:rsid w:val="00D72897"/>
    <w:rsid w:val="00D73650"/>
    <w:rsid w:val="00D73E76"/>
    <w:rsid w:val="00D74CBE"/>
    <w:rsid w:val="00D77044"/>
    <w:rsid w:val="00D827E8"/>
    <w:rsid w:val="00D83336"/>
    <w:rsid w:val="00D8430E"/>
    <w:rsid w:val="00D855F2"/>
    <w:rsid w:val="00D86223"/>
    <w:rsid w:val="00D92EC2"/>
    <w:rsid w:val="00D92F5B"/>
    <w:rsid w:val="00D941F4"/>
    <w:rsid w:val="00D96075"/>
    <w:rsid w:val="00DA0C25"/>
    <w:rsid w:val="00DA2A66"/>
    <w:rsid w:val="00DA438C"/>
    <w:rsid w:val="00DA50AB"/>
    <w:rsid w:val="00DA5921"/>
    <w:rsid w:val="00DA6746"/>
    <w:rsid w:val="00DA7F70"/>
    <w:rsid w:val="00DB1025"/>
    <w:rsid w:val="00DB17C4"/>
    <w:rsid w:val="00DB2645"/>
    <w:rsid w:val="00DB27AF"/>
    <w:rsid w:val="00DB79AB"/>
    <w:rsid w:val="00DC12DB"/>
    <w:rsid w:val="00DC15C6"/>
    <w:rsid w:val="00DC6275"/>
    <w:rsid w:val="00DD19DC"/>
    <w:rsid w:val="00DD5141"/>
    <w:rsid w:val="00DD566F"/>
    <w:rsid w:val="00DD6FC3"/>
    <w:rsid w:val="00DE0250"/>
    <w:rsid w:val="00DE0BB5"/>
    <w:rsid w:val="00DE0BFD"/>
    <w:rsid w:val="00DE1B11"/>
    <w:rsid w:val="00DE28BA"/>
    <w:rsid w:val="00DE31FC"/>
    <w:rsid w:val="00DE482B"/>
    <w:rsid w:val="00DE4A13"/>
    <w:rsid w:val="00DE4B0E"/>
    <w:rsid w:val="00DE53EB"/>
    <w:rsid w:val="00DE58A1"/>
    <w:rsid w:val="00DE59E5"/>
    <w:rsid w:val="00DE5BD9"/>
    <w:rsid w:val="00DE73F1"/>
    <w:rsid w:val="00DE7967"/>
    <w:rsid w:val="00DF053B"/>
    <w:rsid w:val="00DF0D35"/>
    <w:rsid w:val="00DF3538"/>
    <w:rsid w:val="00DF3A18"/>
    <w:rsid w:val="00DF48AD"/>
    <w:rsid w:val="00DF5820"/>
    <w:rsid w:val="00DF65C9"/>
    <w:rsid w:val="00DF68D2"/>
    <w:rsid w:val="00DF70C2"/>
    <w:rsid w:val="00E023B9"/>
    <w:rsid w:val="00E02C5B"/>
    <w:rsid w:val="00E06D3F"/>
    <w:rsid w:val="00E06F71"/>
    <w:rsid w:val="00E103C5"/>
    <w:rsid w:val="00E10D6E"/>
    <w:rsid w:val="00E11506"/>
    <w:rsid w:val="00E124DC"/>
    <w:rsid w:val="00E14E05"/>
    <w:rsid w:val="00E15A0E"/>
    <w:rsid w:val="00E175E6"/>
    <w:rsid w:val="00E1766C"/>
    <w:rsid w:val="00E21BC4"/>
    <w:rsid w:val="00E23628"/>
    <w:rsid w:val="00E236FC"/>
    <w:rsid w:val="00E239AB"/>
    <w:rsid w:val="00E24769"/>
    <w:rsid w:val="00E24BFA"/>
    <w:rsid w:val="00E25940"/>
    <w:rsid w:val="00E27333"/>
    <w:rsid w:val="00E314AA"/>
    <w:rsid w:val="00E325C3"/>
    <w:rsid w:val="00E3316D"/>
    <w:rsid w:val="00E33214"/>
    <w:rsid w:val="00E33259"/>
    <w:rsid w:val="00E34614"/>
    <w:rsid w:val="00E36AE0"/>
    <w:rsid w:val="00E36EE4"/>
    <w:rsid w:val="00E37771"/>
    <w:rsid w:val="00E37F76"/>
    <w:rsid w:val="00E414CA"/>
    <w:rsid w:val="00E41537"/>
    <w:rsid w:val="00E42EBD"/>
    <w:rsid w:val="00E43430"/>
    <w:rsid w:val="00E47D1E"/>
    <w:rsid w:val="00E52977"/>
    <w:rsid w:val="00E529A9"/>
    <w:rsid w:val="00E55247"/>
    <w:rsid w:val="00E57033"/>
    <w:rsid w:val="00E57A90"/>
    <w:rsid w:val="00E62086"/>
    <w:rsid w:val="00E6532A"/>
    <w:rsid w:val="00E664F2"/>
    <w:rsid w:val="00E66C0E"/>
    <w:rsid w:val="00E670B6"/>
    <w:rsid w:val="00E67F86"/>
    <w:rsid w:val="00E71CA9"/>
    <w:rsid w:val="00E71E80"/>
    <w:rsid w:val="00E72482"/>
    <w:rsid w:val="00E7255D"/>
    <w:rsid w:val="00E729FA"/>
    <w:rsid w:val="00E73257"/>
    <w:rsid w:val="00E74624"/>
    <w:rsid w:val="00E74D02"/>
    <w:rsid w:val="00E772CE"/>
    <w:rsid w:val="00E80A85"/>
    <w:rsid w:val="00E8210E"/>
    <w:rsid w:val="00E838D5"/>
    <w:rsid w:val="00E84AA3"/>
    <w:rsid w:val="00E87712"/>
    <w:rsid w:val="00E93093"/>
    <w:rsid w:val="00E93498"/>
    <w:rsid w:val="00E9429F"/>
    <w:rsid w:val="00E9527B"/>
    <w:rsid w:val="00E95940"/>
    <w:rsid w:val="00E95F33"/>
    <w:rsid w:val="00E96CB8"/>
    <w:rsid w:val="00E97AB8"/>
    <w:rsid w:val="00EA0862"/>
    <w:rsid w:val="00EA1726"/>
    <w:rsid w:val="00EA301B"/>
    <w:rsid w:val="00EA38BD"/>
    <w:rsid w:val="00EA4697"/>
    <w:rsid w:val="00EA6097"/>
    <w:rsid w:val="00EA6C4C"/>
    <w:rsid w:val="00EB07A1"/>
    <w:rsid w:val="00EB0F08"/>
    <w:rsid w:val="00EB1BB2"/>
    <w:rsid w:val="00EB3363"/>
    <w:rsid w:val="00EB3FF5"/>
    <w:rsid w:val="00EB4028"/>
    <w:rsid w:val="00EB57BA"/>
    <w:rsid w:val="00EB5B37"/>
    <w:rsid w:val="00EB5C23"/>
    <w:rsid w:val="00EB6172"/>
    <w:rsid w:val="00EC1A0A"/>
    <w:rsid w:val="00EC5F7E"/>
    <w:rsid w:val="00EC6E5D"/>
    <w:rsid w:val="00ED062C"/>
    <w:rsid w:val="00ED1699"/>
    <w:rsid w:val="00ED3176"/>
    <w:rsid w:val="00ED412A"/>
    <w:rsid w:val="00ED41BA"/>
    <w:rsid w:val="00ED4CBD"/>
    <w:rsid w:val="00ED7551"/>
    <w:rsid w:val="00ED76AF"/>
    <w:rsid w:val="00ED78CD"/>
    <w:rsid w:val="00ED7C85"/>
    <w:rsid w:val="00EE0260"/>
    <w:rsid w:val="00EE4A62"/>
    <w:rsid w:val="00EE5FD0"/>
    <w:rsid w:val="00EF045E"/>
    <w:rsid w:val="00EF1C79"/>
    <w:rsid w:val="00EF1DB6"/>
    <w:rsid w:val="00EF224F"/>
    <w:rsid w:val="00EF2955"/>
    <w:rsid w:val="00EF43C3"/>
    <w:rsid w:val="00EF5BFF"/>
    <w:rsid w:val="00EF69D2"/>
    <w:rsid w:val="00EF7C2F"/>
    <w:rsid w:val="00F00BEE"/>
    <w:rsid w:val="00F02796"/>
    <w:rsid w:val="00F032AB"/>
    <w:rsid w:val="00F04558"/>
    <w:rsid w:val="00F05509"/>
    <w:rsid w:val="00F06228"/>
    <w:rsid w:val="00F10895"/>
    <w:rsid w:val="00F11142"/>
    <w:rsid w:val="00F11E00"/>
    <w:rsid w:val="00F151DB"/>
    <w:rsid w:val="00F154B2"/>
    <w:rsid w:val="00F1617C"/>
    <w:rsid w:val="00F204CF"/>
    <w:rsid w:val="00F20A85"/>
    <w:rsid w:val="00F2174F"/>
    <w:rsid w:val="00F226C4"/>
    <w:rsid w:val="00F2443D"/>
    <w:rsid w:val="00F2465F"/>
    <w:rsid w:val="00F27C36"/>
    <w:rsid w:val="00F30462"/>
    <w:rsid w:val="00F306B4"/>
    <w:rsid w:val="00F32E0E"/>
    <w:rsid w:val="00F3370A"/>
    <w:rsid w:val="00F365FE"/>
    <w:rsid w:val="00F36619"/>
    <w:rsid w:val="00F41BBE"/>
    <w:rsid w:val="00F4240D"/>
    <w:rsid w:val="00F42725"/>
    <w:rsid w:val="00F44A1A"/>
    <w:rsid w:val="00F45033"/>
    <w:rsid w:val="00F46E30"/>
    <w:rsid w:val="00F47723"/>
    <w:rsid w:val="00F50335"/>
    <w:rsid w:val="00F50809"/>
    <w:rsid w:val="00F50B88"/>
    <w:rsid w:val="00F51288"/>
    <w:rsid w:val="00F52BF3"/>
    <w:rsid w:val="00F542C3"/>
    <w:rsid w:val="00F5633C"/>
    <w:rsid w:val="00F569A0"/>
    <w:rsid w:val="00F56AEB"/>
    <w:rsid w:val="00F612EC"/>
    <w:rsid w:val="00F61C58"/>
    <w:rsid w:val="00F620E4"/>
    <w:rsid w:val="00F62D73"/>
    <w:rsid w:val="00F6783B"/>
    <w:rsid w:val="00F70538"/>
    <w:rsid w:val="00F71647"/>
    <w:rsid w:val="00F71AE5"/>
    <w:rsid w:val="00F71D53"/>
    <w:rsid w:val="00F724AD"/>
    <w:rsid w:val="00F7484A"/>
    <w:rsid w:val="00F770C3"/>
    <w:rsid w:val="00F82C68"/>
    <w:rsid w:val="00F85597"/>
    <w:rsid w:val="00F86C5F"/>
    <w:rsid w:val="00F87E4F"/>
    <w:rsid w:val="00F90BE3"/>
    <w:rsid w:val="00F91B8D"/>
    <w:rsid w:val="00F93B13"/>
    <w:rsid w:val="00F955AF"/>
    <w:rsid w:val="00FA1080"/>
    <w:rsid w:val="00FA15AA"/>
    <w:rsid w:val="00FA327A"/>
    <w:rsid w:val="00FA3F70"/>
    <w:rsid w:val="00FA708F"/>
    <w:rsid w:val="00FA7753"/>
    <w:rsid w:val="00FB10F1"/>
    <w:rsid w:val="00FB16C4"/>
    <w:rsid w:val="00FB2938"/>
    <w:rsid w:val="00FB4E4B"/>
    <w:rsid w:val="00FB6387"/>
    <w:rsid w:val="00FC386D"/>
    <w:rsid w:val="00FC3B2D"/>
    <w:rsid w:val="00FC3CDF"/>
    <w:rsid w:val="00FC3D65"/>
    <w:rsid w:val="00FC4E29"/>
    <w:rsid w:val="00FC4FDD"/>
    <w:rsid w:val="00FC7D17"/>
    <w:rsid w:val="00FD035E"/>
    <w:rsid w:val="00FD03C6"/>
    <w:rsid w:val="00FD260A"/>
    <w:rsid w:val="00FD4861"/>
    <w:rsid w:val="00FD5402"/>
    <w:rsid w:val="00FD5DF4"/>
    <w:rsid w:val="00FD6ABD"/>
    <w:rsid w:val="00FD727E"/>
    <w:rsid w:val="00FD72D5"/>
    <w:rsid w:val="00FD730C"/>
    <w:rsid w:val="00FE0190"/>
    <w:rsid w:val="00FE0A26"/>
    <w:rsid w:val="00FE0EC4"/>
    <w:rsid w:val="00FE1289"/>
    <w:rsid w:val="00FE3E57"/>
    <w:rsid w:val="00FE426B"/>
    <w:rsid w:val="00FE7A35"/>
    <w:rsid w:val="00FE7F7F"/>
    <w:rsid w:val="00FF019A"/>
    <w:rsid w:val="00FF2245"/>
    <w:rsid w:val="00FF29C7"/>
    <w:rsid w:val="00FF4661"/>
    <w:rsid w:val="00FF501F"/>
    <w:rsid w:val="00FF5067"/>
    <w:rsid w:val="00FF5B1B"/>
    <w:rsid w:val="00FF66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06882">
      <o:colormenu v:ext="edit" fillcolor="none [289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0011D3"/>
    <w:rPr>
      <w:rFonts w:ascii="Times New Roman" w:eastAsia="Times New Roman" w:hAnsi="Times New Roman" w:cs="Times New Roman"/>
    </w:rPr>
  </w:style>
  <w:style w:type="paragraph" w:styleId="Heading1">
    <w:name w:val="heading 1"/>
    <w:basedOn w:val="Normal"/>
    <w:uiPriority w:val="1"/>
    <w:qFormat/>
    <w:rsid w:val="000011D3"/>
    <w:pPr>
      <w:ind w:left="220"/>
      <w:outlineLvl w:val="0"/>
    </w:pPr>
    <w:rPr>
      <w:b/>
      <w:bCs/>
      <w:sz w:val="24"/>
      <w:szCs w:val="24"/>
    </w:rPr>
  </w:style>
  <w:style w:type="paragraph" w:styleId="Heading2">
    <w:name w:val="heading 2"/>
    <w:basedOn w:val="Normal"/>
    <w:next w:val="Normal"/>
    <w:link w:val="Heading2Char"/>
    <w:uiPriority w:val="9"/>
    <w:semiHidden/>
    <w:unhideWhenUsed/>
    <w:qFormat/>
    <w:rsid w:val="00C253A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253A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C232D"/>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0011D3"/>
    <w:pPr>
      <w:ind w:left="940"/>
    </w:pPr>
    <w:rPr>
      <w:sz w:val="24"/>
      <w:szCs w:val="24"/>
    </w:rPr>
  </w:style>
  <w:style w:type="paragraph" w:styleId="Title">
    <w:name w:val="Title"/>
    <w:basedOn w:val="Normal"/>
    <w:uiPriority w:val="1"/>
    <w:qFormat/>
    <w:rsid w:val="000011D3"/>
    <w:pPr>
      <w:spacing w:before="58"/>
      <w:ind w:left="220"/>
    </w:pPr>
    <w:rPr>
      <w:b/>
      <w:bCs/>
      <w:sz w:val="48"/>
      <w:szCs w:val="48"/>
    </w:rPr>
  </w:style>
  <w:style w:type="paragraph" w:styleId="ListParagraph">
    <w:name w:val="List Paragraph"/>
    <w:basedOn w:val="Normal"/>
    <w:uiPriority w:val="34"/>
    <w:qFormat/>
    <w:rsid w:val="000011D3"/>
    <w:pPr>
      <w:spacing w:before="41"/>
      <w:ind w:left="940" w:hanging="361"/>
    </w:pPr>
  </w:style>
  <w:style w:type="paragraph" w:customStyle="1" w:styleId="TableParagraph">
    <w:name w:val="Table Paragraph"/>
    <w:basedOn w:val="Normal"/>
    <w:uiPriority w:val="1"/>
    <w:qFormat/>
    <w:rsid w:val="000011D3"/>
    <w:pPr>
      <w:ind w:left="109"/>
    </w:pPr>
  </w:style>
  <w:style w:type="paragraph" w:styleId="BalloonText">
    <w:name w:val="Balloon Text"/>
    <w:basedOn w:val="Normal"/>
    <w:link w:val="BalloonTextChar"/>
    <w:uiPriority w:val="99"/>
    <w:semiHidden/>
    <w:unhideWhenUsed/>
    <w:rsid w:val="00A02092"/>
    <w:rPr>
      <w:rFonts w:ascii="Tahoma" w:hAnsi="Tahoma" w:cs="Tahoma"/>
      <w:sz w:val="16"/>
      <w:szCs w:val="16"/>
    </w:rPr>
  </w:style>
  <w:style w:type="character" w:customStyle="1" w:styleId="BalloonTextChar">
    <w:name w:val="Balloon Text Char"/>
    <w:basedOn w:val="DefaultParagraphFont"/>
    <w:link w:val="BalloonText"/>
    <w:uiPriority w:val="99"/>
    <w:semiHidden/>
    <w:rsid w:val="00A02092"/>
    <w:rPr>
      <w:rFonts w:ascii="Tahoma" w:eastAsia="Times New Roman" w:hAnsi="Tahoma" w:cs="Tahoma"/>
      <w:sz w:val="16"/>
      <w:szCs w:val="16"/>
    </w:rPr>
  </w:style>
  <w:style w:type="character" w:styleId="Hyperlink">
    <w:name w:val="Hyperlink"/>
    <w:basedOn w:val="DefaultParagraphFont"/>
    <w:uiPriority w:val="99"/>
    <w:unhideWhenUsed/>
    <w:rsid w:val="00162516"/>
    <w:rPr>
      <w:color w:val="0000FF" w:themeColor="hyperlink"/>
      <w:u w:val="single"/>
    </w:rPr>
  </w:style>
  <w:style w:type="paragraph" w:styleId="Header">
    <w:name w:val="header"/>
    <w:basedOn w:val="Normal"/>
    <w:link w:val="HeaderChar"/>
    <w:uiPriority w:val="99"/>
    <w:semiHidden/>
    <w:unhideWhenUsed/>
    <w:rsid w:val="004F4AE3"/>
    <w:pPr>
      <w:tabs>
        <w:tab w:val="center" w:pos="4680"/>
        <w:tab w:val="right" w:pos="9360"/>
      </w:tabs>
    </w:pPr>
  </w:style>
  <w:style w:type="character" w:customStyle="1" w:styleId="HeaderChar">
    <w:name w:val="Header Char"/>
    <w:basedOn w:val="DefaultParagraphFont"/>
    <w:link w:val="Header"/>
    <w:uiPriority w:val="99"/>
    <w:semiHidden/>
    <w:rsid w:val="004F4AE3"/>
    <w:rPr>
      <w:rFonts w:ascii="Times New Roman" w:eastAsia="Times New Roman" w:hAnsi="Times New Roman" w:cs="Times New Roman"/>
    </w:rPr>
  </w:style>
  <w:style w:type="paragraph" w:styleId="Footer">
    <w:name w:val="footer"/>
    <w:basedOn w:val="Normal"/>
    <w:link w:val="FooterChar"/>
    <w:uiPriority w:val="99"/>
    <w:unhideWhenUsed/>
    <w:rsid w:val="004F4AE3"/>
    <w:pPr>
      <w:tabs>
        <w:tab w:val="center" w:pos="4680"/>
        <w:tab w:val="right" w:pos="9360"/>
      </w:tabs>
    </w:pPr>
  </w:style>
  <w:style w:type="character" w:customStyle="1" w:styleId="FooterChar">
    <w:name w:val="Footer Char"/>
    <w:basedOn w:val="DefaultParagraphFont"/>
    <w:link w:val="Footer"/>
    <w:uiPriority w:val="99"/>
    <w:rsid w:val="004F4AE3"/>
    <w:rPr>
      <w:rFonts w:ascii="Times New Roman" w:eastAsia="Times New Roman" w:hAnsi="Times New Roman" w:cs="Times New Roman"/>
    </w:rPr>
  </w:style>
  <w:style w:type="paragraph" w:styleId="NormalWeb">
    <w:name w:val="Normal (Web)"/>
    <w:basedOn w:val="Normal"/>
    <w:uiPriority w:val="99"/>
    <w:unhideWhenUsed/>
    <w:rsid w:val="00D60BA2"/>
    <w:pPr>
      <w:widowControl/>
      <w:autoSpaceDE/>
      <w:autoSpaceDN/>
      <w:spacing w:before="100" w:beforeAutospacing="1" w:after="100" w:afterAutospacing="1"/>
    </w:pPr>
    <w:rPr>
      <w:sz w:val="24"/>
      <w:szCs w:val="24"/>
    </w:rPr>
  </w:style>
  <w:style w:type="character" w:customStyle="1" w:styleId="Heading3Char">
    <w:name w:val="Heading 3 Char"/>
    <w:basedOn w:val="DefaultParagraphFont"/>
    <w:link w:val="Heading3"/>
    <w:uiPriority w:val="9"/>
    <w:semiHidden/>
    <w:rsid w:val="00C253AB"/>
    <w:rPr>
      <w:rFonts w:asciiTheme="majorHAnsi" w:eastAsiaTheme="majorEastAsia" w:hAnsiTheme="majorHAnsi" w:cstheme="majorBidi"/>
      <w:b/>
      <w:bCs/>
      <w:color w:val="4F81BD" w:themeColor="accent1"/>
    </w:rPr>
  </w:style>
  <w:style w:type="character" w:customStyle="1" w:styleId="Heading2Char">
    <w:name w:val="Heading 2 Char"/>
    <w:basedOn w:val="DefaultParagraphFont"/>
    <w:link w:val="Heading2"/>
    <w:uiPriority w:val="9"/>
    <w:semiHidden/>
    <w:rsid w:val="00C253AB"/>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semiHidden/>
    <w:rsid w:val="009C232D"/>
    <w:rPr>
      <w:rFonts w:asciiTheme="majorHAnsi" w:eastAsiaTheme="majorEastAsia" w:hAnsiTheme="majorHAnsi" w:cstheme="majorBidi"/>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31077753">
      <w:bodyDiv w:val="1"/>
      <w:marLeft w:val="0"/>
      <w:marRight w:val="0"/>
      <w:marTop w:val="0"/>
      <w:marBottom w:val="0"/>
      <w:divBdr>
        <w:top w:val="none" w:sz="0" w:space="0" w:color="auto"/>
        <w:left w:val="none" w:sz="0" w:space="0" w:color="auto"/>
        <w:bottom w:val="none" w:sz="0" w:space="0" w:color="auto"/>
        <w:right w:val="none" w:sz="0" w:space="0" w:color="auto"/>
      </w:divBdr>
      <w:divsChild>
        <w:div w:id="263733926">
          <w:marLeft w:val="0"/>
          <w:marRight w:val="0"/>
          <w:marTop w:val="0"/>
          <w:marBottom w:val="0"/>
          <w:divBdr>
            <w:top w:val="none" w:sz="0" w:space="0" w:color="auto"/>
            <w:left w:val="none" w:sz="0" w:space="0" w:color="auto"/>
            <w:bottom w:val="none" w:sz="0" w:space="0" w:color="auto"/>
            <w:right w:val="none" w:sz="0" w:space="0" w:color="auto"/>
          </w:divBdr>
        </w:div>
      </w:divsChild>
    </w:div>
    <w:div w:id="154303667">
      <w:bodyDiv w:val="1"/>
      <w:marLeft w:val="0"/>
      <w:marRight w:val="0"/>
      <w:marTop w:val="0"/>
      <w:marBottom w:val="0"/>
      <w:divBdr>
        <w:top w:val="none" w:sz="0" w:space="0" w:color="auto"/>
        <w:left w:val="none" w:sz="0" w:space="0" w:color="auto"/>
        <w:bottom w:val="none" w:sz="0" w:space="0" w:color="auto"/>
        <w:right w:val="none" w:sz="0" w:space="0" w:color="auto"/>
      </w:divBdr>
      <w:divsChild>
        <w:div w:id="250546387">
          <w:marLeft w:val="0"/>
          <w:marRight w:val="0"/>
          <w:marTop w:val="0"/>
          <w:marBottom w:val="0"/>
          <w:divBdr>
            <w:top w:val="none" w:sz="0" w:space="0" w:color="auto"/>
            <w:left w:val="none" w:sz="0" w:space="0" w:color="auto"/>
            <w:bottom w:val="none" w:sz="0" w:space="0" w:color="auto"/>
            <w:right w:val="none" w:sz="0" w:space="0" w:color="auto"/>
          </w:divBdr>
        </w:div>
      </w:divsChild>
    </w:div>
    <w:div w:id="466774966">
      <w:bodyDiv w:val="1"/>
      <w:marLeft w:val="0"/>
      <w:marRight w:val="0"/>
      <w:marTop w:val="0"/>
      <w:marBottom w:val="0"/>
      <w:divBdr>
        <w:top w:val="none" w:sz="0" w:space="0" w:color="auto"/>
        <w:left w:val="none" w:sz="0" w:space="0" w:color="auto"/>
        <w:bottom w:val="none" w:sz="0" w:space="0" w:color="auto"/>
        <w:right w:val="none" w:sz="0" w:space="0" w:color="auto"/>
      </w:divBdr>
    </w:div>
    <w:div w:id="477302651">
      <w:bodyDiv w:val="1"/>
      <w:marLeft w:val="0"/>
      <w:marRight w:val="0"/>
      <w:marTop w:val="0"/>
      <w:marBottom w:val="0"/>
      <w:divBdr>
        <w:top w:val="none" w:sz="0" w:space="0" w:color="auto"/>
        <w:left w:val="none" w:sz="0" w:space="0" w:color="auto"/>
        <w:bottom w:val="none" w:sz="0" w:space="0" w:color="auto"/>
        <w:right w:val="none" w:sz="0" w:space="0" w:color="auto"/>
      </w:divBdr>
      <w:divsChild>
        <w:div w:id="1339426901">
          <w:marLeft w:val="0"/>
          <w:marRight w:val="0"/>
          <w:marTop w:val="0"/>
          <w:marBottom w:val="0"/>
          <w:divBdr>
            <w:top w:val="none" w:sz="0" w:space="0" w:color="auto"/>
            <w:left w:val="none" w:sz="0" w:space="0" w:color="auto"/>
            <w:bottom w:val="none" w:sz="0" w:space="0" w:color="auto"/>
            <w:right w:val="none" w:sz="0" w:space="0" w:color="auto"/>
          </w:divBdr>
        </w:div>
      </w:divsChild>
    </w:div>
    <w:div w:id="770199731">
      <w:bodyDiv w:val="1"/>
      <w:marLeft w:val="0"/>
      <w:marRight w:val="0"/>
      <w:marTop w:val="0"/>
      <w:marBottom w:val="0"/>
      <w:divBdr>
        <w:top w:val="none" w:sz="0" w:space="0" w:color="auto"/>
        <w:left w:val="none" w:sz="0" w:space="0" w:color="auto"/>
        <w:bottom w:val="none" w:sz="0" w:space="0" w:color="auto"/>
        <w:right w:val="none" w:sz="0" w:space="0" w:color="auto"/>
      </w:divBdr>
    </w:div>
    <w:div w:id="875897924">
      <w:bodyDiv w:val="1"/>
      <w:marLeft w:val="0"/>
      <w:marRight w:val="0"/>
      <w:marTop w:val="0"/>
      <w:marBottom w:val="0"/>
      <w:divBdr>
        <w:top w:val="none" w:sz="0" w:space="0" w:color="auto"/>
        <w:left w:val="none" w:sz="0" w:space="0" w:color="auto"/>
        <w:bottom w:val="none" w:sz="0" w:space="0" w:color="auto"/>
        <w:right w:val="none" w:sz="0" w:space="0" w:color="auto"/>
      </w:divBdr>
      <w:divsChild>
        <w:div w:id="1903253488">
          <w:marLeft w:val="0"/>
          <w:marRight w:val="0"/>
          <w:marTop w:val="0"/>
          <w:marBottom w:val="0"/>
          <w:divBdr>
            <w:top w:val="none" w:sz="0" w:space="0" w:color="auto"/>
            <w:left w:val="none" w:sz="0" w:space="0" w:color="auto"/>
            <w:bottom w:val="none" w:sz="0" w:space="0" w:color="auto"/>
            <w:right w:val="none" w:sz="0" w:space="0" w:color="auto"/>
          </w:divBdr>
        </w:div>
      </w:divsChild>
    </w:div>
    <w:div w:id="1052583146">
      <w:bodyDiv w:val="1"/>
      <w:marLeft w:val="0"/>
      <w:marRight w:val="0"/>
      <w:marTop w:val="0"/>
      <w:marBottom w:val="0"/>
      <w:divBdr>
        <w:top w:val="none" w:sz="0" w:space="0" w:color="auto"/>
        <w:left w:val="none" w:sz="0" w:space="0" w:color="auto"/>
        <w:bottom w:val="none" w:sz="0" w:space="0" w:color="auto"/>
        <w:right w:val="none" w:sz="0" w:space="0" w:color="auto"/>
      </w:divBdr>
    </w:div>
    <w:div w:id="1079791782">
      <w:bodyDiv w:val="1"/>
      <w:marLeft w:val="0"/>
      <w:marRight w:val="0"/>
      <w:marTop w:val="0"/>
      <w:marBottom w:val="0"/>
      <w:divBdr>
        <w:top w:val="none" w:sz="0" w:space="0" w:color="auto"/>
        <w:left w:val="none" w:sz="0" w:space="0" w:color="auto"/>
        <w:bottom w:val="none" w:sz="0" w:space="0" w:color="auto"/>
        <w:right w:val="none" w:sz="0" w:space="0" w:color="auto"/>
      </w:divBdr>
    </w:div>
    <w:div w:id="1085763836">
      <w:bodyDiv w:val="1"/>
      <w:marLeft w:val="0"/>
      <w:marRight w:val="0"/>
      <w:marTop w:val="0"/>
      <w:marBottom w:val="0"/>
      <w:divBdr>
        <w:top w:val="none" w:sz="0" w:space="0" w:color="auto"/>
        <w:left w:val="none" w:sz="0" w:space="0" w:color="auto"/>
        <w:bottom w:val="none" w:sz="0" w:space="0" w:color="auto"/>
        <w:right w:val="none" w:sz="0" w:space="0" w:color="auto"/>
      </w:divBdr>
    </w:div>
    <w:div w:id="1135563640">
      <w:bodyDiv w:val="1"/>
      <w:marLeft w:val="0"/>
      <w:marRight w:val="0"/>
      <w:marTop w:val="0"/>
      <w:marBottom w:val="0"/>
      <w:divBdr>
        <w:top w:val="none" w:sz="0" w:space="0" w:color="auto"/>
        <w:left w:val="none" w:sz="0" w:space="0" w:color="auto"/>
        <w:bottom w:val="none" w:sz="0" w:space="0" w:color="auto"/>
        <w:right w:val="none" w:sz="0" w:space="0" w:color="auto"/>
      </w:divBdr>
      <w:divsChild>
        <w:div w:id="1557819588">
          <w:marLeft w:val="0"/>
          <w:marRight w:val="0"/>
          <w:marTop w:val="0"/>
          <w:marBottom w:val="0"/>
          <w:divBdr>
            <w:top w:val="none" w:sz="0" w:space="0" w:color="auto"/>
            <w:left w:val="none" w:sz="0" w:space="0" w:color="auto"/>
            <w:bottom w:val="none" w:sz="0" w:space="0" w:color="auto"/>
            <w:right w:val="none" w:sz="0" w:space="0" w:color="auto"/>
          </w:divBdr>
        </w:div>
      </w:divsChild>
    </w:div>
    <w:div w:id="1303775364">
      <w:bodyDiv w:val="1"/>
      <w:marLeft w:val="0"/>
      <w:marRight w:val="0"/>
      <w:marTop w:val="0"/>
      <w:marBottom w:val="0"/>
      <w:divBdr>
        <w:top w:val="none" w:sz="0" w:space="0" w:color="auto"/>
        <w:left w:val="none" w:sz="0" w:space="0" w:color="auto"/>
        <w:bottom w:val="none" w:sz="0" w:space="0" w:color="auto"/>
        <w:right w:val="none" w:sz="0" w:space="0" w:color="auto"/>
      </w:divBdr>
    </w:div>
    <w:div w:id="1330135982">
      <w:bodyDiv w:val="1"/>
      <w:marLeft w:val="0"/>
      <w:marRight w:val="0"/>
      <w:marTop w:val="0"/>
      <w:marBottom w:val="0"/>
      <w:divBdr>
        <w:top w:val="none" w:sz="0" w:space="0" w:color="auto"/>
        <w:left w:val="none" w:sz="0" w:space="0" w:color="auto"/>
        <w:bottom w:val="none" w:sz="0" w:space="0" w:color="auto"/>
        <w:right w:val="none" w:sz="0" w:space="0" w:color="auto"/>
      </w:divBdr>
    </w:div>
    <w:div w:id="1502116035">
      <w:bodyDiv w:val="1"/>
      <w:marLeft w:val="0"/>
      <w:marRight w:val="0"/>
      <w:marTop w:val="0"/>
      <w:marBottom w:val="0"/>
      <w:divBdr>
        <w:top w:val="none" w:sz="0" w:space="0" w:color="auto"/>
        <w:left w:val="none" w:sz="0" w:space="0" w:color="auto"/>
        <w:bottom w:val="none" w:sz="0" w:space="0" w:color="auto"/>
        <w:right w:val="none" w:sz="0" w:space="0" w:color="auto"/>
      </w:divBdr>
    </w:div>
    <w:div w:id="1572545464">
      <w:bodyDiv w:val="1"/>
      <w:marLeft w:val="0"/>
      <w:marRight w:val="0"/>
      <w:marTop w:val="0"/>
      <w:marBottom w:val="0"/>
      <w:divBdr>
        <w:top w:val="none" w:sz="0" w:space="0" w:color="auto"/>
        <w:left w:val="none" w:sz="0" w:space="0" w:color="auto"/>
        <w:bottom w:val="none" w:sz="0" w:space="0" w:color="auto"/>
        <w:right w:val="none" w:sz="0" w:space="0" w:color="auto"/>
      </w:divBdr>
    </w:div>
    <w:div w:id="1701396716">
      <w:bodyDiv w:val="1"/>
      <w:marLeft w:val="0"/>
      <w:marRight w:val="0"/>
      <w:marTop w:val="0"/>
      <w:marBottom w:val="0"/>
      <w:divBdr>
        <w:top w:val="none" w:sz="0" w:space="0" w:color="auto"/>
        <w:left w:val="none" w:sz="0" w:space="0" w:color="auto"/>
        <w:bottom w:val="none" w:sz="0" w:space="0" w:color="auto"/>
        <w:right w:val="none" w:sz="0" w:space="0" w:color="auto"/>
      </w:divBdr>
      <w:divsChild>
        <w:div w:id="1666279284">
          <w:marLeft w:val="0"/>
          <w:marRight w:val="0"/>
          <w:marTop w:val="0"/>
          <w:marBottom w:val="0"/>
          <w:divBdr>
            <w:top w:val="none" w:sz="0" w:space="0" w:color="auto"/>
            <w:left w:val="none" w:sz="0" w:space="0" w:color="auto"/>
            <w:bottom w:val="none" w:sz="0" w:space="0" w:color="auto"/>
            <w:right w:val="none" w:sz="0" w:space="0" w:color="auto"/>
          </w:divBdr>
        </w:div>
      </w:divsChild>
    </w:div>
    <w:div w:id="1758936951">
      <w:bodyDiv w:val="1"/>
      <w:marLeft w:val="0"/>
      <w:marRight w:val="0"/>
      <w:marTop w:val="0"/>
      <w:marBottom w:val="0"/>
      <w:divBdr>
        <w:top w:val="none" w:sz="0" w:space="0" w:color="auto"/>
        <w:left w:val="none" w:sz="0" w:space="0" w:color="auto"/>
        <w:bottom w:val="none" w:sz="0" w:space="0" w:color="auto"/>
        <w:right w:val="none" w:sz="0" w:space="0" w:color="auto"/>
      </w:divBdr>
    </w:div>
    <w:div w:id="1898586847">
      <w:bodyDiv w:val="1"/>
      <w:marLeft w:val="0"/>
      <w:marRight w:val="0"/>
      <w:marTop w:val="0"/>
      <w:marBottom w:val="0"/>
      <w:divBdr>
        <w:top w:val="none" w:sz="0" w:space="0" w:color="auto"/>
        <w:left w:val="none" w:sz="0" w:space="0" w:color="auto"/>
        <w:bottom w:val="none" w:sz="0" w:space="0" w:color="auto"/>
        <w:right w:val="none" w:sz="0" w:space="0" w:color="auto"/>
      </w:divBdr>
    </w:div>
    <w:div w:id="1924218256">
      <w:bodyDiv w:val="1"/>
      <w:marLeft w:val="0"/>
      <w:marRight w:val="0"/>
      <w:marTop w:val="0"/>
      <w:marBottom w:val="0"/>
      <w:divBdr>
        <w:top w:val="none" w:sz="0" w:space="0" w:color="auto"/>
        <w:left w:val="none" w:sz="0" w:space="0" w:color="auto"/>
        <w:bottom w:val="none" w:sz="0" w:space="0" w:color="auto"/>
        <w:right w:val="none" w:sz="0" w:space="0" w:color="auto"/>
      </w:divBdr>
      <w:divsChild>
        <w:div w:id="1029262584">
          <w:marLeft w:val="0"/>
          <w:marRight w:val="0"/>
          <w:marTop w:val="0"/>
          <w:marBottom w:val="0"/>
          <w:divBdr>
            <w:top w:val="none" w:sz="0" w:space="0" w:color="auto"/>
            <w:left w:val="none" w:sz="0" w:space="0" w:color="auto"/>
            <w:bottom w:val="none" w:sz="0" w:space="0" w:color="auto"/>
            <w:right w:val="none" w:sz="0" w:space="0" w:color="auto"/>
          </w:divBdr>
        </w:div>
      </w:divsChild>
    </w:div>
    <w:div w:id="2057586974">
      <w:bodyDiv w:val="1"/>
      <w:marLeft w:val="0"/>
      <w:marRight w:val="0"/>
      <w:marTop w:val="0"/>
      <w:marBottom w:val="0"/>
      <w:divBdr>
        <w:top w:val="none" w:sz="0" w:space="0" w:color="auto"/>
        <w:left w:val="none" w:sz="0" w:space="0" w:color="auto"/>
        <w:bottom w:val="none" w:sz="0" w:space="0" w:color="auto"/>
        <w:right w:val="none" w:sz="0" w:space="0" w:color="auto"/>
      </w:divBdr>
    </w:div>
    <w:div w:id="2071152482">
      <w:bodyDiv w:val="1"/>
      <w:marLeft w:val="0"/>
      <w:marRight w:val="0"/>
      <w:marTop w:val="0"/>
      <w:marBottom w:val="0"/>
      <w:divBdr>
        <w:top w:val="none" w:sz="0" w:space="0" w:color="auto"/>
        <w:left w:val="none" w:sz="0" w:space="0" w:color="auto"/>
        <w:bottom w:val="none" w:sz="0" w:space="0" w:color="auto"/>
        <w:right w:val="none" w:sz="0" w:space="0" w:color="auto"/>
      </w:divBdr>
    </w:div>
    <w:div w:id="2093046583">
      <w:bodyDiv w:val="1"/>
      <w:marLeft w:val="0"/>
      <w:marRight w:val="0"/>
      <w:marTop w:val="0"/>
      <w:marBottom w:val="0"/>
      <w:divBdr>
        <w:top w:val="none" w:sz="0" w:space="0" w:color="auto"/>
        <w:left w:val="none" w:sz="0" w:space="0" w:color="auto"/>
        <w:bottom w:val="none" w:sz="0" w:space="0" w:color="auto"/>
        <w:right w:val="none" w:sz="0" w:space="0" w:color="auto"/>
      </w:divBdr>
      <w:divsChild>
        <w:div w:id="584413112">
          <w:marLeft w:val="0"/>
          <w:marRight w:val="0"/>
          <w:marTop w:val="0"/>
          <w:marBottom w:val="0"/>
          <w:divBdr>
            <w:top w:val="none" w:sz="0" w:space="0" w:color="auto"/>
            <w:left w:val="none" w:sz="0" w:space="0" w:color="auto"/>
            <w:bottom w:val="none" w:sz="0" w:space="0" w:color="auto"/>
            <w:right w:val="none" w:sz="0" w:space="0" w:color="auto"/>
          </w:divBdr>
          <w:divsChild>
            <w:div w:id="10053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276940">
      <w:bodyDiv w:val="1"/>
      <w:marLeft w:val="0"/>
      <w:marRight w:val="0"/>
      <w:marTop w:val="0"/>
      <w:marBottom w:val="0"/>
      <w:divBdr>
        <w:top w:val="none" w:sz="0" w:space="0" w:color="auto"/>
        <w:left w:val="none" w:sz="0" w:space="0" w:color="auto"/>
        <w:bottom w:val="none" w:sz="0" w:space="0" w:color="auto"/>
        <w:right w:val="none" w:sz="0" w:space="0" w:color="auto"/>
      </w:divBdr>
      <w:divsChild>
        <w:div w:id="1002243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abhilashathisisnotutopia.wordpress.com/" TargetMode="External"/><Relationship Id="rId18" Type="http://schemas.openxmlformats.org/officeDocument/2006/relationships/hyperlink" Target="https://allpoetry.com/poem/18404565-Why-we-need-collectivism-and-collective-action-in-societies--by-SujayRaoMandavilli" TargetMode="External"/><Relationship Id="rId3" Type="http://schemas.openxmlformats.org/officeDocument/2006/relationships/styles" Target="styles.xml"/><Relationship Id="rId21" Type="http://schemas.openxmlformats.org/officeDocument/2006/relationships/hyperlink" Target="mailto:sujayrao2012@gmail.com" TargetMode="External"/><Relationship Id="rId7" Type="http://schemas.openxmlformats.org/officeDocument/2006/relationships/endnotes" Target="endnotes.xml"/><Relationship Id="rId12" Type="http://schemas.openxmlformats.org/officeDocument/2006/relationships/hyperlink" Target="https://sujayraomandavilli.blogspot.com/" TargetMode="External"/><Relationship Id="rId17" Type="http://schemas.openxmlformats.org/officeDocument/2006/relationships/hyperlink" Target="http://www.scienceindia.in/"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yperlink" Target="https://publons.com/researcher/1973003/sujay-rao-mandavilli-r-mandavill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lobalisationsciencetrust.co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slideshare.net/slideshow/sujay-rao-mandavilli-foundation-awards-and-scholarships-rules-and-regulations/275834769" TargetMode="External"/><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s://orcid.org/0000-0003-1950-1801"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youtube.com/channel/UCqQ_cqmJ942TzusbubZpchw" TargetMode="External"/><Relationship Id="rId22" Type="http://schemas.openxmlformats.org/officeDocument/2006/relationships/hyperlink" Target="mailto:sujayrao2023@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1B1272-0E2D-4D02-974D-B50AF75ABF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56</Pages>
  <Words>16299</Words>
  <Characters>92909</Characters>
  <Application>Microsoft Office Word</Application>
  <DocSecurity>0</DocSecurity>
  <Lines>774</Lines>
  <Paragraphs>217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vinayaka</dc:creator>
  <cp:lastModifiedBy>Administrator</cp:lastModifiedBy>
  <cp:revision>13</cp:revision>
  <dcterms:created xsi:type="dcterms:W3CDTF">2025-12-07T04:52:00Z</dcterms:created>
  <dcterms:modified xsi:type="dcterms:W3CDTF">2025-12-15T23:41:00Z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2024-03-14T00:00:00Z</vt:filetime>
  </property>
  <property fmtid="{D5CDD505-2E9C-101B-9397-08002B2CF9AE}" pid="3" name="Creator">
    <vt:lpwstr>Microsoft® Word for Microsoft 365</vt:lpwstr>
  </property>
  <property fmtid="{D5CDD505-2E9C-101B-9397-08002B2CF9AE}" pid="4" name="LastSaved">
    <vt:filetime>2024-05-11T00:00:00Z</vt:filetime>
  </property>
</Properties>
</file>